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7"/>
          <w:w w:val="129"/>
          <w:sz w:val="32"/>
          <w:szCs w:val="28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  <w:t>РАСПОРЯЖЕНИЕ</w:t>
      </w:r>
    </w:p>
    <w:p>
      <w:pPr>
        <w:pStyle w:val="Normal"/>
        <w:shd w:val="clear" w:color="auto" w:fill="FFFFFF"/>
        <w:suppressAutoHyphens w:val="true"/>
        <w:jc w:val="both"/>
        <w:rPr>
          <w:b/>
          <w:b/>
          <w:spacing w:val="-5"/>
          <w:w w:val="136"/>
          <w:sz w:val="28"/>
          <w:szCs w:val="28"/>
          <w:lang w:eastAsia="ar-SA"/>
        </w:rPr>
      </w:pPr>
      <w:r>
        <w:rPr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«07» мая 2021г.                    </w:t>
        <w:tab/>
        <w:tab/>
        <w:tab/>
        <w:t xml:space="preserve">                                                             № </w:t>
      </w:r>
      <w:r>
        <w:rPr>
          <w:sz w:val="24"/>
          <w:szCs w:val="24"/>
          <w:u w:val="single"/>
          <w:lang w:eastAsia="ar-SA"/>
        </w:rPr>
        <w:t>53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 выделении бюджетных ассигнований из резервного фонда администрации Иркутского районного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В связи с введением на территории Иркутского районного муниципального образования с 09.00 часов 31.03.2021 режима функционирования «Чрезвычайная ситуация» (далее - ЧС), руководствуясь Федеральным законом от 21.12.1994 № 68-ФЗ «О защите населения и территорий от чрезвычайных ситуаций природного и техногенного характера», Постановлением администрации Иркутского районного муниципального образования от 31.03.2021 № 163 «О введении режима функционирования «Чрезвычайная ситуация» на территории Иркутского районного муниципального образования», Постановлением администрации Иркутского районного муниципального образования от 09.12.2015 № 2631 «О резервном фонде администрации Иркутского районного муниципального образования», Постановлением администрации Иркутского районного муниципального образования от 03.04.2018 № 180 «О внесении изменений в постановление администрации Иркутского районного муниципального образования от 09.12.2015 N 2631 «О резервном фонде администрации Иркутского районного муниципального образования», Постановление администрации Иркутского районного муниципального образования от 09.01.2020 № 1 «О комиссии по предупреждению и ликвидации чрезвычайных ситуаций и обеспечению пожарной безопасности администрации Иркутского района», письменным обращением администрации Голоустненского муниципального образования (вх. № 4790/ю от 27.04.2021) с прилагаемыми документами, протоколом внеочередного заседания комиссии по предупреждению и ликвидации чрезвычайных ситуаций и обеспечению пожарной безопасности администрации Иркутского района от 27.04.2021 № 2, </w:t>
      </w:r>
      <w:r>
        <w:rPr>
          <w:sz w:val="28"/>
          <w:szCs w:val="28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образования:</w:t>
      </w:r>
      <w:r>
        <w:rPr>
          <w:rStyle w:val="Strong"/>
          <w:sz w:val="28"/>
          <w:szCs w:val="28"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r>
        <w:rPr>
          <w:sz w:val="28"/>
          <w:szCs w:val="28"/>
        </w:rPr>
        <w:t xml:space="preserve">Выделить из резервного фонда администрации Иркутского районного муниципального образования (далее - Фонд) бюджетные </w:t>
      </w:r>
      <w:r>
        <w:rPr>
          <w:rStyle w:val="FontStyle15"/>
          <w:color w:val="auto"/>
          <w:sz w:val="28"/>
          <w:szCs w:val="28"/>
        </w:rPr>
        <w:t>ассигнования в размере 700 000,00 (семьсот тысяч) рублей.</w:t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получателем средств резервного фонда Комитет по финансам администрации Иркутского районного муниципального образования.</w:t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r>
        <w:rPr>
          <w:sz w:val="28"/>
          <w:szCs w:val="28"/>
        </w:rPr>
        <w:t>Определить цель предоставления средств - предоставление средств администрации Голоустненского муниципального образования на проведение аварийно-спасательных, аварийно-восстановительных и других неотложных работ в зоне чрезвычайной ситуации, за исключением работ на объектах муниципальной собственности ИРМО (в том числе предоставление транспортных и иных необходимых материальных средств спасателям, привлеченным для участия в проведении работ по ликвидации ЧС) в виде иного межбюджетного трансферта.</w:t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Комитету по финансам администрации Иркутского районного муниципального образования:</w:t>
      </w:r>
    </w:p>
    <w:p>
      <w:pPr>
        <w:pStyle w:val="ListParagraph"/>
        <w:widowControl/>
        <w:numPr>
          <w:ilvl w:val="1"/>
          <w:numId w:val="1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в порядке, установленном действующими правовыми актами, внести соответствующие изменения в сводную бюджетную роспись;</w:t>
      </w:r>
    </w:p>
    <w:p>
      <w:pPr>
        <w:pStyle w:val="ListParagraph"/>
        <w:widowControl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решения Думы Иркутского района о внесении изменений в решение о бюджете Иркутского районного муниципального образования, приложением к которому разработать порядок предоставления внебюджетного трансферта целевого назначения; </w:t>
      </w:r>
    </w:p>
    <w:p>
      <w:pPr>
        <w:pStyle w:val="ListParagraph"/>
        <w:widowControl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подготовленный в соответствии с пп. 4.2. распоряжения проект решения Думы Иркутского района на ближайшее заседание Думы Иркутского района;</w:t>
      </w:r>
    </w:p>
    <w:p>
      <w:pPr>
        <w:pStyle w:val="ListParagraph"/>
        <w:widowControl/>
        <w:numPr>
          <w:ilvl w:val="1"/>
          <w:numId w:val="1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представить отчет о целевом использовании бюджетных ассигнований Фонда в финансовый орган администрации Иркутского районного муниципального образования в срок до  01.12.2021 включительно. 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3">
        <w:r>
          <w:rPr>
            <w:sz w:val="28"/>
            <w:szCs w:val="28"/>
            <w:u w:val="none"/>
          </w:rPr>
          <w:t>irkraion.ru</w:t>
        </w:r>
      </w:hyperlink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426" w:leader="none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  Контроль исполнения настоящего распоряжения оставляю за собой.</w:t>
      </w:r>
    </w:p>
    <w:p>
      <w:pPr>
        <w:pStyle w:val="Normal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>Мэр района</w:t>
        <w:tab/>
        <w:tab/>
        <w:tab/>
        <w:tab/>
        <w:tab/>
        <w:tab/>
        <w:tab/>
        <w:tab/>
        <w:tab/>
        <w:tab/>
        <w:t xml:space="preserve">    Л.П. Фролов</w:t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ultan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81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f5814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5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cf581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7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cf5814"/>
    <w:rPr/>
  </w:style>
  <w:style w:type="character" w:styleId="Style17" w:customStyle="1">
    <w:name w:val="Основной текст с отступом Знак"/>
    <w:basedOn w:val="DefaultParagraphFont"/>
    <w:link w:val="aa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cf58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cf581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ntStyle15" w:customStyle="1">
    <w:name w:val="Font Style15"/>
    <w:qFormat/>
    <w:rsid w:val="00cf5814"/>
    <w:rPr>
      <w:rFonts w:ascii="Times New Roman" w:hAnsi="Times New Roman" w:cs="Times New Roman"/>
      <w:color w:val="000000"/>
      <w:sz w:val="24"/>
      <w:szCs w:val="24"/>
    </w:rPr>
  </w:style>
  <w:style w:type="character" w:styleId="Style18">
    <w:name w:val="Интернет-ссылка"/>
    <w:rsid w:val="00cf5814"/>
    <w:rPr>
      <w:color w:val="0000FF"/>
      <w:u w:val="single"/>
    </w:rPr>
  </w:style>
  <w:style w:type="character" w:styleId="Style19" w:customStyle="1">
    <w:name w:val="Нижний колонтитул Знак"/>
    <w:basedOn w:val="DefaultParagraphFont"/>
    <w:link w:val="ae"/>
    <w:uiPriority w:val="99"/>
    <w:qFormat/>
    <w:rsid w:val="00bf264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qFormat/>
    <w:rsid w:val="00a60f5f"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a6"/>
    <w:rsid w:val="00cf5814"/>
    <w:pPr>
      <w:widowControl/>
      <w:jc w:val="both"/>
    </w:pPr>
    <w:rPr>
      <w:sz w:val="24"/>
      <w:szCs w:val="24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f5814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0"/>
    <w:qFormat/>
    <w:rsid w:val="00cf5814"/>
    <w:pPr>
      <w:widowControl/>
      <w:jc w:val="both"/>
    </w:pPr>
    <w:rPr>
      <w:b/>
      <w:bCs/>
      <w:sz w:val="24"/>
      <w:szCs w:val="24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8"/>
    <w:rsid w:val="00cf5814"/>
    <w:pPr>
      <w:widowControl/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7">
    <w:name w:val="Body Text Indent"/>
    <w:basedOn w:val="Normal"/>
    <w:link w:val="ab"/>
    <w:rsid w:val="00cf5814"/>
    <w:pPr>
      <w:widowControl/>
      <w:spacing w:before="0" w:after="120"/>
      <w:ind w:left="283" w:hanging="0"/>
    </w:pPr>
    <w:rPr>
      <w:sz w:val="24"/>
      <w:szCs w:val="24"/>
    </w:rPr>
  </w:style>
  <w:style w:type="paragraph" w:styleId="BodyTextIndent2">
    <w:name w:val="Body Text Indent 2"/>
    <w:basedOn w:val="Normal"/>
    <w:link w:val="22"/>
    <w:qFormat/>
    <w:rsid w:val="00cf5814"/>
    <w:pPr>
      <w:widowControl/>
      <w:spacing w:lineRule="auto" w:line="480" w:before="0" w:after="120"/>
      <w:ind w:left="283" w:hanging="0"/>
    </w:pPr>
    <w:rPr>
      <w:sz w:val="24"/>
      <w:szCs w:val="24"/>
    </w:rPr>
  </w:style>
  <w:style w:type="paragraph" w:styleId="BodyText3">
    <w:name w:val="Body Text 3"/>
    <w:basedOn w:val="Normal"/>
    <w:link w:val="30"/>
    <w:qFormat/>
    <w:rsid w:val="00cf5814"/>
    <w:pPr>
      <w:widowControl/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f5814"/>
    <w:pPr>
      <w:widowControl/>
      <w:bidi w:val="0"/>
      <w:snapToGrid w:val="false"/>
      <w:spacing w:lineRule="auto" w:line="240" w:before="0" w:after="0"/>
      <w:jc w:val="left"/>
    </w:pPr>
    <w:rPr>
      <w:rFonts w:ascii="Consultant" w:hAnsi="Consultant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61" w:customStyle="1">
    <w:name w:val="Style6"/>
    <w:basedOn w:val="Normal"/>
    <w:qFormat/>
    <w:rsid w:val="00580f71"/>
    <w:pPr>
      <w:spacing w:lineRule="exact" w:line="374"/>
      <w:ind w:firstLine="562"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rsid w:val="00363706"/>
    <w:pPr>
      <w:spacing w:before="0" w:after="0"/>
      <w:ind w:left="720" w:hanging="0"/>
      <w:contextualSpacing/>
    </w:pPr>
    <w:rPr/>
  </w:style>
  <w:style w:type="paragraph" w:styleId="Style28">
    <w:name w:val="Footer"/>
    <w:basedOn w:val="Normal"/>
    <w:link w:val="af"/>
    <w:uiPriority w:val="99"/>
    <w:unhideWhenUsed/>
    <w:rsid w:val="00bf264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bf2649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rkraion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3730-9D64-4AC6-9435-A700B990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2</Pages>
  <Words>435</Words>
  <Characters>3450</Characters>
  <CharactersWithSpaces>3966</CharactersWithSpaces>
  <Paragraphs>20</Paragraphs>
  <Company>AIRMO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2021-05-14T05:51:00Z</dcterms:created>
  <dc:creator>kolganovain</dc:creator>
  <dc:description/>
  <dc:language>ru-RU</dc:language>
  <cp:lastModifiedBy/>
  <cp:lastPrinted>2021-05-13T00:24:00Z</cp:lastPrinted>
  <dcterms:modified xsi:type="dcterms:W3CDTF">2021-05-14T14:51:50Z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AIRMO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151413553</vt:i4>
  </property>
</Properties>
</file>