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A" w:rsidRDefault="007F2220" w:rsidP="005F50B4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  <w:sectPr w:rsidR="0013347A" w:rsidSect="0013347A">
          <w:type w:val="continuous"/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509FFD09" wp14:editId="24BB2B2C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224162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224162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224162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224162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224162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224162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12DB0" w:rsidRDefault="00E12DB0" w:rsidP="00E12DB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24623F">
        <w:rPr>
          <w:sz w:val="24"/>
          <w:szCs w:val="24"/>
          <w:lang w:eastAsia="ar-SA"/>
        </w:rPr>
        <w:t>07</w:t>
      </w:r>
      <w:r>
        <w:rPr>
          <w:sz w:val="24"/>
          <w:szCs w:val="24"/>
          <w:lang w:eastAsia="ar-SA"/>
        </w:rPr>
        <w:t>»</w:t>
      </w:r>
      <w:r w:rsidR="0024623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</w:t>
      </w:r>
      <w:r w:rsidR="009F4F7E">
        <w:rPr>
          <w:sz w:val="24"/>
          <w:szCs w:val="24"/>
          <w:lang w:eastAsia="ar-SA"/>
        </w:rPr>
        <w:t>____</w:t>
      </w:r>
      <w:r w:rsidR="0024623F">
        <w:rPr>
          <w:sz w:val="24"/>
          <w:szCs w:val="24"/>
          <w:lang w:eastAsia="ar-SA"/>
        </w:rPr>
        <w:t>04</w:t>
      </w:r>
      <w:r w:rsidR="009F4F7E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 202</w:t>
      </w:r>
      <w:r w:rsidR="00224162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 xml:space="preserve">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</w:t>
      </w:r>
      <w:r w:rsidR="00622C6B">
        <w:rPr>
          <w:sz w:val="24"/>
          <w:szCs w:val="24"/>
          <w:lang w:eastAsia="ar-SA"/>
        </w:rPr>
        <w:t xml:space="preserve">                                     </w:t>
      </w:r>
      <w:r w:rsidR="0024623F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№</w:t>
      </w:r>
      <w:r w:rsidR="00622C6B">
        <w:rPr>
          <w:sz w:val="24"/>
          <w:szCs w:val="24"/>
          <w:lang w:eastAsia="ar-SA"/>
        </w:rPr>
        <w:t xml:space="preserve"> </w:t>
      </w:r>
      <w:r w:rsidR="0024623F">
        <w:rPr>
          <w:sz w:val="24"/>
          <w:szCs w:val="24"/>
          <w:lang w:eastAsia="ar-SA"/>
        </w:rPr>
        <w:t>182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</w:p>
    <w:p w:rsidR="005D5B0B" w:rsidRDefault="00FA3A36" w:rsidP="00BE7DC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О п</w:t>
      </w:r>
      <w:r w:rsidRPr="00FA3A36">
        <w:rPr>
          <w:rFonts w:ascii="Times New Roman" w:eastAsiaTheme="minorHAnsi" w:hAnsi="Times New Roman" w:cs="Times New Roman"/>
          <w:sz w:val="28"/>
          <w:szCs w:val="28"/>
          <w:lang w:eastAsia="ar-SA"/>
        </w:rPr>
        <w:t>ризна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нии</w:t>
      </w:r>
      <w:r w:rsidRPr="00FA3A3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A3A36">
        <w:rPr>
          <w:rFonts w:ascii="Times New Roman" w:eastAsiaTheme="minorHAnsi" w:hAnsi="Times New Roman" w:cs="Times New Roman"/>
          <w:sz w:val="28"/>
          <w:szCs w:val="28"/>
          <w:lang w:eastAsia="ar-SA"/>
        </w:rPr>
        <w:t>ежегодн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ого</w:t>
      </w:r>
      <w:proofErr w:type="gramEnd"/>
      <w:r w:rsidRPr="00FA3A3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районн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ого</w:t>
      </w:r>
    </w:p>
    <w:p w:rsidR="005D5B0B" w:rsidRDefault="00FA3A36" w:rsidP="00BE7DC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FA3A36">
        <w:rPr>
          <w:rFonts w:ascii="Times New Roman" w:eastAsiaTheme="minorHAnsi" w:hAnsi="Times New Roman" w:cs="Times New Roman"/>
          <w:sz w:val="28"/>
          <w:szCs w:val="28"/>
          <w:lang w:eastAsia="ar-SA"/>
        </w:rPr>
        <w:t>конкурс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а</w:t>
      </w:r>
      <w:r w:rsidRPr="00FA3A3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«Лучшее муниципальное </w:t>
      </w:r>
    </w:p>
    <w:p w:rsidR="005D5B0B" w:rsidRDefault="00FA3A36" w:rsidP="00BE7DC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FA3A3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образование Иркутского района» </w:t>
      </w:r>
    </w:p>
    <w:p w:rsidR="00E738E1" w:rsidRPr="008B3165" w:rsidRDefault="00FA3A36" w:rsidP="00BE7D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A36">
        <w:rPr>
          <w:rFonts w:ascii="Times New Roman" w:eastAsiaTheme="minorHAnsi" w:hAnsi="Times New Roman" w:cs="Times New Roman"/>
          <w:sz w:val="28"/>
          <w:szCs w:val="28"/>
          <w:lang w:eastAsia="ar-SA"/>
        </w:rPr>
        <w:t>по итогам 2020 года несостоявшимся</w:t>
      </w:r>
    </w:p>
    <w:p w:rsidR="00E63759" w:rsidRPr="008B3165" w:rsidRDefault="00E63759" w:rsidP="00E738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EB3" w:rsidRPr="00A83E37" w:rsidRDefault="00A83E37" w:rsidP="009F4F7E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D341FE">
        <w:rPr>
          <w:rFonts w:eastAsia="Times New Roman"/>
          <w:lang w:eastAsia="ru-RU"/>
        </w:rPr>
        <w:t>В</w:t>
      </w:r>
      <w:r w:rsidR="009F4F7E">
        <w:rPr>
          <w:rFonts w:eastAsia="Times New Roman"/>
          <w:lang w:eastAsia="ru-RU"/>
        </w:rPr>
        <w:t xml:space="preserve"> соответствии с постановлением администрации Иркутского районного муниципального образования от 24.01.2019 № 23 «</w:t>
      </w:r>
      <w:r w:rsidR="009F4F7E" w:rsidRPr="009F4F7E">
        <w:rPr>
          <w:rFonts w:eastAsia="Times New Roman"/>
          <w:lang w:eastAsia="ru-RU"/>
        </w:rPr>
        <w:t>О ежегодном районном конкурсе</w:t>
      </w:r>
      <w:r w:rsidR="009F4F7E">
        <w:rPr>
          <w:rFonts w:eastAsia="Times New Roman"/>
          <w:lang w:eastAsia="ru-RU"/>
        </w:rPr>
        <w:t xml:space="preserve"> </w:t>
      </w:r>
      <w:r w:rsidR="009F4F7E" w:rsidRPr="009F4F7E">
        <w:rPr>
          <w:rFonts w:eastAsia="Times New Roman"/>
          <w:lang w:eastAsia="ru-RU"/>
        </w:rPr>
        <w:t>«Лучшее муниципальное</w:t>
      </w:r>
      <w:r w:rsidR="009F4F7E">
        <w:rPr>
          <w:rFonts w:eastAsia="Times New Roman"/>
          <w:lang w:eastAsia="ru-RU"/>
        </w:rPr>
        <w:t xml:space="preserve"> </w:t>
      </w:r>
      <w:r w:rsidR="009F4F7E" w:rsidRPr="009F4F7E">
        <w:rPr>
          <w:rFonts w:eastAsia="Times New Roman"/>
          <w:lang w:eastAsia="ru-RU"/>
        </w:rPr>
        <w:t>образование Иркутского района»</w:t>
      </w:r>
      <w:r w:rsidRPr="00D341FE">
        <w:rPr>
          <w:rFonts w:eastAsia="Times New Roman"/>
          <w:lang w:eastAsia="ru-RU"/>
        </w:rPr>
        <w:t xml:space="preserve">, </w:t>
      </w:r>
      <w:r w:rsidR="009F4F7E">
        <w:rPr>
          <w:rFonts w:eastAsia="Times New Roman"/>
          <w:lang w:eastAsia="ru-RU"/>
        </w:rPr>
        <w:t xml:space="preserve">на основании протокола </w:t>
      </w:r>
      <w:r w:rsidR="009F4F7E" w:rsidRPr="009F4F7E">
        <w:rPr>
          <w:rFonts w:eastAsia="Times New Roman"/>
          <w:lang w:eastAsia="ru-RU"/>
        </w:rPr>
        <w:t>заседания конкурсной комиссии ежегодного районного конкурса «Лучшее муниципальное образование Иркутского района»</w:t>
      </w:r>
      <w:r w:rsidR="00854C70">
        <w:rPr>
          <w:rFonts w:eastAsia="Times New Roman"/>
          <w:lang w:eastAsia="ru-RU"/>
        </w:rPr>
        <w:t xml:space="preserve"> от </w:t>
      </w:r>
      <w:r w:rsidR="00224162">
        <w:rPr>
          <w:rFonts w:eastAsia="Times New Roman"/>
          <w:lang w:eastAsia="ru-RU"/>
        </w:rPr>
        <w:t>05</w:t>
      </w:r>
      <w:r w:rsidR="00854C70">
        <w:rPr>
          <w:rFonts w:eastAsia="Times New Roman"/>
          <w:lang w:eastAsia="ru-RU"/>
        </w:rPr>
        <w:t>.0</w:t>
      </w:r>
      <w:r w:rsidR="00224162">
        <w:rPr>
          <w:rFonts w:eastAsia="Times New Roman"/>
          <w:lang w:eastAsia="ru-RU"/>
        </w:rPr>
        <w:t>4</w:t>
      </w:r>
      <w:r w:rsidR="00854C70">
        <w:rPr>
          <w:rFonts w:eastAsia="Times New Roman"/>
          <w:lang w:eastAsia="ru-RU"/>
        </w:rPr>
        <w:t>.202</w:t>
      </w:r>
      <w:r w:rsidR="00224162">
        <w:rPr>
          <w:rFonts w:eastAsia="Times New Roman"/>
          <w:lang w:eastAsia="ru-RU"/>
        </w:rPr>
        <w:t>1</w:t>
      </w:r>
      <w:r w:rsidR="009F4F7E">
        <w:rPr>
          <w:rFonts w:eastAsia="Times New Roman"/>
          <w:lang w:eastAsia="ru-RU"/>
        </w:rPr>
        <w:t>, руководствуясь</w:t>
      </w:r>
      <w:r w:rsidR="00224162">
        <w:rPr>
          <w:rFonts w:eastAsia="Times New Roman"/>
          <w:lang w:eastAsia="ru-RU"/>
        </w:rPr>
        <w:t xml:space="preserve"> </w:t>
      </w:r>
      <w:r w:rsidRPr="00D341FE">
        <w:rPr>
          <w:rFonts w:eastAsia="Times New Roman"/>
          <w:lang w:eastAsia="ru-RU"/>
        </w:rPr>
        <w:t>ст.</w:t>
      </w:r>
      <w:r>
        <w:rPr>
          <w:rFonts w:eastAsia="Times New Roman"/>
          <w:lang w:eastAsia="ru-RU"/>
        </w:rPr>
        <w:t xml:space="preserve"> ст. </w:t>
      </w:r>
      <w:r w:rsidRPr="00D341FE">
        <w:rPr>
          <w:rFonts w:eastAsia="Times New Roman"/>
          <w:lang w:eastAsia="ru-RU"/>
        </w:rPr>
        <w:t xml:space="preserve">39, 45, 54 Устава Иркутского районного муниципального </w:t>
      </w:r>
      <w:r w:rsidR="00D71508">
        <w:rPr>
          <w:rFonts w:eastAsia="Times New Roman"/>
          <w:lang w:eastAsia="ru-RU"/>
        </w:rPr>
        <w:t xml:space="preserve"> </w:t>
      </w:r>
      <w:r w:rsidRPr="00D341FE">
        <w:rPr>
          <w:rFonts w:eastAsia="Times New Roman"/>
          <w:lang w:eastAsia="ru-RU"/>
        </w:rPr>
        <w:t xml:space="preserve">образования, администрация Иркутского районного муниципального образования </w:t>
      </w:r>
      <w:proofErr w:type="gramEnd"/>
    </w:p>
    <w:p w:rsidR="00E738E1" w:rsidRPr="004D2F16" w:rsidRDefault="00E738E1" w:rsidP="00E73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F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64DF" w:rsidRDefault="00721DF8" w:rsidP="0072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A33">
        <w:rPr>
          <w:rFonts w:ascii="Times New Roman" w:hAnsi="Times New Roman" w:cs="Times New Roman"/>
          <w:sz w:val="28"/>
          <w:szCs w:val="28"/>
        </w:rPr>
        <w:t xml:space="preserve">. </w:t>
      </w:r>
      <w:r w:rsidR="00224162">
        <w:rPr>
          <w:rFonts w:ascii="Times New Roman" w:hAnsi="Times New Roman" w:cs="Times New Roman"/>
          <w:sz w:val="28"/>
          <w:szCs w:val="28"/>
        </w:rPr>
        <w:t>П</w:t>
      </w:r>
      <w:r w:rsidR="00224162" w:rsidRPr="00224162">
        <w:rPr>
          <w:rFonts w:ascii="Times New Roman" w:hAnsi="Times New Roman" w:cs="Times New Roman"/>
          <w:sz w:val="28"/>
          <w:szCs w:val="28"/>
        </w:rPr>
        <w:t>ризнать ежегодный районный конкурс «Лучшее муниципальное образование Иркутского района» по итогам 2020 года несостоявшимся</w:t>
      </w:r>
      <w:r w:rsidR="00E30392">
        <w:rPr>
          <w:rFonts w:ascii="Times New Roman" w:hAnsi="Times New Roman" w:cs="Times New Roman"/>
          <w:sz w:val="28"/>
          <w:szCs w:val="28"/>
        </w:rPr>
        <w:t>.</w:t>
      </w:r>
    </w:p>
    <w:p w:rsidR="00854C70" w:rsidRPr="00746503" w:rsidRDefault="00224162" w:rsidP="00854C70">
      <w:pPr>
        <w:ind w:firstLine="709"/>
        <w:jc w:val="both"/>
        <w:rPr>
          <w:lang w:eastAsia="ar-SA"/>
        </w:rPr>
      </w:pPr>
      <w:r>
        <w:t>2</w:t>
      </w:r>
      <w:r w:rsidR="007F64DF" w:rsidRPr="00854C70">
        <w:t xml:space="preserve">. </w:t>
      </w:r>
      <w:r w:rsidR="00854C70" w:rsidRPr="00854C70">
        <w:rPr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C008F8" w:rsidRPr="001D76E1" w:rsidRDefault="00224162" w:rsidP="00854C70">
      <w:pPr>
        <w:ind w:firstLine="709"/>
        <w:jc w:val="both"/>
      </w:pPr>
      <w:r>
        <w:t>3</w:t>
      </w:r>
      <w:r w:rsidR="009F4F7E" w:rsidRPr="009F4F7E">
        <w:t>. Контроль исполнения настоящего постановления оставляю за собой.</w:t>
      </w:r>
    </w:p>
    <w:p w:rsidR="00C008F8" w:rsidRDefault="00C008F8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F7E" w:rsidRPr="001D76E1" w:rsidRDefault="009F4F7E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D89" w:rsidRDefault="005F77B0" w:rsidP="005F77B0">
      <w:pPr>
        <w:pStyle w:val="ConsPlusNormal"/>
        <w:widowControl/>
        <w:tabs>
          <w:tab w:val="left" w:pos="4926"/>
        </w:tabs>
        <w:ind w:firstLine="0"/>
        <w:rPr>
          <w:rFonts w:ascii="Times New Roman" w:hAnsi="Times New Roman" w:cs="Times New Roman"/>
          <w:sz w:val="28"/>
          <w:szCs w:val="28"/>
        </w:rPr>
        <w:sectPr w:rsidR="00017D89" w:rsidSect="0013347A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B644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64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64DF">
        <w:rPr>
          <w:rFonts w:ascii="Times New Roman" w:hAnsi="Times New Roman" w:cs="Times New Roman"/>
          <w:sz w:val="28"/>
          <w:szCs w:val="28"/>
        </w:rPr>
        <w:t xml:space="preserve"> Л.П. Фролов</w:t>
      </w:r>
    </w:p>
    <w:p w:rsidR="00A83E37" w:rsidRDefault="00A83E37" w:rsidP="0024623F">
      <w:pPr>
        <w:shd w:val="clear" w:color="auto" w:fill="FFFFFF"/>
        <w:spacing w:line="322" w:lineRule="exact"/>
        <w:jc w:val="center"/>
        <w:rPr>
          <w:sz w:val="20"/>
          <w:szCs w:val="20"/>
        </w:rPr>
      </w:pPr>
      <w:bookmarkStart w:id="0" w:name="_GoBack"/>
      <w:bookmarkEnd w:id="0"/>
    </w:p>
    <w:sectPr w:rsidR="00A83E37" w:rsidSect="002A633C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7D89"/>
    <w:rsid w:val="0008571E"/>
    <w:rsid w:val="000E120A"/>
    <w:rsid w:val="000E2EF1"/>
    <w:rsid w:val="000F257D"/>
    <w:rsid w:val="001058D2"/>
    <w:rsid w:val="001231C9"/>
    <w:rsid w:val="0013347A"/>
    <w:rsid w:val="00147210"/>
    <w:rsid w:val="001806CE"/>
    <w:rsid w:val="00183F1A"/>
    <w:rsid w:val="001A386C"/>
    <w:rsid w:val="001B0736"/>
    <w:rsid w:val="001B228C"/>
    <w:rsid w:val="00224162"/>
    <w:rsid w:val="002345C3"/>
    <w:rsid w:val="0024623F"/>
    <w:rsid w:val="00255BFD"/>
    <w:rsid w:val="0028731B"/>
    <w:rsid w:val="0029112E"/>
    <w:rsid w:val="002A633C"/>
    <w:rsid w:val="002D38AC"/>
    <w:rsid w:val="003001A3"/>
    <w:rsid w:val="003B662D"/>
    <w:rsid w:val="003D215D"/>
    <w:rsid w:val="003F0CDE"/>
    <w:rsid w:val="004132EE"/>
    <w:rsid w:val="004309A5"/>
    <w:rsid w:val="00432B5E"/>
    <w:rsid w:val="00446126"/>
    <w:rsid w:val="00450471"/>
    <w:rsid w:val="0046646A"/>
    <w:rsid w:val="004836C6"/>
    <w:rsid w:val="004F141D"/>
    <w:rsid w:val="00523BF0"/>
    <w:rsid w:val="0059622E"/>
    <w:rsid w:val="005A20F1"/>
    <w:rsid w:val="005B2A33"/>
    <w:rsid w:val="005D5B0B"/>
    <w:rsid w:val="005F0F5F"/>
    <w:rsid w:val="005F50B4"/>
    <w:rsid w:val="005F6C6B"/>
    <w:rsid w:val="005F77B0"/>
    <w:rsid w:val="00622C6B"/>
    <w:rsid w:val="006A78D7"/>
    <w:rsid w:val="00721DF8"/>
    <w:rsid w:val="00746503"/>
    <w:rsid w:val="00752AB9"/>
    <w:rsid w:val="0075349E"/>
    <w:rsid w:val="007B55E5"/>
    <w:rsid w:val="007E3E26"/>
    <w:rsid w:val="007F2220"/>
    <w:rsid w:val="007F64DF"/>
    <w:rsid w:val="00803556"/>
    <w:rsid w:val="00843B30"/>
    <w:rsid w:val="00854C70"/>
    <w:rsid w:val="008713F9"/>
    <w:rsid w:val="00896FF3"/>
    <w:rsid w:val="008B3165"/>
    <w:rsid w:val="008E147F"/>
    <w:rsid w:val="009121F4"/>
    <w:rsid w:val="0091585B"/>
    <w:rsid w:val="009249B1"/>
    <w:rsid w:val="00977B34"/>
    <w:rsid w:val="009A0685"/>
    <w:rsid w:val="009E65D7"/>
    <w:rsid w:val="009F4F7E"/>
    <w:rsid w:val="00A1348D"/>
    <w:rsid w:val="00A172FD"/>
    <w:rsid w:val="00A83E37"/>
    <w:rsid w:val="00A96BF7"/>
    <w:rsid w:val="00B258FC"/>
    <w:rsid w:val="00B260F2"/>
    <w:rsid w:val="00B644FB"/>
    <w:rsid w:val="00B91748"/>
    <w:rsid w:val="00BA444F"/>
    <w:rsid w:val="00BD12A1"/>
    <w:rsid w:val="00BE7DCA"/>
    <w:rsid w:val="00BF33FC"/>
    <w:rsid w:val="00C008F8"/>
    <w:rsid w:val="00C17D12"/>
    <w:rsid w:val="00C7027C"/>
    <w:rsid w:val="00CC46C0"/>
    <w:rsid w:val="00CE0AC2"/>
    <w:rsid w:val="00CE7F7D"/>
    <w:rsid w:val="00CF5504"/>
    <w:rsid w:val="00D553CC"/>
    <w:rsid w:val="00D57459"/>
    <w:rsid w:val="00D71508"/>
    <w:rsid w:val="00DB6A10"/>
    <w:rsid w:val="00DF11ED"/>
    <w:rsid w:val="00E12DB0"/>
    <w:rsid w:val="00E167FF"/>
    <w:rsid w:val="00E30392"/>
    <w:rsid w:val="00E50EB3"/>
    <w:rsid w:val="00E55515"/>
    <w:rsid w:val="00E63759"/>
    <w:rsid w:val="00E6655F"/>
    <w:rsid w:val="00E738E1"/>
    <w:rsid w:val="00E7411E"/>
    <w:rsid w:val="00E91083"/>
    <w:rsid w:val="00EF0CFB"/>
    <w:rsid w:val="00F04B04"/>
    <w:rsid w:val="00F75102"/>
    <w:rsid w:val="00F931EC"/>
    <w:rsid w:val="00FA3A36"/>
    <w:rsid w:val="00FC4C59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0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193C3A-2F2A-41A7-9F0B-148FD69A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Чуксина Ольга Александровна</cp:lastModifiedBy>
  <cp:revision>88</cp:revision>
  <cp:lastPrinted>2021-04-06T05:46:00Z</cp:lastPrinted>
  <dcterms:created xsi:type="dcterms:W3CDTF">2018-10-23T03:52:00Z</dcterms:created>
  <dcterms:modified xsi:type="dcterms:W3CDTF">2021-04-07T05:19:00Z</dcterms:modified>
</cp:coreProperties>
</file>