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C5" w:rsidRPr="00C567C5" w:rsidRDefault="00C567C5" w:rsidP="00C567C5">
      <w:pPr>
        <w:shd w:val="clear" w:color="auto" w:fill="FFFFFF"/>
        <w:tabs>
          <w:tab w:val="left" w:pos="8035"/>
        </w:tabs>
        <w:spacing w:line="360" w:lineRule="auto"/>
        <w:jc w:val="center"/>
        <w:rPr>
          <w:rFonts w:eastAsia="Calibri"/>
          <w:spacing w:val="25"/>
          <w:lang w:eastAsia="en-US"/>
        </w:rPr>
      </w:pPr>
      <w:r w:rsidRPr="00C567C5">
        <w:rPr>
          <w:rFonts w:eastAsia="Calibri"/>
          <w:noProof/>
          <w:sz w:val="28"/>
          <w:szCs w:val="22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19050" t="0" r="19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C567C5">
        <w:rPr>
          <w:rFonts w:eastAsia="Calibri"/>
          <w:spacing w:val="25"/>
          <w:lang w:eastAsia="en-US"/>
        </w:rPr>
        <w:t>РОССИЙСКАЯ ФЕДЕРАЦИЯ</w:t>
      </w:r>
    </w:p>
    <w:p w:rsidR="00C567C5" w:rsidRPr="00C567C5" w:rsidRDefault="00C567C5" w:rsidP="00C567C5">
      <w:pPr>
        <w:shd w:val="clear" w:color="auto" w:fill="FFFFFF"/>
        <w:spacing w:line="360" w:lineRule="auto"/>
        <w:ind w:left="14"/>
        <w:jc w:val="center"/>
        <w:rPr>
          <w:rFonts w:eastAsia="Calibri"/>
          <w:spacing w:val="-1"/>
          <w:lang w:eastAsia="en-US"/>
        </w:rPr>
      </w:pPr>
      <w:r w:rsidRPr="00C567C5">
        <w:rPr>
          <w:rFonts w:eastAsia="Calibri"/>
          <w:spacing w:val="-1"/>
          <w:lang w:eastAsia="en-US"/>
        </w:rPr>
        <w:t>ИРКУТСКАЯ ОБЛАСТЬ</w:t>
      </w:r>
    </w:p>
    <w:p w:rsidR="00C567C5" w:rsidRPr="00C567C5" w:rsidRDefault="00C567C5" w:rsidP="00C567C5">
      <w:pPr>
        <w:shd w:val="clear" w:color="auto" w:fill="FFFFFF"/>
        <w:spacing w:line="360" w:lineRule="auto"/>
        <w:ind w:left="10"/>
        <w:jc w:val="center"/>
        <w:rPr>
          <w:rFonts w:eastAsia="Calibri"/>
          <w:spacing w:val="-2"/>
          <w:lang w:eastAsia="en-US"/>
        </w:rPr>
      </w:pPr>
      <w:r w:rsidRPr="00C567C5">
        <w:rPr>
          <w:rFonts w:eastAsia="Calibri"/>
          <w:spacing w:val="-2"/>
          <w:lang w:eastAsia="en-US"/>
        </w:rPr>
        <w:t>ИРКУТСКОЕ РАЙОННОЕ МУНИЦИПАЛЬНОЕ ОБРАЗОВАНИЕ</w:t>
      </w:r>
    </w:p>
    <w:p w:rsidR="00C567C5" w:rsidRDefault="002F243F" w:rsidP="002F243F">
      <w:pPr>
        <w:shd w:val="clear" w:color="auto" w:fill="FFFFFF"/>
        <w:ind w:left="14"/>
        <w:jc w:val="center"/>
        <w:rPr>
          <w:rFonts w:eastAsia="Calibri"/>
          <w:b/>
          <w:spacing w:val="-7"/>
          <w:w w:val="129"/>
          <w:sz w:val="32"/>
          <w:szCs w:val="32"/>
          <w:lang w:eastAsia="en-US"/>
        </w:rPr>
      </w:pPr>
      <w:r>
        <w:rPr>
          <w:rFonts w:eastAsia="Calibri"/>
          <w:b/>
          <w:spacing w:val="-7"/>
          <w:w w:val="129"/>
          <w:sz w:val="32"/>
          <w:szCs w:val="32"/>
          <w:lang w:eastAsia="en-US"/>
        </w:rPr>
        <w:t>АДМИНИСТРАЦИЯ</w:t>
      </w:r>
    </w:p>
    <w:p w:rsidR="002F243F" w:rsidRPr="002F243F" w:rsidRDefault="002F243F" w:rsidP="002F243F">
      <w:pPr>
        <w:shd w:val="clear" w:color="auto" w:fill="FFFFFF"/>
        <w:ind w:left="14"/>
        <w:jc w:val="center"/>
        <w:rPr>
          <w:rFonts w:eastAsia="Calibri"/>
          <w:b/>
          <w:spacing w:val="-7"/>
          <w:w w:val="129"/>
          <w:sz w:val="32"/>
          <w:szCs w:val="32"/>
          <w:lang w:eastAsia="en-US"/>
        </w:rPr>
      </w:pPr>
    </w:p>
    <w:p w:rsidR="00C567C5" w:rsidRPr="00C567C5" w:rsidRDefault="00C567C5" w:rsidP="00C567C5">
      <w:pPr>
        <w:shd w:val="clear" w:color="auto" w:fill="FFFFFF"/>
        <w:jc w:val="center"/>
        <w:rPr>
          <w:rFonts w:eastAsia="Calibri"/>
          <w:b/>
          <w:spacing w:val="-5"/>
          <w:w w:val="136"/>
          <w:sz w:val="32"/>
          <w:szCs w:val="32"/>
          <w:lang w:eastAsia="en-US"/>
        </w:rPr>
      </w:pPr>
      <w:r w:rsidRPr="00C567C5">
        <w:rPr>
          <w:rFonts w:eastAsia="Calibri"/>
          <w:b/>
          <w:spacing w:val="-5"/>
          <w:w w:val="136"/>
          <w:sz w:val="32"/>
          <w:szCs w:val="32"/>
          <w:lang w:eastAsia="en-US"/>
        </w:rPr>
        <w:t>ПОСТАНОВЛЕНИЕ</w:t>
      </w:r>
    </w:p>
    <w:p w:rsidR="00C567C5" w:rsidRPr="00D30341" w:rsidRDefault="00C567C5" w:rsidP="00C567C5">
      <w:pPr>
        <w:shd w:val="clear" w:color="auto" w:fill="FFFFFF"/>
        <w:jc w:val="both"/>
        <w:rPr>
          <w:rFonts w:ascii="Courier New" w:eastAsia="Calibri" w:hAnsi="Courier New"/>
          <w:b/>
          <w:spacing w:val="-5"/>
          <w:w w:val="136"/>
          <w:sz w:val="28"/>
          <w:szCs w:val="28"/>
          <w:lang w:eastAsia="en-US"/>
        </w:rPr>
      </w:pPr>
    </w:p>
    <w:p w:rsidR="00C567C5" w:rsidRPr="00D30341" w:rsidRDefault="00C567C5" w:rsidP="00C567C5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D30341">
        <w:rPr>
          <w:rFonts w:eastAsia="Calibri"/>
          <w:sz w:val="28"/>
          <w:szCs w:val="28"/>
          <w:lang w:eastAsia="en-US"/>
        </w:rPr>
        <w:t>от «</w:t>
      </w:r>
      <w:r w:rsidR="00846C79">
        <w:rPr>
          <w:rFonts w:eastAsia="Calibri"/>
          <w:sz w:val="28"/>
          <w:szCs w:val="28"/>
          <w:lang w:eastAsia="en-US"/>
        </w:rPr>
        <w:t>31</w:t>
      </w:r>
      <w:r w:rsidRPr="00D30341">
        <w:rPr>
          <w:rFonts w:eastAsia="Calibri"/>
          <w:sz w:val="28"/>
          <w:szCs w:val="28"/>
          <w:lang w:eastAsia="en-US"/>
        </w:rPr>
        <w:t xml:space="preserve">» </w:t>
      </w:r>
      <w:r w:rsidR="00846C79">
        <w:rPr>
          <w:rFonts w:eastAsia="Calibri"/>
          <w:sz w:val="28"/>
          <w:szCs w:val="28"/>
          <w:lang w:eastAsia="en-US"/>
        </w:rPr>
        <w:t>января</w:t>
      </w:r>
      <w:r w:rsidRPr="00D30341">
        <w:rPr>
          <w:rFonts w:eastAsia="Calibri"/>
          <w:sz w:val="28"/>
          <w:szCs w:val="28"/>
          <w:lang w:eastAsia="en-US"/>
        </w:rPr>
        <w:t xml:space="preserve"> 201</w:t>
      </w:r>
      <w:r w:rsidR="004F50B1">
        <w:rPr>
          <w:rFonts w:eastAsia="Calibri"/>
          <w:sz w:val="28"/>
          <w:szCs w:val="28"/>
          <w:lang w:eastAsia="en-US"/>
        </w:rPr>
        <w:t>7</w:t>
      </w:r>
      <w:r w:rsidRPr="00D30341">
        <w:rPr>
          <w:rFonts w:eastAsia="Calibri"/>
          <w:sz w:val="28"/>
          <w:szCs w:val="28"/>
          <w:lang w:eastAsia="en-US"/>
        </w:rPr>
        <w:t xml:space="preserve"> года</w:t>
      </w:r>
      <w:r w:rsidRPr="00D30341">
        <w:rPr>
          <w:rFonts w:eastAsia="Calibri"/>
          <w:sz w:val="28"/>
          <w:szCs w:val="28"/>
          <w:lang w:eastAsia="en-US"/>
        </w:rPr>
        <w:tab/>
      </w:r>
      <w:r w:rsidRPr="00D30341">
        <w:rPr>
          <w:rFonts w:eastAsia="Calibri"/>
          <w:sz w:val="28"/>
          <w:szCs w:val="28"/>
          <w:lang w:eastAsia="en-US"/>
        </w:rPr>
        <w:tab/>
        <w:t xml:space="preserve">        </w:t>
      </w:r>
      <w:r w:rsidRPr="00D30341">
        <w:rPr>
          <w:rFonts w:eastAsia="Calibri"/>
          <w:sz w:val="28"/>
          <w:szCs w:val="28"/>
          <w:lang w:eastAsia="en-US"/>
        </w:rPr>
        <w:tab/>
      </w:r>
      <w:r w:rsidRPr="00D30341">
        <w:rPr>
          <w:rFonts w:eastAsia="Calibri"/>
          <w:sz w:val="28"/>
          <w:szCs w:val="28"/>
          <w:lang w:eastAsia="en-US"/>
        </w:rPr>
        <w:tab/>
        <w:t xml:space="preserve">                                     </w:t>
      </w:r>
      <w:r w:rsidR="00846C79">
        <w:rPr>
          <w:rFonts w:eastAsia="Calibri"/>
          <w:sz w:val="28"/>
          <w:szCs w:val="28"/>
          <w:lang w:eastAsia="en-US"/>
        </w:rPr>
        <w:t xml:space="preserve">   </w:t>
      </w:r>
      <w:bookmarkStart w:id="0" w:name="_GoBack"/>
      <w:bookmarkEnd w:id="0"/>
      <w:r w:rsidRPr="00D30341">
        <w:rPr>
          <w:rFonts w:eastAsia="Calibri"/>
          <w:sz w:val="28"/>
          <w:szCs w:val="28"/>
          <w:lang w:eastAsia="en-US"/>
        </w:rPr>
        <w:t xml:space="preserve">   № </w:t>
      </w:r>
      <w:r w:rsidR="00846C79">
        <w:rPr>
          <w:rFonts w:eastAsia="Calibri"/>
          <w:sz w:val="28"/>
          <w:szCs w:val="28"/>
          <w:lang w:eastAsia="en-US"/>
        </w:rPr>
        <w:t>38</w:t>
      </w:r>
    </w:p>
    <w:p w:rsidR="00922A97" w:rsidRDefault="00922A97" w:rsidP="00922A97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CC0B5A" w:rsidRDefault="00CC0B5A" w:rsidP="00922A97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922A97" w:rsidRPr="00DD00B4" w:rsidRDefault="00922A97" w:rsidP="00922A97">
      <w:pPr>
        <w:shd w:val="clear" w:color="auto" w:fill="FFFFFF"/>
        <w:suppressAutoHyphens/>
        <w:jc w:val="both"/>
        <w:rPr>
          <w:lang w:eastAsia="ar-SA"/>
        </w:rPr>
      </w:pPr>
      <w:r w:rsidRPr="00D30341">
        <w:rPr>
          <w:rFonts w:eastAsia="Calibri"/>
          <w:sz w:val="28"/>
          <w:szCs w:val="28"/>
          <w:lang w:eastAsia="en-US"/>
        </w:rPr>
        <w:t xml:space="preserve">Об утверждении правил определения </w:t>
      </w:r>
      <w:r>
        <w:rPr>
          <w:rFonts w:eastAsia="Calibri"/>
          <w:sz w:val="28"/>
          <w:szCs w:val="28"/>
          <w:lang w:eastAsia="en-US"/>
        </w:rPr>
        <w:t>требований к закупаемым органами местного самоуправления Иркутского районного муниципального образования и подведомственными им казенными и бюджетными учреждениями Иркутского районного муниципального образования отдельным видам товаров, работ, услуг (в том числе предельные цены товаров, работ, услуг)</w:t>
      </w:r>
    </w:p>
    <w:p w:rsidR="00922A97" w:rsidRPr="00DD00B4" w:rsidRDefault="00922A97" w:rsidP="00922A97">
      <w:pPr>
        <w:shd w:val="clear" w:color="auto" w:fill="FFFFFF"/>
        <w:suppressAutoHyphens/>
        <w:jc w:val="both"/>
        <w:rPr>
          <w:lang w:eastAsia="ar-SA"/>
        </w:rPr>
      </w:pPr>
    </w:p>
    <w:p w:rsidR="00922A97" w:rsidRPr="00BC1467" w:rsidRDefault="00922A97" w:rsidP="00BC146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permStart w:id="105921209" w:edGrp="everyone"/>
      <w:r>
        <w:t xml:space="preserve">      </w:t>
      </w:r>
      <w:r w:rsidR="00D6752D" w:rsidRPr="00D6752D">
        <w:rPr>
          <w:sz w:val="28"/>
          <w:szCs w:val="28"/>
        </w:rPr>
        <w:t>В целях утверждения правил определения требований к закупаемым отдельным видам товаров, работ, услуг, в</w:t>
      </w:r>
      <w:r w:rsidRPr="00D6752D">
        <w:rPr>
          <w:sz w:val="28"/>
          <w:szCs w:val="28"/>
          <w:lang w:eastAsia="ar-SA"/>
        </w:rPr>
        <w:t xml:space="preserve"> соответствии с пунктом 2 части 4 статьи 19 Федерального закона от 05.04.2013 №</w:t>
      </w:r>
      <w:r w:rsidRPr="00D30341">
        <w:rPr>
          <w:sz w:val="28"/>
          <w:szCs w:val="28"/>
          <w:lang w:eastAsia="ar-SA"/>
        </w:rPr>
        <w:t xml:space="preserve"> 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</w:t>
      </w:r>
      <w:r w:rsidR="00D6752D">
        <w:rPr>
          <w:sz w:val="28"/>
          <w:szCs w:val="28"/>
          <w:lang w:eastAsia="ar-SA"/>
        </w:rPr>
        <w:t xml:space="preserve">постановлением Правительства Российской Федерации от 02.09.2015 № 926 «Об утверждении общих правил </w:t>
      </w:r>
      <w:r w:rsidR="00BC1467">
        <w:rPr>
          <w:sz w:val="28"/>
          <w:szCs w:val="28"/>
          <w:lang w:eastAsia="ar-SA"/>
        </w:rPr>
        <w:t xml:space="preserve">определения требований к закупаемым заказчиками отдельным видам товаров, работ, услуг (в том числе предельных цен товаров, работ, услуг), </w:t>
      </w:r>
      <w:r w:rsidRPr="00D30341">
        <w:rPr>
          <w:sz w:val="28"/>
          <w:szCs w:val="28"/>
          <w:lang w:eastAsia="ar-SA"/>
        </w:rPr>
        <w:t xml:space="preserve">постановлением администрации Иркутского районного муниципального образования от 05.12.2016 </w:t>
      </w:r>
      <w:r w:rsidRPr="00574B03">
        <w:rPr>
          <w:sz w:val="28"/>
          <w:szCs w:val="28"/>
          <w:lang w:eastAsia="ar-SA"/>
        </w:rPr>
        <w:t>№ 407</w:t>
      </w:r>
      <w:r w:rsidRPr="00D30341">
        <w:rPr>
          <w:sz w:val="28"/>
          <w:szCs w:val="28"/>
          <w:lang w:eastAsia="ar-SA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нужд Иркутского района, содержанию указанных актов и обеспечению их исполнения», статьями 39, 45, 54 Устава Иркутского районного муниципального образования</w:t>
      </w:r>
      <w:r w:rsidRPr="00D30341">
        <w:rPr>
          <w:rFonts w:eastAsia="Calibri"/>
          <w:sz w:val="28"/>
          <w:szCs w:val="28"/>
          <w:lang w:eastAsia="en-US"/>
        </w:rPr>
        <w:t xml:space="preserve">, администрация </w:t>
      </w:r>
      <w:r w:rsidRPr="00D30341">
        <w:rPr>
          <w:sz w:val="28"/>
          <w:szCs w:val="28"/>
          <w:lang w:eastAsia="ar-SA"/>
        </w:rPr>
        <w:t>Иркутского районного муниципального образования</w:t>
      </w:r>
    </w:p>
    <w:p w:rsidR="00922A97" w:rsidRPr="00D30341" w:rsidRDefault="00922A97" w:rsidP="00922A9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30341">
        <w:rPr>
          <w:rFonts w:eastAsia="Calibri"/>
          <w:sz w:val="28"/>
          <w:szCs w:val="28"/>
          <w:lang w:eastAsia="en-US"/>
        </w:rPr>
        <w:t>ПОСТАНОВЛЯЕТ:</w:t>
      </w:r>
    </w:p>
    <w:p w:rsidR="00922A97" w:rsidRPr="00651F53" w:rsidRDefault="00922A97" w:rsidP="00922A97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0341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 </w:t>
      </w:r>
      <w:r w:rsidRPr="00D30341">
        <w:rPr>
          <w:rFonts w:eastAsia="Calibri"/>
          <w:sz w:val="28"/>
          <w:szCs w:val="28"/>
          <w:lang w:eastAsia="en-US"/>
        </w:rPr>
        <w:t>Утвердить правил</w:t>
      </w:r>
      <w:r>
        <w:rPr>
          <w:rFonts w:eastAsia="Calibri"/>
          <w:sz w:val="28"/>
          <w:szCs w:val="28"/>
          <w:lang w:eastAsia="en-US"/>
        </w:rPr>
        <w:t>а</w:t>
      </w:r>
      <w:r w:rsidRPr="00D30341">
        <w:rPr>
          <w:rFonts w:eastAsia="Calibri"/>
          <w:sz w:val="28"/>
          <w:szCs w:val="28"/>
          <w:lang w:eastAsia="en-US"/>
        </w:rPr>
        <w:t xml:space="preserve"> определения </w:t>
      </w:r>
      <w:r>
        <w:rPr>
          <w:rFonts w:eastAsia="Calibri"/>
          <w:sz w:val="28"/>
          <w:szCs w:val="28"/>
          <w:lang w:eastAsia="en-US"/>
        </w:rPr>
        <w:t xml:space="preserve">требований к закупаемым органами местного самоуправления Иркутского районного муниципального образования и подведомственными им казенными и бюджетными учреждениями Иркутского районного муниципального образования отдельным видам товаров, </w:t>
      </w:r>
      <w:r>
        <w:rPr>
          <w:rFonts w:eastAsia="Calibri"/>
          <w:sz w:val="28"/>
          <w:szCs w:val="28"/>
          <w:lang w:eastAsia="en-US"/>
        </w:rPr>
        <w:lastRenderedPageBreak/>
        <w:t xml:space="preserve">работ, услуг (в том числе предельные цены товаров, работ, услуг) </w:t>
      </w:r>
      <w:r w:rsidRPr="00651F53">
        <w:rPr>
          <w:rFonts w:eastAsia="Calibri"/>
          <w:sz w:val="28"/>
          <w:szCs w:val="28"/>
          <w:lang w:eastAsia="en-US"/>
        </w:rPr>
        <w:t>(далее – Правила)</w:t>
      </w:r>
      <w:r w:rsidR="00026AD6">
        <w:rPr>
          <w:rFonts w:eastAsia="Calibri"/>
          <w:sz w:val="28"/>
          <w:szCs w:val="28"/>
          <w:lang w:eastAsia="en-US"/>
        </w:rPr>
        <w:t xml:space="preserve"> (прилагаются)</w:t>
      </w:r>
      <w:r w:rsidRPr="00651F53">
        <w:rPr>
          <w:rFonts w:eastAsia="Calibri"/>
          <w:sz w:val="28"/>
          <w:szCs w:val="28"/>
          <w:lang w:eastAsia="en-US"/>
        </w:rPr>
        <w:t>.</w:t>
      </w:r>
    </w:p>
    <w:p w:rsidR="00922A97" w:rsidRPr="007213F4" w:rsidRDefault="00922A97" w:rsidP="00922A97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1F53">
        <w:rPr>
          <w:rFonts w:eastAsia="Calibri"/>
          <w:sz w:val="28"/>
          <w:szCs w:val="28"/>
          <w:lang w:eastAsia="en-US"/>
        </w:rPr>
        <w:t>2. Муниципальным органам Иркутского районн</w:t>
      </w:r>
      <w:r>
        <w:rPr>
          <w:rFonts w:eastAsia="Calibri"/>
          <w:sz w:val="28"/>
          <w:szCs w:val="28"/>
          <w:lang w:eastAsia="en-US"/>
        </w:rPr>
        <w:t xml:space="preserve">ого муниципального образования </w:t>
      </w:r>
      <w:r w:rsidRPr="00651F53">
        <w:rPr>
          <w:rFonts w:eastAsia="Calibri"/>
          <w:sz w:val="28"/>
          <w:szCs w:val="28"/>
          <w:lang w:eastAsia="en-US"/>
        </w:rPr>
        <w:t xml:space="preserve">разработать в срок до 31 </w:t>
      </w:r>
      <w:r w:rsidRPr="007213F4">
        <w:rPr>
          <w:rFonts w:eastAsia="Calibri"/>
          <w:sz w:val="28"/>
          <w:szCs w:val="28"/>
          <w:lang w:eastAsia="en-US"/>
        </w:rPr>
        <w:t>января 2017 года проекты нормативно-правовых актов, утверждающие требования к закупаемым указанными органами и подведомственными им казенными и бюджетными учреждениями Иркутского районного муниципального образования отдельным видам товаров, работ, услуг (в том числе предельные цены товаров, работ, услуг).</w:t>
      </w:r>
    </w:p>
    <w:p w:rsidR="00922A97" w:rsidRPr="005D1F3C" w:rsidRDefault="00922A97" w:rsidP="00922A97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1F3C">
        <w:rPr>
          <w:rFonts w:eastAsia="Calibri"/>
          <w:sz w:val="28"/>
          <w:szCs w:val="28"/>
          <w:lang w:eastAsia="en-US"/>
        </w:rPr>
        <w:t xml:space="preserve">3. Опубликовать настоящее постановление в газете «Ангарские огни», разместить на официальном сайте Иркутского районного муниципального образования в информационно-телекоммуникационной сети «Интернет» по адресу www.irkraion.ru в течение 5 рабочих дней с момента утверждения, разместить в единой информационной системе в сфере закупок по адресу </w:t>
      </w:r>
      <w:hyperlink r:id="rId10" w:tgtFrame="_blank" w:history="1">
        <w:r w:rsidRPr="005D1F3C">
          <w:rPr>
            <w:rFonts w:eastAsia="Calibri"/>
            <w:sz w:val="28"/>
            <w:szCs w:val="28"/>
            <w:lang w:eastAsia="en-US"/>
          </w:rPr>
          <w:t>zakupki.gov.ru</w:t>
        </w:r>
      </w:hyperlink>
      <w:r w:rsidRPr="005D1F3C">
        <w:rPr>
          <w:rFonts w:eastAsia="Calibri"/>
          <w:sz w:val="28"/>
          <w:szCs w:val="28"/>
          <w:lang w:eastAsia="en-US"/>
        </w:rPr>
        <w:t xml:space="preserve"> в течение 7 рабочих дней со для издания.</w:t>
      </w:r>
    </w:p>
    <w:p w:rsidR="00922A97" w:rsidRPr="005D1F3C" w:rsidRDefault="00922A97" w:rsidP="00922A97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1F3C">
        <w:rPr>
          <w:rFonts w:eastAsia="Calibri"/>
          <w:sz w:val="28"/>
          <w:szCs w:val="28"/>
          <w:lang w:eastAsia="en-US"/>
        </w:rPr>
        <w:t>4. Контроль исполнения настоящего постановления возложить на заместителя Мэра района.</w:t>
      </w:r>
    </w:p>
    <w:permEnd w:id="105921209"/>
    <w:p w:rsidR="00922A97" w:rsidRDefault="00922A97" w:rsidP="00922A97">
      <w:pPr>
        <w:jc w:val="both"/>
      </w:pPr>
    </w:p>
    <w:p w:rsidR="00922A97" w:rsidRPr="00DD00B4" w:rsidRDefault="00922A97" w:rsidP="00922A97"/>
    <w:p w:rsidR="00922A97" w:rsidRPr="00AB613F" w:rsidRDefault="00922A97" w:rsidP="00922A97">
      <w:pPr>
        <w:rPr>
          <w:sz w:val="28"/>
          <w:szCs w:val="28"/>
        </w:rPr>
      </w:pPr>
      <w:r w:rsidRPr="00AB613F">
        <w:rPr>
          <w:sz w:val="28"/>
          <w:szCs w:val="28"/>
        </w:rPr>
        <w:t>Мэр района</w:t>
      </w:r>
      <w:r w:rsidRPr="00AB613F">
        <w:rPr>
          <w:sz w:val="28"/>
          <w:szCs w:val="28"/>
        </w:rPr>
        <w:tab/>
      </w:r>
      <w:r w:rsidRPr="00AB613F">
        <w:rPr>
          <w:sz w:val="28"/>
          <w:szCs w:val="28"/>
        </w:rPr>
        <w:tab/>
      </w:r>
      <w:r w:rsidRPr="00AB613F">
        <w:rPr>
          <w:sz w:val="28"/>
          <w:szCs w:val="28"/>
        </w:rPr>
        <w:tab/>
      </w:r>
      <w:r w:rsidRPr="00AB613F">
        <w:rPr>
          <w:sz w:val="28"/>
          <w:szCs w:val="28"/>
        </w:rPr>
        <w:tab/>
      </w:r>
      <w:r w:rsidRPr="00AB613F">
        <w:rPr>
          <w:sz w:val="28"/>
          <w:szCs w:val="28"/>
        </w:rPr>
        <w:tab/>
      </w:r>
      <w:r w:rsidRPr="00AB613F">
        <w:rPr>
          <w:sz w:val="28"/>
          <w:szCs w:val="28"/>
        </w:rPr>
        <w:tab/>
      </w:r>
      <w:r w:rsidRPr="00AB613F">
        <w:rPr>
          <w:sz w:val="28"/>
          <w:szCs w:val="28"/>
        </w:rPr>
        <w:tab/>
      </w:r>
      <w:r w:rsidRPr="00AB613F">
        <w:rPr>
          <w:sz w:val="28"/>
          <w:szCs w:val="28"/>
        </w:rPr>
        <w:tab/>
      </w:r>
      <w:r w:rsidRPr="00AB613F">
        <w:rPr>
          <w:sz w:val="28"/>
          <w:szCs w:val="28"/>
        </w:rPr>
        <w:tab/>
      </w:r>
      <w:r w:rsidRPr="00AB613F">
        <w:rPr>
          <w:sz w:val="28"/>
          <w:szCs w:val="28"/>
        </w:rPr>
        <w:tab/>
      </w:r>
      <w:r w:rsidR="00AB613F">
        <w:rPr>
          <w:sz w:val="28"/>
          <w:szCs w:val="28"/>
        </w:rPr>
        <w:t xml:space="preserve">    </w:t>
      </w:r>
      <w:r w:rsidRPr="00AB613F">
        <w:rPr>
          <w:sz w:val="28"/>
          <w:szCs w:val="28"/>
        </w:rPr>
        <w:t>Л.П. Фролов</w:t>
      </w:r>
    </w:p>
    <w:p w:rsidR="00922A97" w:rsidRPr="00922A97" w:rsidRDefault="00922A97" w:rsidP="00922A97">
      <w:pPr>
        <w:rPr>
          <w:sz w:val="28"/>
          <w:szCs w:val="28"/>
        </w:rPr>
      </w:pPr>
    </w:p>
    <w:p w:rsidR="00922A97" w:rsidRDefault="00922A97" w:rsidP="00922A97"/>
    <w:p w:rsidR="00922A97" w:rsidRDefault="00922A97" w:rsidP="00922A97"/>
    <w:p w:rsidR="00922A97" w:rsidRDefault="00922A97" w:rsidP="00922A97"/>
    <w:p w:rsidR="00922A97" w:rsidRDefault="00922A97" w:rsidP="00922A97"/>
    <w:p w:rsidR="00922A97" w:rsidRDefault="00922A97" w:rsidP="00922A97"/>
    <w:p w:rsidR="00922A97" w:rsidRDefault="00922A97" w:rsidP="00922A97"/>
    <w:p w:rsidR="00922A97" w:rsidRDefault="00922A97" w:rsidP="00922A97"/>
    <w:p w:rsidR="00922A97" w:rsidRDefault="00922A97" w:rsidP="00922A97"/>
    <w:p w:rsidR="00922A97" w:rsidRDefault="00922A97" w:rsidP="00922A97"/>
    <w:p w:rsidR="00922A97" w:rsidRDefault="00922A97" w:rsidP="00922A97"/>
    <w:p w:rsidR="00922A97" w:rsidRDefault="00922A97" w:rsidP="00922A97"/>
    <w:p w:rsidR="00922A97" w:rsidRDefault="00922A97" w:rsidP="00922A97"/>
    <w:p w:rsidR="00922A97" w:rsidRDefault="00922A97" w:rsidP="00922A97"/>
    <w:p w:rsidR="00922A97" w:rsidRDefault="00922A97" w:rsidP="00922A97"/>
    <w:p w:rsidR="00922A97" w:rsidRDefault="00922A97" w:rsidP="00922A97"/>
    <w:p w:rsidR="00922A97" w:rsidRDefault="00922A97" w:rsidP="00922A97"/>
    <w:p w:rsidR="00922A97" w:rsidRDefault="00922A97" w:rsidP="00922A97"/>
    <w:p w:rsidR="00922A97" w:rsidRDefault="00922A97" w:rsidP="00922A97"/>
    <w:p w:rsidR="00922A97" w:rsidRDefault="00922A97" w:rsidP="00922A97"/>
    <w:p w:rsidR="00922A97" w:rsidRDefault="00922A97" w:rsidP="00922A97"/>
    <w:p w:rsidR="00922A97" w:rsidRDefault="00922A97" w:rsidP="00922A97"/>
    <w:p w:rsidR="00922A97" w:rsidRDefault="00922A97" w:rsidP="00922A97"/>
    <w:p w:rsidR="00922A97" w:rsidRDefault="00922A97" w:rsidP="00922A97"/>
    <w:p w:rsidR="00922A97" w:rsidRDefault="00922A97" w:rsidP="00922A97"/>
    <w:p w:rsidR="00922A97" w:rsidRDefault="00922A97" w:rsidP="00922A97"/>
    <w:p w:rsidR="00922A97" w:rsidRDefault="00922A97" w:rsidP="00922A97"/>
    <w:p w:rsidR="00922A97" w:rsidRDefault="00922A97" w:rsidP="00922A97"/>
    <w:p w:rsidR="00922A97" w:rsidRDefault="00922A97" w:rsidP="00922A97"/>
    <w:p w:rsidR="00BC1467" w:rsidRDefault="00BC1467" w:rsidP="00922A97"/>
    <w:p w:rsidR="00922A97" w:rsidRPr="00FF43A7" w:rsidRDefault="00922A97" w:rsidP="00922A97">
      <w:pPr>
        <w:shd w:val="clear" w:color="auto" w:fill="FFFFFF"/>
        <w:jc w:val="both"/>
      </w:pPr>
    </w:p>
    <w:tbl>
      <w:tblPr>
        <w:tblpPr w:leftFromText="180" w:rightFromText="180" w:vertAnchor="text" w:horzAnchor="margin" w:tblpY="25"/>
        <w:tblOverlap w:val="never"/>
        <w:tblW w:w="9890" w:type="dxa"/>
        <w:tblLook w:val="01E0" w:firstRow="1" w:lastRow="1" w:firstColumn="1" w:lastColumn="1" w:noHBand="0" w:noVBand="0"/>
      </w:tblPr>
      <w:tblGrid>
        <w:gridCol w:w="3652"/>
        <w:gridCol w:w="2410"/>
        <w:gridCol w:w="3828"/>
      </w:tblGrid>
      <w:tr w:rsidR="00922A97" w:rsidRPr="003A7B36" w:rsidTr="005B6BA3">
        <w:tc>
          <w:tcPr>
            <w:tcW w:w="3652" w:type="dxa"/>
          </w:tcPr>
          <w:p w:rsidR="00922A97" w:rsidRPr="003A7B36" w:rsidRDefault="00922A97" w:rsidP="005B6BA3">
            <w:r w:rsidRPr="003A7B36">
              <w:lastRenderedPageBreak/>
              <w:t>Первый заместитель директора по закупкам МКУ ИРМО «СЕЗ»</w:t>
            </w:r>
          </w:p>
          <w:p w:rsidR="00922A97" w:rsidRPr="003A7B36" w:rsidRDefault="00922A97" w:rsidP="005B6BA3">
            <w:r w:rsidRPr="003A7B36">
              <w:t>«__»_________20______года</w:t>
            </w:r>
          </w:p>
        </w:tc>
        <w:tc>
          <w:tcPr>
            <w:tcW w:w="2410" w:type="dxa"/>
          </w:tcPr>
          <w:p w:rsidR="00922A97" w:rsidRPr="003A7B36" w:rsidRDefault="00922A97" w:rsidP="005B6BA3"/>
          <w:p w:rsidR="00922A97" w:rsidRPr="003A7B36" w:rsidRDefault="00922A97" w:rsidP="005B6BA3"/>
          <w:p w:rsidR="00922A97" w:rsidRPr="003A7B36" w:rsidRDefault="00922A97" w:rsidP="005B6BA3"/>
        </w:tc>
        <w:tc>
          <w:tcPr>
            <w:tcW w:w="3828" w:type="dxa"/>
          </w:tcPr>
          <w:p w:rsidR="00922A97" w:rsidRPr="003A7B36" w:rsidRDefault="00922A97" w:rsidP="005B6BA3"/>
          <w:p w:rsidR="00922A97" w:rsidRPr="003A7B36" w:rsidRDefault="00922A97" w:rsidP="005B6BA3"/>
          <w:p w:rsidR="00922A97" w:rsidRPr="003A7B36" w:rsidRDefault="00922A97" w:rsidP="005B6BA3">
            <w:r w:rsidRPr="003A7B36">
              <w:t xml:space="preserve">                Е.А. Копанцева</w:t>
            </w:r>
          </w:p>
        </w:tc>
      </w:tr>
    </w:tbl>
    <w:p w:rsidR="00922A97" w:rsidRPr="003A7B36" w:rsidRDefault="00922A97" w:rsidP="00922A97">
      <w:pPr>
        <w:shd w:val="clear" w:color="auto" w:fill="FFFFFF"/>
        <w:jc w:val="both"/>
      </w:pPr>
    </w:p>
    <w:p w:rsidR="00922A97" w:rsidRPr="003A7B36" w:rsidRDefault="00922A97" w:rsidP="00922A97">
      <w:pPr>
        <w:shd w:val="clear" w:color="auto" w:fill="FFFFFF"/>
        <w:jc w:val="both"/>
      </w:pPr>
      <w:r w:rsidRPr="003A7B36">
        <w:t>ВИЗА СОГЛАСОВАНИЯ:</w:t>
      </w:r>
    </w:p>
    <w:tbl>
      <w:tblPr>
        <w:tblpPr w:leftFromText="180" w:rightFromText="180" w:vertAnchor="text" w:horzAnchor="margin" w:tblpY="45"/>
        <w:tblOverlap w:val="never"/>
        <w:tblW w:w="9890" w:type="dxa"/>
        <w:tblLook w:val="01E0" w:firstRow="1" w:lastRow="1" w:firstColumn="1" w:lastColumn="1" w:noHBand="0" w:noVBand="0"/>
      </w:tblPr>
      <w:tblGrid>
        <w:gridCol w:w="3652"/>
        <w:gridCol w:w="2410"/>
        <w:gridCol w:w="3828"/>
      </w:tblGrid>
      <w:tr w:rsidR="00922A97" w:rsidRPr="003A7B36" w:rsidTr="005B6BA3">
        <w:tc>
          <w:tcPr>
            <w:tcW w:w="3652" w:type="dxa"/>
          </w:tcPr>
          <w:p w:rsidR="00922A97" w:rsidRPr="003A7B36" w:rsidRDefault="00922A97" w:rsidP="005B6BA3">
            <w:r w:rsidRPr="003A7B36">
              <w:t>Заместитель Мэра района (курирующий направление деятельности)</w:t>
            </w:r>
          </w:p>
          <w:p w:rsidR="00922A97" w:rsidRPr="003A7B36" w:rsidRDefault="00922A97" w:rsidP="005B6BA3">
            <w:r w:rsidRPr="003A7B36">
              <w:t>«___»_________20______года</w:t>
            </w:r>
          </w:p>
          <w:p w:rsidR="00922A97" w:rsidRPr="003A7B36" w:rsidRDefault="00922A97" w:rsidP="005B6BA3"/>
        </w:tc>
        <w:tc>
          <w:tcPr>
            <w:tcW w:w="2410" w:type="dxa"/>
          </w:tcPr>
          <w:p w:rsidR="00922A97" w:rsidRPr="003A7B36" w:rsidRDefault="00922A97" w:rsidP="005B6BA3"/>
          <w:p w:rsidR="00922A97" w:rsidRPr="003A7B36" w:rsidRDefault="00922A97" w:rsidP="005B6BA3"/>
          <w:p w:rsidR="00922A97" w:rsidRPr="003A7B36" w:rsidRDefault="00922A97" w:rsidP="005B6BA3"/>
        </w:tc>
        <w:tc>
          <w:tcPr>
            <w:tcW w:w="3828" w:type="dxa"/>
          </w:tcPr>
          <w:p w:rsidR="00922A97" w:rsidRPr="003A7B36" w:rsidRDefault="00922A97" w:rsidP="005B6BA3"/>
          <w:p w:rsidR="00922A97" w:rsidRPr="003A7B36" w:rsidRDefault="00922A97" w:rsidP="005B6BA3"/>
          <w:p w:rsidR="00922A97" w:rsidRPr="003A7B36" w:rsidRDefault="00922A97" w:rsidP="005B6BA3">
            <w:r w:rsidRPr="003A7B36">
              <w:t xml:space="preserve">                 И.В. Жук</w:t>
            </w:r>
          </w:p>
        </w:tc>
      </w:tr>
      <w:tr w:rsidR="00922A97" w:rsidRPr="003A7B36" w:rsidTr="005B6BA3">
        <w:tc>
          <w:tcPr>
            <w:tcW w:w="3652" w:type="dxa"/>
          </w:tcPr>
          <w:p w:rsidR="00922A97" w:rsidRPr="003A7B36" w:rsidRDefault="00922A97" w:rsidP="005B6BA3">
            <w:r w:rsidRPr="003A7B36">
              <w:t>Председатель комитета по муниципальному и финансовому контролю</w:t>
            </w:r>
          </w:p>
          <w:p w:rsidR="00922A97" w:rsidRPr="003A7B36" w:rsidRDefault="00922A97" w:rsidP="005B6BA3">
            <w:r w:rsidRPr="003A7B36">
              <w:t>«___»_________20______года</w:t>
            </w:r>
          </w:p>
        </w:tc>
        <w:tc>
          <w:tcPr>
            <w:tcW w:w="2410" w:type="dxa"/>
          </w:tcPr>
          <w:p w:rsidR="00922A97" w:rsidRPr="003A7B36" w:rsidRDefault="00922A97" w:rsidP="005B6BA3"/>
          <w:p w:rsidR="00922A97" w:rsidRPr="003A7B36" w:rsidRDefault="00922A97" w:rsidP="005B6BA3"/>
          <w:p w:rsidR="00922A97" w:rsidRPr="003A7B36" w:rsidRDefault="00922A97" w:rsidP="005B6BA3"/>
        </w:tc>
        <w:tc>
          <w:tcPr>
            <w:tcW w:w="3828" w:type="dxa"/>
          </w:tcPr>
          <w:p w:rsidR="00922A97" w:rsidRPr="003A7B36" w:rsidRDefault="00922A97" w:rsidP="005B6BA3"/>
          <w:p w:rsidR="00922A97" w:rsidRPr="003A7B36" w:rsidRDefault="00922A97" w:rsidP="005B6BA3"/>
          <w:p w:rsidR="00922A97" w:rsidRPr="003A7B36" w:rsidRDefault="00922A97" w:rsidP="005B6BA3">
            <w:r w:rsidRPr="003A7B36">
              <w:t xml:space="preserve">                 М.И. Булатова</w:t>
            </w:r>
          </w:p>
        </w:tc>
      </w:tr>
      <w:tr w:rsidR="00922A97" w:rsidRPr="003A7B36" w:rsidTr="005B6BA3">
        <w:tc>
          <w:tcPr>
            <w:tcW w:w="3652" w:type="dxa"/>
          </w:tcPr>
          <w:p w:rsidR="00922A97" w:rsidRPr="003A7B36" w:rsidRDefault="00922A97" w:rsidP="005B6BA3"/>
          <w:p w:rsidR="00922A97" w:rsidRPr="003A7B36" w:rsidRDefault="00922A97" w:rsidP="005B6BA3">
            <w:r w:rsidRPr="003A7B36">
              <w:t>Начальник правового управления</w:t>
            </w:r>
          </w:p>
          <w:p w:rsidR="00922A97" w:rsidRPr="003A7B36" w:rsidRDefault="00922A97" w:rsidP="005B6BA3">
            <w:r w:rsidRPr="003A7B36">
              <w:t>«___»_________20______года</w:t>
            </w:r>
          </w:p>
        </w:tc>
        <w:tc>
          <w:tcPr>
            <w:tcW w:w="2410" w:type="dxa"/>
          </w:tcPr>
          <w:p w:rsidR="00922A97" w:rsidRPr="003A7B36" w:rsidRDefault="00922A97" w:rsidP="005B6BA3"/>
          <w:p w:rsidR="00922A97" w:rsidRPr="003A7B36" w:rsidRDefault="00922A97" w:rsidP="005B6BA3"/>
          <w:p w:rsidR="00922A97" w:rsidRPr="003A7B36" w:rsidRDefault="00922A97" w:rsidP="005B6BA3"/>
        </w:tc>
        <w:tc>
          <w:tcPr>
            <w:tcW w:w="3828" w:type="dxa"/>
          </w:tcPr>
          <w:p w:rsidR="00922A97" w:rsidRPr="003A7B36" w:rsidRDefault="00922A97" w:rsidP="005B6BA3"/>
          <w:p w:rsidR="00922A97" w:rsidRPr="003A7B36" w:rsidRDefault="00922A97" w:rsidP="005B6BA3"/>
          <w:p w:rsidR="00922A97" w:rsidRPr="003A7B36" w:rsidRDefault="00922A97" w:rsidP="005B6BA3">
            <w:pPr>
              <w:rPr>
                <w:lang w:val="en-US"/>
              </w:rPr>
            </w:pPr>
            <w:r w:rsidRPr="003A7B36">
              <w:t xml:space="preserve">                 В.Г. Слинкова</w:t>
            </w:r>
          </w:p>
        </w:tc>
      </w:tr>
    </w:tbl>
    <w:p w:rsidR="00922A97" w:rsidRPr="003A7B36" w:rsidRDefault="00922A97" w:rsidP="00922A97">
      <w:pPr>
        <w:shd w:val="clear" w:color="auto" w:fill="FFFFFF"/>
        <w:jc w:val="both"/>
      </w:pPr>
    </w:p>
    <w:p w:rsidR="00922A97" w:rsidRPr="003A7B36" w:rsidRDefault="00922A97" w:rsidP="00922A97">
      <w:pPr>
        <w:shd w:val="clear" w:color="auto" w:fill="FFFFFF"/>
        <w:jc w:val="both"/>
      </w:pPr>
      <w:r w:rsidRPr="003A7B36">
        <w:t>СОГЛАСОВАНО:</w:t>
      </w:r>
    </w:p>
    <w:tbl>
      <w:tblPr>
        <w:tblpPr w:leftFromText="180" w:rightFromText="180" w:vertAnchor="text" w:horzAnchor="margin" w:tblpY="45"/>
        <w:tblOverlap w:val="never"/>
        <w:tblW w:w="9890" w:type="dxa"/>
        <w:tblLook w:val="01E0" w:firstRow="1" w:lastRow="1" w:firstColumn="1" w:lastColumn="1" w:noHBand="0" w:noVBand="0"/>
      </w:tblPr>
      <w:tblGrid>
        <w:gridCol w:w="3652"/>
        <w:gridCol w:w="2410"/>
        <w:gridCol w:w="3828"/>
      </w:tblGrid>
      <w:tr w:rsidR="00922A97" w:rsidRPr="003A7B36" w:rsidTr="005B6BA3">
        <w:trPr>
          <w:trHeight w:val="4395"/>
        </w:trPr>
        <w:tc>
          <w:tcPr>
            <w:tcW w:w="3652" w:type="dxa"/>
          </w:tcPr>
          <w:p w:rsidR="00922A97" w:rsidRPr="003A7B36" w:rsidRDefault="00922A97" w:rsidP="005B6BA3">
            <w:r w:rsidRPr="003A7B36">
              <w:t>Начальник управления образования</w:t>
            </w:r>
          </w:p>
          <w:p w:rsidR="00922A97" w:rsidRPr="003A7B36" w:rsidRDefault="00922A97" w:rsidP="005B6BA3">
            <w:r w:rsidRPr="003A7B36">
              <w:t>«___»_________20_______года</w:t>
            </w:r>
          </w:p>
          <w:p w:rsidR="00922A97" w:rsidRPr="003A7B36" w:rsidRDefault="00922A97" w:rsidP="005B6BA3"/>
          <w:p w:rsidR="00922A97" w:rsidRPr="003A7B36" w:rsidRDefault="00922A97" w:rsidP="005B6BA3">
            <w:r>
              <w:t>И.о. п</w:t>
            </w:r>
            <w:r w:rsidRPr="003A7B36">
              <w:t>редседател</w:t>
            </w:r>
            <w:r>
              <w:t>я</w:t>
            </w:r>
            <w:r w:rsidRPr="003A7B36">
              <w:t xml:space="preserve"> комитета по экономике и управлению муниципальным имуществом </w:t>
            </w:r>
          </w:p>
          <w:p w:rsidR="00922A97" w:rsidRPr="003A7B36" w:rsidRDefault="00922A97" w:rsidP="005B6BA3">
            <w:r w:rsidRPr="003A7B36">
              <w:t>«___»_________20_______года</w:t>
            </w:r>
          </w:p>
          <w:p w:rsidR="00922A97" w:rsidRDefault="00922A97" w:rsidP="005B6BA3"/>
          <w:p w:rsidR="00922A97" w:rsidRPr="003A7B36" w:rsidRDefault="00922A97" w:rsidP="005B6BA3">
            <w:r w:rsidRPr="003A7B36">
              <w:t xml:space="preserve">Председатель комитета по финансам </w:t>
            </w:r>
          </w:p>
          <w:p w:rsidR="00922A97" w:rsidRPr="003A7B36" w:rsidRDefault="00922A97" w:rsidP="005B6BA3">
            <w:r w:rsidRPr="003A7B36">
              <w:t>«___»_________20_______года</w:t>
            </w:r>
          </w:p>
          <w:p w:rsidR="00922A97" w:rsidRPr="00FF43A7" w:rsidRDefault="00922A97" w:rsidP="005B6BA3"/>
          <w:p w:rsidR="00922A97" w:rsidRPr="00FF43A7" w:rsidRDefault="00922A97" w:rsidP="005B6BA3"/>
          <w:p w:rsidR="00922A97" w:rsidRPr="003A7B36" w:rsidRDefault="00922A97" w:rsidP="005B6BA3">
            <w:r w:rsidRPr="003A7B36">
              <w:t>Директор МКУ ИРМО «СЕЗ»</w:t>
            </w:r>
          </w:p>
          <w:p w:rsidR="00922A97" w:rsidRPr="003A7B36" w:rsidRDefault="00922A97" w:rsidP="005B6BA3">
            <w:r w:rsidRPr="003A7B36">
              <w:t>«___»_________20_______года</w:t>
            </w:r>
          </w:p>
        </w:tc>
        <w:tc>
          <w:tcPr>
            <w:tcW w:w="2410" w:type="dxa"/>
          </w:tcPr>
          <w:p w:rsidR="00922A97" w:rsidRPr="003A7B36" w:rsidRDefault="00922A97" w:rsidP="005B6BA3"/>
          <w:p w:rsidR="00922A97" w:rsidRPr="003A7B36" w:rsidRDefault="00922A97" w:rsidP="005B6BA3"/>
          <w:p w:rsidR="00922A97" w:rsidRPr="003A7B36" w:rsidRDefault="00922A97" w:rsidP="005B6BA3"/>
        </w:tc>
        <w:tc>
          <w:tcPr>
            <w:tcW w:w="3828" w:type="dxa"/>
          </w:tcPr>
          <w:p w:rsidR="00922A97" w:rsidRPr="003A7B36" w:rsidRDefault="00922A97" w:rsidP="005B6BA3"/>
          <w:p w:rsidR="00922A97" w:rsidRPr="003A7B36" w:rsidRDefault="00922A97" w:rsidP="005B6BA3"/>
          <w:p w:rsidR="00922A97" w:rsidRPr="003A7B36" w:rsidRDefault="00922A97" w:rsidP="005B6BA3">
            <w:r w:rsidRPr="003A7B36">
              <w:t xml:space="preserve">                 Р.Р. Зарипов</w:t>
            </w:r>
          </w:p>
          <w:p w:rsidR="00922A97" w:rsidRPr="003A7B36" w:rsidRDefault="00922A97" w:rsidP="005B6BA3"/>
          <w:p w:rsidR="00922A97" w:rsidRPr="003A7B36" w:rsidRDefault="00922A97" w:rsidP="005B6BA3"/>
          <w:p w:rsidR="00922A97" w:rsidRPr="003A7B36" w:rsidRDefault="00922A97" w:rsidP="005B6BA3"/>
          <w:p w:rsidR="00922A97" w:rsidRPr="003A7B36" w:rsidRDefault="00922A97" w:rsidP="005B6BA3"/>
          <w:p w:rsidR="00922A97" w:rsidRPr="003A7B36" w:rsidRDefault="00922A97" w:rsidP="005B6BA3">
            <w:r>
              <w:t xml:space="preserve">                 А.В. Орлова</w:t>
            </w:r>
          </w:p>
          <w:p w:rsidR="00922A97" w:rsidRPr="003A7B36" w:rsidRDefault="00922A97" w:rsidP="005B6BA3"/>
          <w:p w:rsidR="00922A97" w:rsidRPr="003A7B36" w:rsidRDefault="00922A97" w:rsidP="005B6BA3"/>
          <w:p w:rsidR="00922A97" w:rsidRPr="003A7B36" w:rsidRDefault="00922A97" w:rsidP="005B6BA3"/>
          <w:p w:rsidR="00922A97" w:rsidRPr="003A7B36" w:rsidRDefault="00922A97" w:rsidP="005B6BA3">
            <w:r w:rsidRPr="003A7B36">
              <w:t xml:space="preserve">                 А.В. Зайкова</w:t>
            </w:r>
          </w:p>
          <w:p w:rsidR="00922A97" w:rsidRPr="003A7B36" w:rsidRDefault="00922A97" w:rsidP="005B6BA3"/>
          <w:p w:rsidR="00922A97" w:rsidRPr="00FF43A7" w:rsidRDefault="00922A97" w:rsidP="005B6BA3">
            <w:pPr>
              <w:ind w:firstLine="1026"/>
            </w:pPr>
          </w:p>
          <w:p w:rsidR="00922A97" w:rsidRPr="00FF43A7" w:rsidRDefault="00922A97" w:rsidP="005B6BA3">
            <w:pPr>
              <w:ind w:firstLine="1026"/>
            </w:pPr>
          </w:p>
          <w:p w:rsidR="00922A97" w:rsidRPr="003A7B36" w:rsidRDefault="00922A97" w:rsidP="005B6BA3">
            <w:pPr>
              <w:ind w:firstLine="1026"/>
            </w:pPr>
            <w:r w:rsidRPr="003A7B36">
              <w:t>Д.В. Горин</w:t>
            </w:r>
          </w:p>
          <w:p w:rsidR="00922A97" w:rsidRPr="003A7B36" w:rsidRDefault="00922A97" w:rsidP="005B6BA3">
            <w:r w:rsidRPr="003A7B36">
              <w:t xml:space="preserve"> </w:t>
            </w:r>
          </w:p>
          <w:p w:rsidR="00922A97" w:rsidRPr="00FF43A7" w:rsidRDefault="00922A97" w:rsidP="005B6BA3"/>
        </w:tc>
      </w:tr>
    </w:tbl>
    <w:p w:rsidR="00922A97" w:rsidRPr="003A7B36" w:rsidRDefault="00922A97" w:rsidP="00922A97">
      <w:pPr>
        <w:shd w:val="clear" w:color="auto" w:fill="FFFFFF"/>
        <w:ind w:firstLine="567"/>
        <w:jc w:val="both"/>
      </w:pPr>
      <w:r w:rsidRPr="003A7B36">
        <w:rPr>
          <w:b/>
        </w:rPr>
        <w:t>Антикоррупционная экспертиза:</w:t>
      </w:r>
    </w:p>
    <w:p w:rsidR="00922A97" w:rsidRPr="003A7B36" w:rsidRDefault="00922A97" w:rsidP="00922A97">
      <w:pPr>
        <w:ind w:firstLine="567"/>
        <w:jc w:val="both"/>
      </w:pPr>
      <w:r w:rsidRPr="003A7B36">
        <w:t>Администрацией Иркутского района, в лице начальника правового управления Слинкова В.Г., в соответствии с п.2 ст.6 ФЗ от 25.12. 2008г. № 273-ФЗ «О противодействии коррупции» и  подпунктом 3 п.1 ст.3 ФЗ от 17.07. 2009г. № 172-ФЗ «Об антикоррупционной экспертизе нормативных правовых актов и проектов нормативных правовых актов» проведена экспертиза  согласуемого проекта нормативно-правового акта в целях выявления в нем положений, способствующих созданию условий для проявления коррупции.</w:t>
      </w:r>
    </w:p>
    <w:p w:rsidR="00922A97" w:rsidRPr="003A7B36" w:rsidRDefault="00922A97" w:rsidP="00922A97">
      <w:pPr>
        <w:ind w:firstLine="567"/>
        <w:rPr>
          <w:b/>
        </w:rPr>
      </w:pPr>
      <w:r w:rsidRPr="003A7B36">
        <w:rPr>
          <w:b/>
        </w:rPr>
        <w:t>ЗАКЛЮЧЕНИЕ:</w:t>
      </w:r>
    </w:p>
    <w:p w:rsidR="00922A97" w:rsidRPr="003A7B36" w:rsidRDefault="00922A97" w:rsidP="00922A97">
      <w:pPr>
        <w:ind w:firstLine="567"/>
      </w:pPr>
      <w:r w:rsidRPr="003A7B36">
        <w:t>В согласуемом проекте нормативно-правового акта не выявлены положения, способствующие созданию условий для проявления коррупции.</w:t>
      </w:r>
    </w:p>
    <w:p w:rsidR="00922A97" w:rsidRPr="00FF43A7" w:rsidRDefault="00922A97" w:rsidP="00922A97">
      <w:pPr>
        <w:shd w:val="clear" w:color="auto" w:fill="FFFFFF"/>
        <w:ind w:firstLine="567"/>
        <w:jc w:val="both"/>
      </w:pPr>
      <w:r w:rsidRPr="003A7B36">
        <w:t xml:space="preserve">«____»________20____г.                                 </w:t>
      </w:r>
      <w:r>
        <w:t xml:space="preserve">                            В.Г. Слинкова</w:t>
      </w:r>
    </w:p>
    <w:p w:rsidR="00922A97" w:rsidRPr="00DE6DE9" w:rsidRDefault="00922A97" w:rsidP="00922A97">
      <w:pPr>
        <w:shd w:val="clear" w:color="auto" w:fill="FFFFFF"/>
        <w:ind w:firstLine="142"/>
        <w:jc w:val="both"/>
        <w:rPr>
          <w:color w:val="000000"/>
          <w:sz w:val="20"/>
          <w:szCs w:val="20"/>
        </w:rPr>
      </w:pPr>
      <w:r w:rsidRPr="00DE6DE9">
        <w:rPr>
          <w:color w:val="000000"/>
          <w:sz w:val="20"/>
          <w:szCs w:val="20"/>
        </w:rPr>
        <w:t>Список рассылки:</w:t>
      </w:r>
    </w:p>
    <w:p w:rsidR="00922A97" w:rsidRPr="00C209A8" w:rsidRDefault="00922A97" w:rsidP="00922A97">
      <w:pPr>
        <w:numPr>
          <w:ilvl w:val="0"/>
          <w:numId w:val="2"/>
        </w:numPr>
        <w:shd w:val="clear" w:color="auto" w:fill="FFFFFF"/>
        <w:autoSpaceDN w:val="0"/>
        <w:adjustRightInd w:val="0"/>
        <w:ind w:left="0" w:firstLine="142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Зам. Мэра – 3 экз</w:t>
      </w:r>
      <w:r w:rsidRPr="00DE6DE9">
        <w:rPr>
          <w:color w:val="000000"/>
          <w:sz w:val="20"/>
          <w:szCs w:val="20"/>
        </w:rPr>
        <w:t>.</w:t>
      </w:r>
      <w:r w:rsidRPr="00C209A8">
        <w:rPr>
          <w:color w:val="000000"/>
          <w:sz w:val="20"/>
          <w:szCs w:val="20"/>
        </w:rPr>
        <w:t xml:space="preserve">        </w:t>
      </w:r>
      <w:r>
        <w:rPr>
          <w:color w:val="000000"/>
          <w:sz w:val="20"/>
          <w:szCs w:val="20"/>
        </w:rPr>
        <w:t xml:space="preserve">                                                5</w:t>
      </w:r>
      <w:r w:rsidRPr="00C209A8">
        <w:rPr>
          <w:color w:val="000000"/>
          <w:sz w:val="20"/>
          <w:szCs w:val="20"/>
        </w:rPr>
        <w:t xml:space="preserve">. </w:t>
      </w:r>
      <w:r w:rsidRPr="00DE6DE9">
        <w:rPr>
          <w:color w:val="000000"/>
          <w:sz w:val="20"/>
          <w:szCs w:val="20"/>
        </w:rPr>
        <w:t>Управление образования – 1 экз.</w:t>
      </w:r>
      <w:r w:rsidRPr="00C209A8">
        <w:rPr>
          <w:color w:val="000000"/>
          <w:sz w:val="20"/>
          <w:szCs w:val="20"/>
        </w:rPr>
        <w:t xml:space="preserve"> </w:t>
      </w:r>
    </w:p>
    <w:p w:rsidR="00922A97" w:rsidRPr="00DE6DE9" w:rsidRDefault="00922A97" w:rsidP="00922A97">
      <w:pPr>
        <w:numPr>
          <w:ilvl w:val="0"/>
          <w:numId w:val="2"/>
        </w:numPr>
        <w:shd w:val="clear" w:color="auto" w:fill="FFFFFF"/>
        <w:autoSpaceDN w:val="0"/>
        <w:adjustRightInd w:val="0"/>
        <w:ind w:left="0" w:firstLine="142"/>
        <w:contextualSpacing/>
        <w:jc w:val="both"/>
        <w:rPr>
          <w:color w:val="000000"/>
          <w:sz w:val="20"/>
          <w:szCs w:val="20"/>
        </w:rPr>
      </w:pPr>
      <w:r w:rsidRPr="00DE6DE9">
        <w:rPr>
          <w:color w:val="000000"/>
          <w:sz w:val="20"/>
          <w:szCs w:val="20"/>
        </w:rPr>
        <w:t>МКУ ИРМО «СЕЗ» - 2 экз.</w:t>
      </w:r>
      <w:r w:rsidRPr="00C209A8">
        <w:rPr>
          <w:color w:val="000000"/>
          <w:sz w:val="20"/>
          <w:szCs w:val="20"/>
        </w:rPr>
        <w:t xml:space="preserve">                      </w:t>
      </w:r>
      <w:r>
        <w:rPr>
          <w:color w:val="000000"/>
          <w:sz w:val="20"/>
          <w:szCs w:val="20"/>
        </w:rPr>
        <w:t xml:space="preserve">                   </w:t>
      </w:r>
      <w:r w:rsidRPr="00C209A8">
        <w:rPr>
          <w:color w:val="000000"/>
          <w:sz w:val="20"/>
          <w:szCs w:val="20"/>
        </w:rPr>
        <w:t>6.</w:t>
      </w:r>
      <w:r>
        <w:rPr>
          <w:color w:val="000000"/>
          <w:sz w:val="20"/>
          <w:szCs w:val="20"/>
        </w:rPr>
        <w:t xml:space="preserve"> </w:t>
      </w:r>
      <w:r w:rsidRPr="00C209A8">
        <w:rPr>
          <w:color w:val="000000"/>
          <w:sz w:val="20"/>
          <w:szCs w:val="20"/>
        </w:rPr>
        <w:t xml:space="preserve"> </w:t>
      </w:r>
      <w:r w:rsidRPr="00DE6DE9">
        <w:rPr>
          <w:color w:val="000000"/>
          <w:sz w:val="20"/>
          <w:szCs w:val="20"/>
        </w:rPr>
        <w:t>КЭиУМИ</w:t>
      </w:r>
      <w:r>
        <w:rPr>
          <w:color w:val="000000"/>
          <w:sz w:val="20"/>
          <w:szCs w:val="20"/>
        </w:rPr>
        <w:t xml:space="preserve"> – 1 экз.</w:t>
      </w:r>
    </w:p>
    <w:p w:rsidR="00922A97" w:rsidRPr="00DE6DE9" w:rsidRDefault="00922A97" w:rsidP="00922A97">
      <w:pPr>
        <w:numPr>
          <w:ilvl w:val="0"/>
          <w:numId w:val="2"/>
        </w:numPr>
        <w:shd w:val="clear" w:color="auto" w:fill="FFFFFF"/>
        <w:autoSpaceDN w:val="0"/>
        <w:adjustRightInd w:val="0"/>
        <w:ind w:left="0" w:firstLine="142"/>
        <w:contextualSpacing/>
        <w:jc w:val="both"/>
        <w:rPr>
          <w:color w:val="000000"/>
          <w:sz w:val="20"/>
          <w:szCs w:val="20"/>
        </w:rPr>
      </w:pPr>
      <w:r w:rsidRPr="00DE6DE9">
        <w:rPr>
          <w:color w:val="000000"/>
          <w:sz w:val="20"/>
          <w:szCs w:val="20"/>
        </w:rPr>
        <w:t>КФ – 1 экз.</w:t>
      </w:r>
      <w:r w:rsidRPr="00C209A8">
        <w:rPr>
          <w:color w:val="000000"/>
          <w:sz w:val="20"/>
          <w:szCs w:val="20"/>
        </w:rPr>
        <w:t xml:space="preserve">                                                  </w:t>
      </w:r>
      <w:r>
        <w:rPr>
          <w:color w:val="000000"/>
          <w:sz w:val="20"/>
          <w:szCs w:val="20"/>
        </w:rPr>
        <w:t xml:space="preserve">                  </w:t>
      </w:r>
      <w:r w:rsidRPr="00C209A8">
        <w:rPr>
          <w:color w:val="000000"/>
          <w:sz w:val="20"/>
          <w:szCs w:val="20"/>
        </w:rPr>
        <w:t xml:space="preserve">7. </w:t>
      </w:r>
      <w:r>
        <w:rPr>
          <w:color w:val="000000"/>
          <w:sz w:val="20"/>
          <w:szCs w:val="20"/>
        </w:rPr>
        <w:t xml:space="preserve"> Управление кадровой политики</w:t>
      </w:r>
      <w:r w:rsidRPr="00DE6DE9">
        <w:rPr>
          <w:color w:val="000000"/>
          <w:sz w:val="20"/>
          <w:szCs w:val="20"/>
        </w:rPr>
        <w:t xml:space="preserve"> -1 экз.</w:t>
      </w:r>
      <w:r w:rsidRPr="00C209A8">
        <w:rPr>
          <w:color w:val="000000"/>
          <w:sz w:val="20"/>
          <w:szCs w:val="20"/>
        </w:rPr>
        <w:t xml:space="preserve">        </w:t>
      </w:r>
      <w:r>
        <w:rPr>
          <w:color w:val="000000"/>
          <w:sz w:val="20"/>
          <w:szCs w:val="20"/>
        </w:rPr>
        <w:t xml:space="preserve">  .</w:t>
      </w:r>
    </w:p>
    <w:p w:rsidR="00B00891" w:rsidRPr="00922A97" w:rsidRDefault="00922A97" w:rsidP="00922A97">
      <w:pPr>
        <w:numPr>
          <w:ilvl w:val="0"/>
          <w:numId w:val="2"/>
        </w:numPr>
        <w:shd w:val="clear" w:color="auto" w:fill="FFFFFF"/>
        <w:autoSpaceDN w:val="0"/>
        <w:adjustRightInd w:val="0"/>
        <w:ind w:left="0" w:firstLine="142"/>
        <w:contextualSpacing/>
        <w:jc w:val="both"/>
        <w:rPr>
          <w:color w:val="000000"/>
          <w:sz w:val="20"/>
          <w:szCs w:val="20"/>
        </w:rPr>
      </w:pPr>
      <w:r w:rsidRPr="00DE6DE9">
        <w:rPr>
          <w:color w:val="000000"/>
          <w:sz w:val="20"/>
          <w:szCs w:val="20"/>
        </w:rPr>
        <w:t xml:space="preserve">Управление учета </w:t>
      </w:r>
      <w:r>
        <w:rPr>
          <w:color w:val="000000"/>
          <w:sz w:val="20"/>
          <w:szCs w:val="20"/>
        </w:rPr>
        <w:t xml:space="preserve">и исполнения </w:t>
      </w:r>
      <w:r w:rsidRPr="00DE6DE9">
        <w:rPr>
          <w:color w:val="000000"/>
          <w:sz w:val="20"/>
          <w:szCs w:val="20"/>
        </w:rPr>
        <w:t>сметы – 1 экз.</w:t>
      </w:r>
      <w:r w:rsidRPr="00C209A8">
        <w:rPr>
          <w:color w:val="000000"/>
          <w:sz w:val="20"/>
          <w:szCs w:val="20"/>
        </w:rPr>
        <w:t xml:space="preserve">             </w:t>
      </w:r>
    </w:p>
    <w:p w:rsidR="000649B1" w:rsidRDefault="00026AD6" w:rsidP="00CC0B5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="Calibri"/>
          <w:sz w:val="27"/>
          <w:szCs w:val="27"/>
        </w:rPr>
        <w:lastRenderedPageBreak/>
        <w:t xml:space="preserve"> </w:t>
      </w:r>
    </w:p>
    <w:p w:rsidR="000649B1" w:rsidRPr="00565A73" w:rsidRDefault="000649B1" w:rsidP="00565A7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  <w:sectPr w:rsidR="000649B1" w:rsidRPr="00565A73" w:rsidSect="000649B1">
          <w:pgSz w:w="11905" w:h="16838"/>
          <w:pgMar w:top="850" w:right="567" w:bottom="1134" w:left="1701" w:header="0" w:footer="0" w:gutter="0"/>
          <w:cols w:space="720"/>
          <w:noEndnote/>
          <w:docGrid w:linePitch="326"/>
        </w:sectPr>
      </w:pPr>
    </w:p>
    <w:p w:rsidR="00601F7A" w:rsidRDefault="00601F7A" w:rsidP="005E2EDF">
      <w:pPr>
        <w:autoSpaceDE w:val="0"/>
        <w:autoSpaceDN w:val="0"/>
        <w:adjustRightInd w:val="0"/>
        <w:ind w:left="8080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Приложение  1</w:t>
      </w:r>
      <w:r w:rsidR="005E2EDF">
        <w:rPr>
          <w:rFonts w:eastAsiaTheme="minorHAnsi"/>
          <w:sz w:val="26"/>
          <w:szCs w:val="26"/>
          <w:lang w:eastAsia="en-US"/>
        </w:rPr>
        <w:t xml:space="preserve">  </w:t>
      </w:r>
      <w:r>
        <w:rPr>
          <w:rFonts w:eastAsiaTheme="minorHAnsi"/>
          <w:sz w:val="26"/>
          <w:szCs w:val="26"/>
          <w:lang w:eastAsia="en-US"/>
        </w:rPr>
        <w:t xml:space="preserve">к Правилам </w:t>
      </w:r>
    </w:p>
    <w:p w:rsidR="00601F7A" w:rsidRDefault="00601F7A" w:rsidP="00AB613F">
      <w:pPr>
        <w:autoSpaceDE w:val="0"/>
        <w:autoSpaceDN w:val="0"/>
        <w:adjustRightInd w:val="0"/>
        <w:ind w:left="808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определения требований к закупаемым </w:t>
      </w:r>
    </w:p>
    <w:p w:rsidR="00601F7A" w:rsidRDefault="00601F7A" w:rsidP="00AB613F">
      <w:pPr>
        <w:autoSpaceDE w:val="0"/>
        <w:autoSpaceDN w:val="0"/>
        <w:adjustRightInd w:val="0"/>
        <w:ind w:left="808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органами местного самоуправления </w:t>
      </w:r>
    </w:p>
    <w:p w:rsidR="00601F7A" w:rsidRDefault="00601F7A" w:rsidP="00AB613F">
      <w:pPr>
        <w:autoSpaceDE w:val="0"/>
        <w:autoSpaceDN w:val="0"/>
        <w:adjustRightInd w:val="0"/>
        <w:ind w:left="808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Иркутского районного муниципального </w:t>
      </w:r>
    </w:p>
    <w:p w:rsidR="00601F7A" w:rsidRDefault="00601F7A" w:rsidP="00AB613F">
      <w:pPr>
        <w:autoSpaceDE w:val="0"/>
        <w:autoSpaceDN w:val="0"/>
        <w:adjustRightInd w:val="0"/>
        <w:ind w:left="808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образования и подведомственными</w:t>
      </w:r>
    </w:p>
    <w:p w:rsidR="00601F7A" w:rsidRDefault="00601F7A" w:rsidP="00AB613F">
      <w:pPr>
        <w:autoSpaceDE w:val="0"/>
        <w:autoSpaceDN w:val="0"/>
        <w:adjustRightInd w:val="0"/>
        <w:ind w:left="808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им казенными и бюджетными учреждениями </w:t>
      </w:r>
    </w:p>
    <w:p w:rsidR="00601F7A" w:rsidRDefault="00601F7A" w:rsidP="00AB613F">
      <w:pPr>
        <w:autoSpaceDE w:val="0"/>
        <w:autoSpaceDN w:val="0"/>
        <w:adjustRightInd w:val="0"/>
        <w:ind w:left="808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отдельным видам товаров, работ, услуг</w:t>
      </w:r>
    </w:p>
    <w:p w:rsidR="00601F7A" w:rsidRDefault="00601F7A" w:rsidP="00AB613F">
      <w:pPr>
        <w:autoSpaceDE w:val="0"/>
        <w:autoSpaceDN w:val="0"/>
        <w:adjustRightInd w:val="0"/>
        <w:ind w:left="808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(в том числе предельные цены товаров, работ, услуг)</w:t>
      </w:r>
      <w:bookmarkStart w:id="1" w:name="Par50"/>
      <w:bookmarkEnd w:id="1"/>
    </w:p>
    <w:p w:rsidR="00601F7A" w:rsidRDefault="00601F7A" w:rsidP="000649B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AB613F" w:rsidRDefault="00AB613F" w:rsidP="000649B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0649B1" w:rsidRDefault="000649B1" w:rsidP="000649B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ПЕРЕЧЕНЬ</w:t>
      </w:r>
    </w:p>
    <w:p w:rsidR="000649B1" w:rsidRDefault="000649B1" w:rsidP="000649B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ОТДЕЛЬНЫХ ВИДОВ ТОВАРОВ, РАБОТ, УСЛУГ, ИХ ПОТРЕБИТЕЛЬСКИЕ</w:t>
      </w:r>
    </w:p>
    <w:p w:rsidR="000649B1" w:rsidRDefault="000649B1" w:rsidP="000649B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СВОЙСТВА (В ТОМ ЧИСЛЕ КАЧЕСТВО) И ИНЫЕ ХАРАКТЕРИСТИКИ</w:t>
      </w:r>
    </w:p>
    <w:p w:rsidR="000649B1" w:rsidRDefault="000649B1" w:rsidP="000649B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(В ТОМ ЧИСЛЕ ПРЕДЕЛЬНЫЕ ЦЕНЫ ТОВАРОВ, РАБОТ, УСЛУГ)</w:t>
      </w:r>
    </w:p>
    <w:p w:rsidR="000649B1" w:rsidRDefault="000649B1" w:rsidP="000649B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149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7"/>
        <w:gridCol w:w="1089"/>
        <w:gridCol w:w="1869"/>
        <w:gridCol w:w="967"/>
        <w:gridCol w:w="1159"/>
        <w:gridCol w:w="1425"/>
        <w:gridCol w:w="1410"/>
        <w:gridCol w:w="7"/>
        <w:gridCol w:w="1418"/>
        <w:gridCol w:w="1410"/>
        <w:gridCol w:w="7"/>
        <w:gridCol w:w="2410"/>
        <w:gridCol w:w="1163"/>
      </w:tblGrid>
      <w:tr w:rsidR="000649B1" w:rsidRPr="00601F7A" w:rsidTr="00297C53">
        <w:trPr>
          <w:trHeight w:val="144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B1" w:rsidRPr="00C21979" w:rsidRDefault="000649B1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1979">
              <w:rPr>
                <w:rFonts w:eastAsiaTheme="minorHAnsi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1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B1" w:rsidRPr="00C21979" w:rsidRDefault="000649B1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1979">
              <w:rPr>
                <w:rFonts w:eastAsiaTheme="minorHAnsi"/>
                <w:sz w:val="20"/>
                <w:szCs w:val="20"/>
                <w:lang w:eastAsia="en-US"/>
              </w:rPr>
              <w:t>Код по ОКПД2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B1" w:rsidRPr="00DC3177" w:rsidRDefault="000649B1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3177">
              <w:rPr>
                <w:rFonts w:eastAsiaTheme="minorHAnsi"/>
                <w:sz w:val="20"/>
                <w:szCs w:val="20"/>
                <w:lang w:eastAsia="en-US"/>
              </w:rPr>
              <w:t>Наименование отдельного вида товаров, работ, услуг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B1" w:rsidRPr="00DC3177" w:rsidRDefault="000649B1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3177">
              <w:rPr>
                <w:rFonts w:eastAsiaTheme="minorHAnsi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B1" w:rsidRPr="00C21979" w:rsidRDefault="000649B1" w:rsidP="00DD5D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1979">
              <w:rPr>
                <w:rFonts w:eastAsiaTheme="minorHAnsi"/>
                <w:sz w:val="20"/>
                <w:szCs w:val="20"/>
                <w:lang w:eastAsia="en-US"/>
              </w:rPr>
              <w:t xml:space="preserve">Требования к потребительским свойствам (в том числе качеству) и иным характеристикам (в том числе предельные цены), утвержденные муниципальным правовым актом администрации </w:t>
            </w:r>
            <w:r w:rsidR="00DD5D82" w:rsidRPr="00C21979">
              <w:rPr>
                <w:rFonts w:eastAsiaTheme="minorHAnsi"/>
                <w:sz w:val="20"/>
                <w:szCs w:val="20"/>
                <w:lang w:eastAsia="en-US"/>
              </w:rPr>
              <w:t>Иркутского районного муниципального образования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B1" w:rsidRPr="00C21979" w:rsidRDefault="000649B1" w:rsidP="00C219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1979">
              <w:rPr>
                <w:rFonts w:eastAsiaTheme="minorHAnsi"/>
                <w:sz w:val="20"/>
                <w:szCs w:val="20"/>
                <w:lang w:eastAsia="en-US"/>
              </w:rPr>
              <w:t xml:space="preserve">Требования к потребительским свойствам (в том числе качеству) и иным характеристикам (в том числе предельные цены), утвержденные </w:t>
            </w:r>
            <w:r w:rsidR="00DD5D82" w:rsidRPr="00C21979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муниципальным </w:t>
            </w:r>
            <w:r w:rsidR="00C21979">
              <w:rPr>
                <w:rFonts w:eastAsiaTheme="minorHAnsi"/>
                <w:sz w:val="20"/>
                <w:szCs w:val="20"/>
                <w:lang w:eastAsia="en-US"/>
              </w:rPr>
              <w:t>органом</w:t>
            </w:r>
            <w:r w:rsidR="00DD5D82" w:rsidRPr="00C21979">
              <w:rPr>
                <w:rFonts w:eastAsiaTheme="minorHAnsi"/>
                <w:sz w:val="20"/>
                <w:szCs w:val="20"/>
                <w:lang w:eastAsia="en-US"/>
              </w:rPr>
              <w:t xml:space="preserve"> Иркутского районного муниципального образования</w:t>
            </w:r>
          </w:p>
        </w:tc>
      </w:tr>
      <w:tr w:rsidR="000649B1" w:rsidRPr="00601F7A" w:rsidTr="00297C53">
        <w:trPr>
          <w:trHeight w:val="144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B1" w:rsidRPr="00601F7A" w:rsidRDefault="000649B1" w:rsidP="0050183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B1" w:rsidRPr="00601F7A" w:rsidRDefault="000649B1" w:rsidP="0050183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B1" w:rsidRPr="00DC3177" w:rsidRDefault="000649B1" w:rsidP="0050183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B1" w:rsidRPr="00DC3177" w:rsidRDefault="000649B1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3177">
              <w:rPr>
                <w:rFonts w:eastAsiaTheme="minorHAnsi"/>
                <w:sz w:val="20"/>
                <w:szCs w:val="20"/>
                <w:lang w:eastAsia="en-US"/>
              </w:rPr>
              <w:t xml:space="preserve">код по </w:t>
            </w:r>
            <w:hyperlink r:id="rId11" w:history="1">
              <w:r w:rsidRPr="00DC3177">
                <w:rPr>
                  <w:rFonts w:eastAsiaTheme="minorHAnsi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B1" w:rsidRPr="00DC3177" w:rsidRDefault="000649B1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3177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B1" w:rsidRPr="00601F7A" w:rsidRDefault="000649B1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01F7A">
              <w:rPr>
                <w:rFonts w:eastAsiaTheme="minorHAnsi"/>
                <w:sz w:val="20"/>
                <w:szCs w:val="20"/>
                <w:lang w:eastAsia="en-US"/>
              </w:rPr>
              <w:t>характеристика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B1" w:rsidRPr="00601F7A" w:rsidRDefault="000649B1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01F7A">
              <w:rPr>
                <w:rFonts w:eastAsiaTheme="minorHAnsi"/>
                <w:sz w:val="20"/>
                <w:szCs w:val="20"/>
                <w:lang w:eastAsia="en-US"/>
              </w:rPr>
              <w:t>значение характеристики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B1" w:rsidRPr="00601F7A" w:rsidRDefault="000649B1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01F7A">
              <w:rPr>
                <w:rFonts w:eastAsiaTheme="minorHAnsi"/>
                <w:sz w:val="20"/>
                <w:szCs w:val="20"/>
                <w:lang w:eastAsia="en-US"/>
              </w:rPr>
              <w:t>характеристика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B1" w:rsidRPr="00601F7A" w:rsidRDefault="000649B1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01F7A">
              <w:rPr>
                <w:rFonts w:eastAsiaTheme="minorHAnsi"/>
                <w:sz w:val="20"/>
                <w:szCs w:val="20"/>
                <w:lang w:eastAsia="en-US"/>
              </w:rPr>
              <w:t>значение характеристики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B1" w:rsidRPr="00601F7A" w:rsidRDefault="000649B1" w:rsidP="00DD5D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01F7A">
              <w:rPr>
                <w:rFonts w:eastAsiaTheme="minorHAnsi"/>
                <w:sz w:val="20"/>
                <w:szCs w:val="20"/>
                <w:lang w:eastAsia="en-US"/>
              </w:rPr>
              <w:t xml:space="preserve">обоснование отклонения значения характеристики от утвержденной администрацией </w:t>
            </w:r>
            <w:r w:rsidR="00DD5D82" w:rsidRPr="00601F7A">
              <w:rPr>
                <w:rFonts w:eastAsiaTheme="minorHAnsi"/>
                <w:sz w:val="20"/>
                <w:szCs w:val="20"/>
                <w:lang w:eastAsia="en-US"/>
              </w:rPr>
              <w:t>Иркутского районного муниципального образования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B1" w:rsidRPr="00601F7A" w:rsidRDefault="000649B1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01F7A">
              <w:rPr>
                <w:rFonts w:eastAsiaTheme="minorHAnsi"/>
                <w:sz w:val="20"/>
                <w:szCs w:val="20"/>
                <w:lang w:eastAsia="en-US"/>
              </w:rPr>
              <w:t xml:space="preserve">функциональное назначение </w:t>
            </w:r>
            <w:hyperlink w:anchor="Par51" w:history="1">
              <w:r w:rsidRPr="00601F7A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&lt;*&gt;</w:t>
              </w:r>
            </w:hyperlink>
          </w:p>
        </w:tc>
      </w:tr>
      <w:tr w:rsidR="000649B1" w:rsidRPr="00601F7A" w:rsidTr="00297C53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B1" w:rsidRPr="00601F7A" w:rsidRDefault="000649B1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01F7A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B1" w:rsidRPr="00601F7A" w:rsidRDefault="000649B1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01F7A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B1" w:rsidRPr="00DC3177" w:rsidRDefault="000649B1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3177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B1" w:rsidRPr="00DC3177" w:rsidRDefault="000649B1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3177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B1" w:rsidRPr="00DC3177" w:rsidRDefault="000649B1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3177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B1" w:rsidRPr="00601F7A" w:rsidRDefault="000649B1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01F7A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B1" w:rsidRPr="00601F7A" w:rsidRDefault="000649B1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01F7A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B1" w:rsidRPr="00601F7A" w:rsidRDefault="000649B1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01F7A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B1" w:rsidRPr="00601F7A" w:rsidRDefault="000649B1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01F7A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B1" w:rsidRPr="00601F7A" w:rsidRDefault="000649B1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01F7A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B1" w:rsidRPr="00601F7A" w:rsidRDefault="000649B1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01F7A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</w:tr>
      <w:tr w:rsidR="00C63D5B" w:rsidRPr="00601F7A" w:rsidTr="00297C53">
        <w:trPr>
          <w:trHeight w:val="216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D5B" w:rsidRDefault="00C63D5B" w:rsidP="00EA5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197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N п/п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D5B" w:rsidRDefault="00C63D5B" w:rsidP="00EA5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1979">
              <w:rPr>
                <w:rFonts w:eastAsiaTheme="minorHAnsi"/>
                <w:sz w:val="20"/>
                <w:szCs w:val="20"/>
                <w:lang w:eastAsia="en-US"/>
              </w:rPr>
              <w:t>Код по ОКПД2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D5B" w:rsidRDefault="00C63D5B" w:rsidP="00EA5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3177">
              <w:rPr>
                <w:rFonts w:eastAsiaTheme="minorHAnsi"/>
                <w:sz w:val="20"/>
                <w:szCs w:val="20"/>
                <w:lang w:eastAsia="en-US"/>
              </w:rPr>
              <w:t>Наименование отдельного вида товаров, работ, услуг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D5B" w:rsidRDefault="00C63D5B" w:rsidP="00EA5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3177">
              <w:rPr>
                <w:rFonts w:eastAsiaTheme="minorHAnsi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D5B" w:rsidRDefault="00C63D5B" w:rsidP="00EA5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1979">
              <w:rPr>
                <w:rFonts w:eastAsiaTheme="minorHAnsi"/>
                <w:sz w:val="20"/>
                <w:szCs w:val="20"/>
                <w:lang w:eastAsia="en-US"/>
              </w:rPr>
              <w:t>Требования к потребительским свойствам (в том числе качеству) и иным характеристикам (в том числе предельные цены), утвержденные муниципальным правовым актом администрации Иркутского районного муниципального образования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D5B" w:rsidRDefault="00C63D5B" w:rsidP="00EA5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1979">
              <w:rPr>
                <w:rFonts w:eastAsiaTheme="minorHAnsi"/>
                <w:sz w:val="20"/>
                <w:szCs w:val="20"/>
                <w:lang w:eastAsia="en-US"/>
              </w:rPr>
              <w:t xml:space="preserve">Требования к потребительским свойствам (в том числе качеству) и иным характеристикам (в том числе предельные цены), утвержденные муниципальным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органом</w:t>
            </w:r>
            <w:r w:rsidRPr="00C21979">
              <w:rPr>
                <w:rFonts w:eastAsiaTheme="minorHAnsi"/>
                <w:sz w:val="20"/>
                <w:szCs w:val="20"/>
                <w:lang w:eastAsia="en-US"/>
              </w:rPr>
              <w:t xml:space="preserve"> Иркутского районного муниципального образования</w:t>
            </w:r>
          </w:p>
        </w:tc>
      </w:tr>
      <w:tr w:rsidR="00C63D5B" w:rsidRPr="00601F7A" w:rsidTr="00297C53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5B" w:rsidRDefault="00C63D5B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63D5B" w:rsidRPr="00601F7A" w:rsidRDefault="00C63D5B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5B" w:rsidRPr="00601F7A" w:rsidRDefault="00C63D5B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5B" w:rsidRPr="00DC3177" w:rsidRDefault="00C63D5B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5B" w:rsidRPr="00DC3177" w:rsidRDefault="00C63D5B" w:rsidP="00EA5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3177">
              <w:rPr>
                <w:rFonts w:eastAsiaTheme="minorHAnsi"/>
                <w:sz w:val="20"/>
                <w:szCs w:val="20"/>
                <w:lang w:eastAsia="en-US"/>
              </w:rPr>
              <w:t xml:space="preserve">код по </w:t>
            </w:r>
            <w:hyperlink r:id="rId12" w:history="1">
              <w:r w:rsidRPr="00DC3177">
                <w:rPr>
                  <w:rFonts w:eastAsiaTheme="minorHAnsi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5B" w:rsidRPr="00DC3177" w:rsidRDefault="00C63D5B" w:rsidP="00EA5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3177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5B" w:rsidRPr="00601F7A" w:rsidRDefault="00C63D5B" w:rsidP="00EA5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01F7A">
              <w:rPr>
                <w:rFonts w:eastAsiaTheme="minorHAnsi"/>
                <w:sz w:val="20"/>
                <w:szCs w:val="20"/>
                <w:lang w:eastAsia="en-US"/>
              </w:rPr>
              <w:t>характеристика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5B" w:rsidRPr="00601F7A" w:rsidRDefault="00C63D5B" w:rsidP="00EA5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01F7A">
              <w:rPr>
                <w:rFonts w:eastAsiaTheme="minorHAnsi"/>
                <w:sz w:val="20"/>
                <w:szCs w:val="20"/>
                <w:lang w:eastAsia="en-US"/>
              </w:rPr>
              <w:t>значение характеристики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5B" w:rsidRPr="00601F7A" w:rsidRDefault="00C63D5B" w:rsidP="00EA5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01F7A">
              <w:rPr>
                <w:rFonts w:eastAsiaTheme="minorHAnsi"/>
                <w:sz w:val="20"/>
                <w:szCs w:val="20"/>
                <w:lang w:eastAsia="en-US"/>
              </w:rPr>
              <w:t>характеристика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5B" w:rsidRPr="00601F7A" w:rsidRDefault="00C63D5B" w:rsidP="00EA5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01F7A">
              <w:rPr>
                <w:rFonts w:eastAsiaTheme="minorHAnsi"/>
                <w:sz w:val="20"/>
                <w:szCs w:val="20"/>
                <w:lang w:eastAsia="en-US"/>
              </w:rPr>
              <w:t>значение характеристики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5B" w:rsidRPr="00601F7A" w:rsidRDefault="00C63D5B" w:rsidP="00EA5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01F7A">
              <w:rPr>
                <w:rFonts w:eastAsiaTheme="minorHAnsi"/>
                <w:sz w:val="20"/>
                <w:szCs w:val="20"/>
                <w:lang w:eastAsia="en-US"/>
              </w:rPr>
              <w:t>обоснование отклонения значения характеристики от утвержденной администрацией Иркутского районного муниципального образования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5B" w:rsidRPr="00601F7A" w:rsidRDefault="00C63D5B" w:rsidP="00EA5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01F7A">
              <w:rPr>
                <w:rFonts w:eastAsiaTheme="minorHAnsi"/>
                <w:sz w:val="20"/>
                <w:szCs w:val="20"/>
                <w:lang w:eastAsia="en-US"/>
              </w:rPr>
              <w:t xml:space="preserve">функциональное назначение </w:t>
            </w:r>
            <w:hyperlink w:anchor="Par51" w:history="1">
              <w:r w:rsidRPr="00601F7A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&lt;*&gt;</w:t>
              </w:r>
            </w:hyperlink>
          </w:p>
        </w:tc>
      </w:tr>
      <w:tr w:rsidR="00297C53" w:rsidRPr="00601F7A" w:rsidTr="00297C53">
        <w:trPr>
          <w:trHeight w:val="2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53" w:rsidRPr="00601F7A" w:rsidRDefault="00297C53" w:rsidP="00EA5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01F7A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53" w:rsidRPr="00601F7A" w:rsidRDefault="00297C53" w:rsidP="00EA5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01F7A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53" w:rsidRPr="00DC3177" w:rsidRDefault="00297C53" w:rsidP="00EA5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3177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53" w:rsidRPr="00DC3177" w:rsidRDefault="00297C53" w:rsidP="00EA5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3177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53" w:rsidRPr="00DC3177" w:rsidRDefault="00297C53" w:rsidP="00EA5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3177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53" w:rsidRPr="00601F7A" w:rsidRDefault="00297C53" w:rsidP="00EA5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01F7A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53" w:rsidRPr="00601F7A" w:rsidRDefault="00297C53" w:rsidP="00EA5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01F7A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53" w:rsidRPr="00601F7A" w:rsidRDefault="00297C53" w:rsidP="00EA5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01F7A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53" w:rsidRPr="00601F7A" w:rsidRDefault="00297C53" w:rsidP="00EA5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01F7A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53" w:rsidRPr="00601F7A" w:rsidRDefault="00297C53" w:rsidP="00EA5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01F7A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53" w:rsidRPr="00601F7A" w:rsidRDefault="00297C53" w:rsidP="00EA5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01F7A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</w:tr>
      <w:tr w:rsidR="00297C53" w:rsidRPr="00601F7A" w:rsidTr="00EE0FB8">
        <w:trPr>
          <w:trHeight w:val="1080"/>
        </w:trPr>
        <w:tc>
          <w:tcPr>
            <w:tcW w:w="149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53" w:rsidRDefault="00297C53" w:rsidP="005018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C3177">
              <w:rPr>
                <w:rFonts w:eastAsiaTheme="minorHAnsi"/>
                <w:sz w:val="20"/>
                <w:szCs w:val="20"/>
                <w:lang w:eastAsia="en-US"/>
              </w:rPr>
              <w:t xml:space="preserve">Отдельные виды товаров, работ, услуг, включенные в </w:t>
            </w:r>
            <w:hyperlink r:id="rId13" w:history="1">
              <w:r w:rsidRPr="00DC3177">
                <w:rPr>
                  <w:rFonts w:eastAsiaTheme="minorHAnsi"/>
                  <w:sz w:val="20"/>
                  <w:szCs w:val="20"/>
                  <w:lang w:eastAsia="en-US"/>
                </w:rPr>
                <w:t>перечень</w:t>
              </w:r>
            </w:hyperlink>
            <w:r w:rsidRPr="00DC3177">
              <w:rPr>
                <w:rFonts w:eastAsiaTheme="minorHAnsi"/>
                <w:sz w:val="20"/>
                <w:szCs w:val="20"/>
                <w:lang w:eastAsia="en-US"/>
              </w:rPr>
              <w:t xml:space="preserve"> отдельных видов товаров, работ, услуг, предусмотренный приложением N 2 к Правилам определения требований к закупаемым органами местного самоуправления Иркутского районного муниципального образования и подведомственными им казенными и бюджетными учреждениями отдельным видам товаров, работ, услуг(в том числе предельные цены товаров, работ, услуг), утвержденные муниципальным правовым актом администрации Иркутского районного муниципального образования</w:t>
            </w:r>
          </w:p>
        </w:tc>
      </w:tr>
      <w:tr w:rsidR="000649B1" w:rsidRPr="00601F7A" w:rsidTr="00297C53">
        <w:trPr>
          <w:trHeight w:val="465"/>
        </w:trPr>
        <w:tc>
          <w:tcPr>
            <w:tcW w:w="149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B1" w:rsidRPr="00601F7A" w:rsidRDefault="000649B1" w:rsidP="005018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01F7A">
              <w:rPr>
                <w:rFonts w:eastAsiaTheme="minorHAnsi"/>
                <w:sz w:val="20"/>
                <w:szCs w:val="20"/>
                <w:lang w:eastAsia="en-US"/>
              </w:rPr>
              <w:t xml:space="preserve">Дополнительный перечень отдельных видов товаров, работ, услуг, определенный </w:t>
            </w:r>
            <w:r w:rsidR="00501836" w:rsidRPr="00601F7A">
              <w:rPr>
                <w:rFonts w:eastAsiaTheme="minorHAnsi"/>
                <w:sz w:val="20"/>
                <w:szCs w:val="20"/>
                <w:lang w:eastAsia="en-US"/>
              </w:rPr>
              <w:t>органами местного самоуправления Иркутского районного муниципального образования</w:t>
            </w:r>
          </w:p>
        </w:tc>
      </w:tr>
      <w:tr w:rsidR="000649B1" w:rsidRPr="00601F7A" w:rsidTr="00297C5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B1" w:rsidRPr="00601F7A" w:rsidRDefault="000649B1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01F7A">
              <w:rPr>
                <w:rFonts w:eastAsia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B1" w:rsidRPr="00601F7A" w:rsidRDefault="000649B1" w:rsidP="00501836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B1" w:rsidRPr="00601F7A" w:rsidRDefault="000649B1" w:rsidP="0050183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B1" w:rsidRPr="00601F7A" w:rsidRDefault="000649B1" w:rsidP="0050183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B1" w:rsidRPr="00601F7A" w:rsidRDefault="000649B1" w:rsidP="0050183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B1" w:rsidRPr="00601F7A" w:rsidRDefault="000649B1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01F7A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B1" w:rsidRPr="00601F7A" w:rsidRDefault="000649B1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01F7A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B1" w:rsidRPr="00601F7A" w:rsidRDefault="000649B1" w:rsidP="0050183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B1" w:rsidRPr="00601F7A" w:rsidRDefault="000649B1" w:rsidP="0050183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B1" w:rsidRPr="00601F7A" w:rsidRDefault="000649B1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01F7A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B1" w:rsidRPr="00601F7A" w:rsidRDefault="000649B1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01F7A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</w:tr>
      <w:tr w:rsidR="000649B1" w:rsidRPr="00601F7A" w:rsidTr="00297C5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B1" w:rsidRPr="00601F7A" w:rsidRDefault="000649B1" w:rsidP="0050183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B1" w:rsidRPr="00601F7A" w:rsidRDefault="000649B1" w:rsidP="0050183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B1" w:rsidRPr="00601F7A" w:rsidRDefault="000649B1" w:rsidP="0050183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B1" w:rsidRPr="00601F7A" w:rsidRDefault="000649B1" w:rsidP="0050183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B1" w:rsidRPr="00601F7A" w:rsidRDefault="000649B1" w:rsidP="0050183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B1" w:rsidRPr="00601F7A" w:rsidRDefault="000649B1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01F7A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B1" w:rsidRPr="00601F7A" w:rsidRDefault="000649B1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01F7A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B1" w:rsidRPr="00601F7A" w:rsidRDefault="000649B1" w:rsidP="0050183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B1" w:rsidRPr="00601F7A" w:rsidRDefault="000649B1" w:rsidP="0050183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B1" w:rsidRPr="00601F7A" w:rsidRDefault="000649B1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01F7A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B1" w:rsidRPr="00601F7A" w:rsidRDefault="000649B1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01F7A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</w:tr>
    </w:tbl>
    <w:p w:rsidR="000649B1" w:rsidRPr="00DC3177" w:rsidRDefault="000649B1" w:rsidP="000649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649B1">
        <w:rPr>
          <w:rFonts w:eastAsiaTheme="minorHAnsi"/>
          <w:sz w:val="26"/>
          <w:szCs w:val="26"/>
          <w:lang w:eastAsia="en-US"/>
        </w:rPr>
        <w:t>--------------------------------</w:t>
      </w:r>
    </w:p>
    <w:p w:rsidR="00DC3177" w:rsidRDefault="000649B1" w:rsidP="00C63D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2" w:name="Par51"/>
      <w:bookmarkEnd w:id="2"/>
      <w:r w:rsidRPr="00DC3177">
        <w:rPr>
          <w:rFonts w:eastAsiaTheme="minorHAnsi"/>
          <w:sz w:val="26"/>
          <w:szCs w:val="26"/>
          <w:lang w:eastAsia="en-US"/>
        </w:rPr>
        <w:t xml:space="preserve">&lt;*&gt; Указывается в случае установления характеристик, отличающихся от значений, содержащихся в обязательном </w:t>
      </w:r>
      <w:hyperlink r:id="rId14" w:history="1">
        <w:r w:rsidRPr="00DC3177">
          <w:rPr>
            <w:rFonts w:eastAsiaTheme="minorHAnsi"/>
            <w:sz w:val="26"/>
            <w:szCs w:val="26"/>
            <w:lang w:eastAsia="en-US"/>
          </w:rPr>
          <w:t>перечне</w:t>
        </w:r>
      </w:hyperlink>
      <w:r w:rsidRPr="00DC3177">
        <w:rPr>
          <w:rFonts w:eastAsiaTheme="minorHAnsi"/>
          <w:sz w:val="26"/>
          <w:szCs w:val="26"/>
          <w:lang w:eastAsia="en-US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</w:t>
      </w:r>
      <w:r w:rsidR="00C63D5B">
        <w:rPr>
          <w:rFonts w:eastAsiaTheme="minorHAnsi"/>
          <w:sz w:val="26"/>
          <w:szCs w:val="26"/>
          <w:lang w:eastAsia="en-US"/>
        </w:rPr>
        <w:t xml:space="preserve">ные цены товаров, работ, </w:t>
      </w:r>
    </w:p>
    <w:p w:rsidR="00DC3177" w:rsidRDefault="00DC3177" w:rsidP="005018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DC3177" w:rsidRDefault="00DC3177" w:rsidP="005018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01836" w:rsidRDefault="00501836" w:rsidP="005E2EDF">
      <w:pPr>
        <w:autoSpaceDE w:val="0"/>
        <w:autoSpaceDN w:val="0"/>
        <w:adjustRightInd w:val="0"/>
        <w:ind w:left="8222"/>
        <w:outlineLvl w:val="0"/>
        <w:rPr>
          <w:rFonts w:eastAsiaTheme="minorHAnsi"/>
          <w:sz w:val="26"/>
          <w:szCs w:val="26"/>
          <w:lang w:eastAsia="en-US"/>
        </w:rPr>
      </w:pPr>
      <w:r w:rsidRPr="00501836">
        <w:rPr>
          <w:rFonts w:eastAsiaTheme="minorHAnsi"/>
          <w:sz w:val="26"/>
          <w:szCs w:val="26"/>
          <w:lang w:eastAsia="en-US"/>
        </w:rPr>
        <w:lastRenderedPageBreak/>
        <w:t>Приложение</w:t>
      </w:r>
      <w:r w:rsidR="00026AD6">
        <w:rPr>
          <w:rFonts w:eastAsiaTheme="minorHAnsi"/>
          <w:sz w:val="26"/>
          <w:szCs w:val="26"/>
          <w:lang w:eastAsia="en-US"/>
        </w:rPr>
        <w:t xml:space="preserve"> </w:t>
      </w:r>
      <w:r w:rsidRPr="00501836">
        <w:rPr>
          <w:rFonts w:eastAsiaTheme="minorHAnsi"/>
          <w:sz w:val="26"/>
          <w:szCs w:val="26"/>
          <w:lang w:eastAsia="en-US"/>
        </w:rPr>
        <w:t xml:space="preserve"> 2</w:t>
      </w:r>
      <w:r w:rsidR="005E2EDF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к Правилам определения требований </w:t>
      </w:r>
      <w:r w:rsidR="00C63D5B">
        <w:rPr>
          <w:rFonts w:eastAsiaTheme="minorHAnsi"/>
          <w:sz w:val="26"/>
          <w:szCs w:val="26"/>
          <w:lang w:eastAsia="en-US"/>
        </w:rPr>
        <w:t xml:space="preserve">                        </w:t>
      </w:r>
      <w:r>
        <w:rPr>
          <w:rFonts w:eastAsiaTheme="minorHAnsi"/>
          <w:sz w:val="26"/>
          <w:szCs w:val="26"/>
          <w:lang w:eastAsia="en-US"/>
        </w:rPr>
        <w:t xml:space="preserve">к закупаемым органами местного самоуправления </w:t>
      </w:r>
    </w:p>
    <w:p w:rsidR="00501836" w:rsidRDefault="00501836" w:rsidP="00AB613F">
      <w:pPr>
        <w:autoSpaceDE w:val="0"/>
        <w:autoSpaceDN w:val="0"/>
        <w:adjustRightInd w:val="0"/>
        <w:ind w:left="822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Иркутского районного муниципального </w:t>
      </w:r>
    </w:p>
    <w:p w:rsidR="00501836" w:rsidRDefault="00501836" w:rsidP="00AB613F">
      <w:pPr>
        <w:autoSpaceDE w:val="0"/>
        <w:autoSpaceDN w:val="0"/>
        <w:adjustRightInd w:val="0"/>
        <w:ind w:left="822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образования и подведомственными</w:t>
      </w:r>
    </w:p>
    <w:p w:rsidR="00501836" w:rsidRDefault="00501836" w:rsidP="00AB613F">
      <w:pPr>
        <w:autoSpaceDE w:val="0"/>
        <w:autoSpaceDN w:val="0"/>
        <w:adjustRightInd w:val="0"/>
        <w:ind w:left="822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им казенными и бюджетными учреждениями </w:t>
      </w:r>
    </w:p>
    <w:p w:rsidR="00501836" w:rsidRDefault="00501836" w:rsidP="00AB613F">
      <w:pPr>
        <w:autoSpaceDE w:val="0"/>
        <w:autoSpaceDN w:val="0"/>
        <w:adjustRightInd w:val="0"/>
        <w:ind w:left="822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отдельным видам товаров, работ, услуг</w:t>
      </w:r>
    </w:p>
    <w:p w:rsidR="00501836" w:rsidRDefault="00501836" w:rsidP="00AB613F">
      <w:pPr>
        <w:autoSpaceDE w:val="0"/>
        <w:autoSpaceDN w:val="0"/>
        <w:adjustRightInd w:val="0"/>
        <w:ind w:left="822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(в том числе предельные цены товаров, работ, услуг)</w:t>
      </w:r>
    </w:p>
    <w:p w:rsidR="00501836" w:rsidRDefault="00501836" w:rsidP="00501836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501836" w:rsidRPr="00501836" w:rsidRDefault="00501836" w:rsidP="005018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501836" w:rsidRPr="00501836" w:rsidRDefault="00501836" w:rsidP="00501836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501836">
        <w:rPr>
          <w:rFonts w:eastAsiaTheme="minorHAnsi"/>
          <w:sz w:val="26"/>
          <w:szCs w:val="26"/>
          <w:lang w:eastAsia="en-US"/>
        </w:rPr>
        <w:t>ОБЯЗАТЕЛЬНЫЙ ПЕРЕЧЕНЬ</w:t>
      </w:r>
    </w:p>
    <w:p w:rsidR="00501836" w:rsidRPr="00501836" w:rsidRDefault="00501836" w:rsidP="00501836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501836">
        <w:rPr>
          <w:rFonts w:eastAsiaTheme="minorHAnsi"/>
          <w:sz w:val="26"/>
          <w:szCs w:val="26"/>
          <w:lang w:eastAsia="en-US"/>
        </w:rPr>
        <w:t>ОТДЕЛЬНЫХ ВИДОВ ТОВАРОВ, РАБОТ, УСЛУГ, ИХ ПОТРЕБИТЕЛЬСКИЕ</w:t>
      </w:r>
    </w:p>
    <w:p w:rsidR="00501836" w:rsidRPr="00501836" w:rsidRDefault="00501836" w:rsidP="00501836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501836">
        <w:rPr>
          <w:rFonts w:eastAsiaTheme="minorHAnsi"/>
          <w:sz w:val="26"/>
          <w:szCs w:val="26"/>
          <w:lang w:eastAsia="en-US"/>
        </w:rPr>
        <w:t>СВОЙСТВА И ИНЫЕ ХАРАКТЕРИСТИКИ, А ТАКЖЕ ЗНАЧЕНИЯ ТАКИХ</w:t>
      </w:r>
    </w:p>
    <w:p w:rsidR="00501836" w:rsidRDefault="00501836" w:rsidP="00501836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501836">
        <w:rPr>
          <w:rFonts w:eastAsiaTheme="minorHAnsi"/>
          <w:sz w:val="26"/>
          <w:szCs w:val="26"/>
          <w:lang w:eastAsia="en-US"/>
        </w:rPr>
        <w:t xml:space="preserve">СВОЙСТВ И ХАРАКТЕРИСТИК </w:t>
      </w:r>
    </w:p>
    <w:p w:rsidR="00501836" w:rsidRPr="00501836" w:rsidRDefault="00501836" w:rsidP="00501836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501836">
        <w:rPr>
          <w:rFonts w:eastAsiaTheme="minorHAnsi"/>
          <w:sz w:val="26"/>
          <w:szCs w:val="26"/>
          <w:lang w:eastAsia="en-US"/>
        </w:rPr>
        <w:t>(В ТОМ ЧИСЛЕ ПРЕДЕЛЬНЫЕ ЦЕНЫ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501836">
        <w:rPr>
          <w:rFonts w:eastAsiaTheme="minorHAnsi"/>
          <w:sz w:val="26"/>
          <w:szCs w:val="26"/>
          <w:lang w:eastAsia="en-US"/>
        </w:rPr>
        <w:t>ТОВАРОВ, РАБОТ, УСЛУГ)</w:t>
      </w:r>
    </w:p>
    <w:p w:rsidR="00501836" w:rsidRPr="00501836" w:rsidRDefault="00501836" w:rsidP="00501836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501836" w:rsidRPr="00501836" w:rsidRDefault="00501836" w:rsidP="0050183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1587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985"/>
        <w:gridCol w:w="2126"/>
        <w:gridCol w:w="850"/>
        <w:gridCol w:w="1134"/>
        <w:gridCol w:w="1418"/>
        <w:gridCol w:w="1417"/>
        <w:gridCol w:w="1276"/>
        <w:gridCol w:w="1418"/>
        <w:gridCol w:w="1275"/>
        <w:gridCol w:w="1560"/>
      </w:tblGrid>
      <w:tr w:rsidR="00501836" w:rsidRPr="00501836" w:rsidTr="0050183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36" w:rsidRPr="00DC3177" w:rsidRDefault="00501836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N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36" w:rsidRPr="00DC3177" w:rsidRDefault="00501836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 xml:space="preserve">Код по </w:t>
            </w:r>
            <w:hyperlink r:id="rId15" w:history="1">
              <w:r w:rsidRPr="00DC3177">
                <w:rPr>
                  <w:rFonts w:eastAsiaTheme="minorHAnsi"/>
                  <w:sz w:val="16"/>
                  <w:szCs w:val="16"/>
                  <w:lang w:eastAsia="en-US"/>
                </w:rPr>
                <w:t>ОКПД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36" w:rsidRPr="00DC3177" w:rsidRDefault="00501836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Наименование отдельного вида товаров, работ, услуг</w:t>
            </w:r>
          </w:p>
        </w:tc>
        <w:tc>
          <w:tcPr>
            <w:tcW w:w="12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36" w:rsidRPr="00DC3177" w:rsidRDefault="00501836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Требования к потребительским свойствам и иным характеристикам (в том числе предельные цены) отдельных видов товаров, работ, услуг</w:t>
            </w:r>
          </w:p>
        </w:tc>
      </w:tr>
      <w:tr w:rsidR="00501836" w:rsidRPr="00501836" w:rsidTr="005018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36" w:rsidRPr="00DC3177" w:rsidRDefault="00501836" w:rsidP="0050183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36" w:rsidRPr="00DC3177" w:rsidRDefault="00501836" w:rsidP="0050183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36" w:rsidRPr="00DC3177" w:rsidRDefault="00501836" w:rsidP="0050183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36" w:rsidRPr="00DC3177" w:rsidRDefault="00501836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характеристика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36" w:rsidRPr="00DC3177" w:rsidRDefault="00501836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36" w:rsidRPr="00DC3177" w:rsidRDefault="00501836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значение характеристики</w:t>
            </w:r>
          </w:p>
        </w:tc>
      </w:tr>
      <w:tr w:rsidR="00501836" w:rsidRPr="00501836" w:rsidTr="005018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36" w:rsidRPr="00DC3177" w:rsidRDefault="00501836" w:rsidP="0050183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36" w:rsidRPr="00DC3177" w:rsidRDefault="00501836" w:rsidP="0050183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36" w:rsidRPr="00DC3177" w:rsidRDefault="00501836" w:rsidP="0050183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36" w:rsidRPr="00DC3177" w:rsidRDefault="00501836" w:rsidP="0050183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36" w:rsidRPr="00DC3177" w:rsidRDefault="00501836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 xml:space="preserve">код по </w:t>
            </w:r>
            <w:hyperlink r:id="rId16" w:history="1">
              <w:r w:rsidRPr="00DC3177">
                <w:rPr>
                  <w:rFonts w:eastAsiaTheme="minorHAnsi"/>
                  <w:sz w:val="16"/>
                  <w:szCs w:val="16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36" w:rsidRPr="00DC3177" w:rsidRDefault="00501836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36" w:rsidRPr="00DC3177" w:rsidRDefault="00501836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муниципальный орган</w:t>
            </w:r>
          </w:p>
        </w:tc>
      </w:tr>
      <w:tr w:rsidR="00501836" w:rsidRPr="00501836" w:rsidTr="005018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36" w:rsidRPr="00DC3177" w:rsidRDefault="00501836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36" w:rsidRPr="00DC3177" w:rsidRDefault="00501836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36" w:rsidRPr="00DC3177" w:rsidRDefault="00501836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36" w:rsidRPr="00DC3177" w:rsidRDefault="00501836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36" w:rsidRPr="00DC3177" w:rsidRDefault="00501836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36" w:rsidRPr="00DC3177" w:rsidRDefault="00501836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36" w:rsidRPr="00DC3177" w:rsidRDefault="00501836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36" w:rsidRPr="00501836" w:rsidRDefault="00501836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01836"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36" w:rsidRPr="00501836" w:rsidRDefault="00501836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01836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36" w:rsidRPr="00501836" w:rsidRDefault="00501836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01836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36" w:rsidRPr="00501836" w:rsidRDefault="00501836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01836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36" w:rsidRPr="00501836" w:rsidRDefault="00501836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01836">
              <w:rPr>
                <w:rFonts w:eastAsiaTheme="minorHAnsi"/>
                <w:sz w:val="16"/>
                <w:szCs w:val="16"/>
                <w:lang w:eastAsia="en-US"/>
              </w:rPr>
              <w:t>12</w:t>
            </w:r>
          </w:p>
        </w:tc>
      </w:tr>
      <w:tr w:rsidR="00501836" w:rsidRPr="00501836" w:rsidTr="005018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36" w:rsidRPr="00DC3177" w:rsidRDefault="00501836" w:rsidP="0050183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36" w:rsidRPr="00DC3177" w:rsidRDefault="00501836" w:rsidP="0050183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36" w:rsidRPr="00DC3177" w:rsidRDefault="00501836" w:rsidP="0050183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36" w:rsidRPr="00DC3177" w:rsidRDefault="00501836" w:rsidP="0050183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36" w:rsidRPr="00DC3177" w:rsidRDefault="00501836" w:rsidP="0050183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36" w:rsidRPr="00DC3177" w:rsidRDefault="00501836" w:rsidP="0050183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36" w:rsidRPr="00DC3177" w:rsidRDefault="00501836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муниципальный служащий, замещающий должность, относящуюся к высшей группе должностей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36" w:rsidRPr="00501836" w:rsidRDefault="00501836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01836">
              <w:rPr>
                <w:rFonts w:eastAsiaTheme="minorHAnsi"/>
                <w:sz w:val="16"/>
                <w:szCs w:val="16"/>
                <w:lang w:eastAsia="en-US"/>
              </w:rPr>
              <w:t>муниципальный служащий, замещающий должность, относящуюся к главной группе должностей муниципальной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36" w:rsidRPr="00501836" w:rsidRDefault="00501836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01836">
              <w:rPr>
                <w:rFonts w:eastAsiaTheme="minorHAnsi"/>
                <w:sz w:val="16"/>
                <w:szCs w:val="16"/>
                <w:lang w:eastAsia="en-US"/>
              </w:rPr>
              <w:t>муниципальный служащий, замещающий должность, относящуюся к ведущей группе должностей муниципальной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36" w:rsidRPr="00501836" w:rsidRDefault="00501836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01836">
              <w:rPr>
                <w:rFonts w:eastAsiaTheme="minorHAnsi"/>
                <w:sz w:val="16"/>
                <w:szCs w:val="16"/>
                <w:lang w:eastAsia="en-US"/>
              </w:rPr>
              <w:t>муниципальный служащий, замещающий должность, относящуюся к старшей группе должностей муниципальной службы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36" w:rsidRPr="00501836" w:rsidRDefault="00501836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01836">
              <w:rPr>
                <w:rFonts w:eastAsiaTheme="minorHAnsi"/>
                <w:sz w:val="16"/>
                <w:szCs w:val="16"/>
                <w:lang w:eastAsia="en-US"/>
              </w:rPr>
              <w:t>муниципальный служащий, замещающий должность, относящуюся к младшей группе должностей муниципальной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36" w:rsidRPr="00501836" w:rsidRDefault="00501836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01836">
              <w:rPr>
                <w:rFonts w:eastAsiaTheme="minorHAnsi"/>
                <w:sz w:val="16"/>
                <w:szCs w:val="16"/>
                <w:lang w:eastAsia="en-US"/>
              </w:rPr>
              <w:t>муниципальные служащие и работники, замещающие должности, не являющиеся должностями муниципальной службы</w:t>
            </w:r>
          </w:p>
        </w:tc>
      </w:tr>
      <w:tr w:rsidR="00501836" w:rsidRPr="00501836" w:rsidTr="00C72014">
        <w:trPr>
          <w:trHeight w:val="2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36" w:rsidRPr="00DC3177" w:rsidRDefault="00501836" w:rsidP="00297C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36" w:rsidRPr="00DC3177" w:rsidRDefault="00C403FC" w:rsidP="00297C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hyperlink r:id="rId17" w:history="1">
              <w:r w:rsidR="00501836" w:rsidRPr="00DC3177">
                <w:rPr>
                  <w:rFonts w:eastAsiaTheme="minorHAnsi"/>
                  <w:sz w:val="16"/>
                  <w:szCs w:val="16"/>
                  <w:lang w:eastAsia="en-US"/>
                </w:rPr>
                <w:t>26.20.11</w:t>
              </w:r>
            </w:hyperlink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C0" w:rsidRDefault="00501836" w:rsidP="00297C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Компьютеры портативные массой не более 10 кг, такие как ноутбуки, планшетные комп</w:t>
            </w:r>
            <w:r w:rsidR="00297C53">
              <w:rPr>
                <w:rFonts w:eastAsiaTheme="minorHAnsi"/>
                <w:sz w:val="16"/>
                <w:szCs w:val="16"/>
                <w:lang w:eastAsia="en-US"/>
              </w:rPr>
              <w:t xml:space="preserve">ьютеры, карманные компьютеры, </w:t>
            </w:r>
          </w:p>
          <w:p w:rsidR="00501836" w:rsidRPr="00DC3177" w:rsidRDefault="00846C79" w:rsidP="00297C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-946785</wp:posOffset>
                      </wp:positionH>
                      <wp:positionV relativeFrom="paragraph">
                        <wp:posOffset>-779780</wp:posOffset>
                      </wp:positionV>
                      <wp:extent cx="10109835" cy="946785"/>
                      <wp:effectExtent l="0" t="3175" r="0" b="254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835" cy="9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D54B7" w:rsidRDefault="00DD54B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74.55pt;margin-top:-61.4pt;width:796.05pt;height:7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" stroked="f">
                      <v:textbox>
                        <w:txbxContent>
                          <w:p w:rsidR="00DD54B7" w:rsidRDefault="00DD54B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C0" w:rsidRDefault="00501836" w:rsidP="00297C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размер и тип экрана, вес, тип процессора, частота процессора, размер оперативной памяти, объем накопителя, тип жесткого</w:t>
            </w:r>
          </w:p>
          <w:p w:rsidR="00501836" w:rsidRPr="00DC3177" w:rsidRDefault="00501836" w:rsidP="00297C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36" w:rsidRPr="00DC3177" w:rsidRDefault="00501836" w:rsidP="00297C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36" w:rsidRPr="00DC3177" w:rsidRDefault="00501836" w:rsidP="00297C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36" w:rsidRPr="00DC3177" w:rsidRDefault="00501836" w:rsidP="00297C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36" w:rsidRPr="00501836" w:rsidRDefault="00501836" w:rsidP="00297C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36" w:rsidRPr="00501836" w:rsidRDefault="00501836" w:rsidP="00297C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36" w:rsidRPr="00501836" w:rsidRDefault="00501836" w:rsidP="00297C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36" w:rsidRPr="00501836" w:rsidRDefault="00501836" w:rsidP="00297C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36" w:rsidRPr="00501836" w:rsidRDefault="00501836" w:rsidP="00297C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EF648B" w:rsidRPr="00501836" w:rsidTr="00EF648B">
        <w:trPr>
          <w:trHeight w:val="7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48B" w:rsidRPr="00DC3177" w:rsidRDefault="00EF648B" w:rsidP="00EA5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 xml:space="preserve"> п/п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48B" w:rsidRPr="00DC3177" w:rsidRDefault="00EF648B" w:rsidP="00EA5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 xml:space="preserve">Код по </w:t>
            </w:r>
            <w:hyperlink r:id="rId18" w:history="1">
              <w:r w:rsidRPr="00DC3177">
                <w:rPr>
                  <w:rFonts w:eastAsiaTheme="minorHAnsi"/>
                  <w:sz w:val="16"/>
                  <w:szCs w:val="16"/>
                  <w:lang w:eastAsia="en-US"/>
                </w:rPr>
                <w:t>ОКПД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48B" w:rsidRPr="00DC3177" w:rsidRDefault="00EF648B" w:rsidP="00EA5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Наименование отдельного вида товаров, работ, услуг</w:t>
            </w:r>
          </w:p>
        </w:tc>
        <w:tc>
          <w:tcPr>
            <w:tcW w:w="12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8B" w:rsidRPr="00501836" w:rsidRDefault="00EF648B" w:rsidP="000958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Требования к потребительским свойствам и иным характеристикам (в том числе предельные цены) отдельных видов товаров, работ, услуг</w:t>
            </w:r>
          </w:p>
        </w:tc>
      </w:tr>
      <w:tr w:rsidR="004030B6" w:rsidRPr="00501836" w:rsidTr="004030B6">
        <w:trPr>
          <w:trHeight w:val="3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B6" w:rsidRDefault="004030B6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B6" w:rsidRDefault="004030B6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B6" w:rsidRDefault="004030B6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B6" w:rsidRDefault="004030B6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4030B6" w:rsidRDefault="004030B6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4030B6" w:rsidRDefault="004030B6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характеристика</w:t>
            </w:r>
          </w:p>
          <w:p w:rsidR="004030B6" w:rsidRDefault="004030B6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B6" w:rsidRPr="00DC3177" w:rsidRDefault="004030B6" w:rsidP="00EA5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B6" w:rsidRPr="00DC3177" w:rsidRDefault="004030B6" w:rsidP="00EA5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значение характеристики</w:t>
            </w:r>
          </w:p>
        </w:tc>
      </w:tr>
      <w:tr w:rsidR="004030B6" w:rsidRPr="00501836" w:rsidTr="00EF648B">
        <w:trPr>
          <w:trHeight w:val="21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B6" w:rsidRDefault="004030B6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B6" w:rsidRDefault="004030B6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B6" w:rsidRDefault="004030B6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B6" w:rsidRDefault="004030B6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B6" w:rsidRPr="00DC3177" w:rsidRDefault="004030B6" w:rsidP="00EA5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 xml:space="preserve">код по </w:t>
            </w:r>
            <w:hyperlink r:id="rId19" w:history="1">
              <w:r w:rsidRPr="00DC3177">
                <w:rPr>
                  <w:rFonts w:eastAsiaTheme="minorHAnsi"/>
                  <w:sz w:val="16"/>
                  <w:szCs w:val="16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B6" w:rsidRPr="00DC3177" w:rsidRDefault="004030B6" w:rsidP="00EA5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B6" w:rsidRPr="00501836" w:rsidRDefault="004030B6" w:rsidP="004030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муниципальный орган</w:t>
            </w:r>
          </w:p>
        </w:tc>
      </w:tr>
      <w:tr w:rsidR="004030B6" w:rsidRPr="00501836" w:rsidTr="00EF648B">
        <w:trPr>
          <w:trHeight w:val="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B6" w:rsidRPr="00DC3177" w:rsidRDefault="004030B6" w:rsidP="00EA5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B6" w:rsidRPr="00DC3177" w:rsidRDefault="004030B6" w:rsidP="00EA5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B6" w:rsidRPr="00DC3177" w:rsidRDefault="004030B6" w:rsidP="00EA5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B6" w:rsidRPr="00DC3177" w:rsidRDefault="004030B6" w:rsidP="00EA5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B6" w:rsidRPr="00DC3177" w:rsidRDefault="004030B6" w:rsidP="00EA5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B6" w:rsidRPr="00DC3177" w:rsidRDefault="004030B6" w:rsidP="00EA5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B6" w:rsidRPr="00DC3177" w:rsidRDefault="004030B6" w:rsidP="00EA5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B6" w:rsidRPr="00501836" w:rsidRDefault="004030B6" w:rsidP="00EA5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01836"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B6" w:rsidRPr="00501836" w:rsidRDefault="004030B6" w:rsidP="00EA5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01836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B6" w:rsidRPr="00501836" w:rsidRDefault="004030B6" w:rsidP="00EA5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01836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B6" w:rsidRPr="00501836" w:rsidRDefault="004030B6" w:rsidP="00EA5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01836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B6" w:rsidRPr="00501836" w:rsidRDefault="004030B6" w:rsidP="00EA5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01836">
              <w:rPr>
                <w:rFonts w:eastAsiaTheme="minorHAnsi"/>
                <w:sz w:val="16"/>
                <w:szCs w:val="16"/>
                <w:lang w:eastAsia="en-US"/>
              </w:rPr>
              <w:t>12</w:t>
            </w:r>
          </w:p>
        </w:tc>
      </w:tr>
      <w:tr w:rsidR="004030B6" w:rsidRPr="00501836" w:rsidTr="004030B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B6" w:rsidRPr="00DC3177" w:rsidRDefault="004030B6" w:rsidP="00EA5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B6" w:rsidRPr="00DC3177" w:rsidRDefault="004030B6" w:rsidP="00EA5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B6" w:rsidRDefault="004F50B1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в </w:t>
            </w:r>
            <w:r w:rsidR="004030B6" w:rsidRPr="00DC3177">
              <w:rPr>
                <w:rFonts w:eastAsiaTheme="minorHAnsi"/>
                <w:sz w:val="16"/>
                <w:szCs w:val="16"/>
                <w:lang w:eastAsia="en-US"/>
              </w:rPr>
              <w:t>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B6" w:rsidRPr="00DC3177" w:rsidRDefault="004030B6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B6" w:rsidRPr="00DC3177" w:rsidRDefault="004030B6" w:rsidP="0050183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B6" w:rsidRPr="00DC3177" w:rsidRDefault="004030B6" w:rsidP="0050183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B6" w:rsidRPr="00DC3177" w:rsidRDefault="004030B6" w:rsidP="0050183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B6" w:rsidRPr="00501836" w:rsidRDefault="004030B6" w:rsidP="0050183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B6" w:rsidRPr="00501836" w:rsidRDefault="004030B6" w:rsidP="0050183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B6" w:rsidRPr="00501836" w:rsidRDefault="004030B6" w:rsidP="0050183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B6" w:rsidRPr="00501836" w:rsidRDefault="004030B6" w:rsidP="0050183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B6" w:rsidRPr="00501836" w:rsidRDefault="004030B6" w:rsidP="0050183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4030B6" w:rsidRPr="00501836" w:rsidTr="004030B6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B6" w:rsidRPr="00DC3177" w:rsidRDefault="004030B6" w:rsidP="00EA5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B6" w:rsidRPr="00DC3177" w:rsidRDefault="004030B6" w:rsidP="00EA5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B6" w:rsidRDefault="004030B6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B6" w:rsidRPr="00DC3177" w:rsidRDefault="004030B6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B6" w:rsidRPr="00DC3177" w:rsidRDefault="00C403FC" w:rsidP="00EA5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hyperlink r:id="rId20" w:history="1">
              <w:r w:rsidR="004030B6" w:rsidRPr="00DC3177">
                <w:rPr>
                  <w:rFonts w:eastAsiaTheme="minorHAnsi"/>
                  <w:sz w:val="16"/>
                  <w:szCs w:val="16"/>
                  <w:lang w:eastAsia="en-US"/>
                </w:rPr>
                <w:t>383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B6" w:rsidRPr="00DC3177" w:rsidRDefault="004030B6" w:rsidP="00EA5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рубль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B6" w:rsidRPr="00DC3177" w:rsidRDefault="004030B6" w:rsidP="00EA5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не более 40 тыс.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B6" w:rsidRPr="00501836" w:rsidRDefault="004030B6" w:rsidP="00EA5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01836">
              <w:rPr>
                <w:rFonts w:eastAsiaTheme="minorHAnsi"/>
                <w:sz w:val="16"/>
                <w:szCs w:val="16"/>
                <w:lang w:eastAsia="en-US"/>
              </w:rPr>
              <w:t>не более 40 тыс.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B6" w:rsidRPr="00501836" w:rsidRDefault="004030B6" w:rsidP="00EA5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01836">
              <w:rPr>
                <w:rFonts w:eastAsiaTheme="minorHAnsi"/>
                <w:sz w:val="16"/>
                <w:szCs w:val="16"/>
                <w:lang w:eastAsia="en-US"/>
              </w:rPr>
              <w:t>не более 40 тыс.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B6" w:rsidRPr="00501836" w:rsidRDefault="004030B6" w:rsidP="00EA5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01836">
              <w:rPr>
                <w:rFonts w:eastAsiaTheme="minorHAnsi"/>
                <w:sz w:val="16"/>
                <w:szCs w:val="16"/>
                <w:lang w:eastAsia="en-US"/>
              </w:rPr>
              <w:t>не более 40 тыс.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B6" w:rsidRPr="00501836" w:rsidRDefault="004030B6" w:rsidP="00EA5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01836">
              <w:rPr>
                <w:rFonts w:eastAsiaTheme="minorHAnsi"/>
                <w:sz w:val="16"/>
                <w:szCs w:val="16"/>
                <w:lang w:eastAsia="en-US"/>
              </w:rPr>
              <w:t>не более 40 тыс.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B6" w:rsidRPr="00501836" w:rsidRDefault="004030B6" w:rsidP="00EA5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01836">
              <w:rPr>
                <w:rFonts w:eastAsiaTheme="minorHAnsi"/>
                <w:sz w:val="16"/>
                <w:szCs w:val="16"/>
                <w:lang w:eastAsia="en-US"/>
              </w:rPr>
              <w:t>не более 40 тыс.</w:t>
            </w:r>
          </w:p>
        </w:tc>
      </w:tr>
      <w:tr w:rsidR="004030B6" w:rsidRPr="00501836" w:rsidTr="00501836">
        <w:trPr>
          <w:trHeight w:val="22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B6" w:rsidRPr="00DC3177" w:rsidRDefault="004030B6" w:rsidP="00EA5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B6" w:rsidRPr="00DC3177" w:rsidRDefault="00C403FC" w:rsidP="00EA5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hyperlink r:id="rId21" w:history="1">
              <w:r w:rsidR="004030B6" w:rsidRPr="00DC3177">
                <w:rPr>
                  <w:rFonts w:eastAsiaTheme="minorHAnsi"/>
                  <w:sz w:val="16"/>
                  <w:szCs w:val="16"/>
                  <w:lang w:eastAsia="en-US"/>
                </w:rPr>
                <w:t>26.20.15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B6" w:rsidRDefault="004030B6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B6" w:rsidRPr="00DC3177" w:rsidRDefault="004030B6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B6" w:rsidRPr="00DC3177" w:rsidRDefault="004030B6" w:rsidP="0050183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B6" w:rsidRPr="00DC3177" w:rsidRDefault="004030B6" w:rsidP="0050183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B6" w:rsidRPr="00DC3177" w:rsidRDefault="004030B6" w:rsidP="0050183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B6" w:rsidRPr="00501836" w:rsidRDefault="004030B6" w:rsidP="0050183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B6" w:rsidRPr="00501836" w:rsidRDefault="004030B6" w:rsidP="0050183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B6" w:rsidRPr="00501836" w:rsidRDefault="004030B6" w:rsidP="0050183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B6" w:rsidRPr="00501836" w:rsidRDefault="004030B6" w:rsidP="0050183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B6" w:rsidRPr="00501836" w:rsidRDefault="004030B6" w:rsidP="0050183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09583E" w:rsidRPr="00501836" w:rsidTr="005018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Пояснения по требуемой продукции: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09583E" w:rsidRPr="00501836" w:rsidTr="00501836">
        <w:trPr>
          <w:trHeight w:val="2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компьютеры персональные настольные, рабочие станции вывода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09583E" w:rsidRPr="00501836" w:rsidTr="005018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рубль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не более 75 тыс.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01836">
              <w:rPr>
                <w:rFonts w:eastAsiaTheme="minorHAnsi"/>
                <w:sz w:val="16"/>
                <w:szCs w:val="16"/>
                <w:lang w:eastAsia="en-US"/>
              </w:rPr>
              <w:t>не более 75 тыс.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01836">
              <w:rPr>
                <w:rFonts w:eastAsiaTheme="minorHAnsi"/>
                <w:sz w:val="16"/>
                <w:szCs w:val="16"/>
                <w:lang w:eastAsia="en-US"/>
              </w:rPr>
              <w:t>не более 75 тыс.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01836">
              <w:rPr>
                <w:rFonts w:eastAsiaTheme="minorHAnsi"/>
                <w:sz w:val="16"/>
                <w:szCs w:val="16"/>
                <w:lang w:eastAsia="en-US"/>
              </w:rPr>
              <w:t>не более 75 тыс.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01836">
              <w:rPr>
                <w:rFonts w:eastAsiaTheme="minorHAnsi"/>
                <w:sz w:val="16"/>
                <w:szCs w:val="16"/>
                <w:lang w:eastAsia="en-US"/>
              </w:rPr>
              <w:t>не более 75 тыс.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01836">
              <w:rPr>
                <w:rFonts w:eastAsiaTheme="minorHAnsi"/>
                <w:sz w:val="16"/>
                <w:szCs w:val="16"/>
                <w:lang w:eastAsia="en-US"/>
              </w:rPr>
              <w:t>не более 75 тыс.</w:t>
            </w:r>
          </w:p>
        </w:tc>
      </w:tr>
      <w:tr w:rsidR="0009583E" w:rsidRPr="00501836" w:rsidTr="0050183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C403FC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hyperlink r:id="rId22" w:history="1">
              <w:r w:rsidR="0009583E" w:rsidRPr="00DC3177">
                <w:rPr>
                  <w:rFonts w:eastAsiaTheme="minorHAnsi"/>
                  <w:sz w:val="16"/>
                  <w:szCs w:val="16"/>
                  <w:lang w:eastAsia="en-US"/>
                </w:rPr>
                <w:t>26.20.16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 xml:space="preserve">Устройства ввода или вывода, содержащие или не содержащие в одном корпусе запоминающие </w:t>
            </w:r>
            <w:r w:rsidRPr="00DC3177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устройства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 xml:space="preserve">метод печати (струйный/лазерный - для принтера/многофункционального устройства), </w:t>
            </w:r>
            <w:r w:rsidRPr="00DC3177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разрешение сканирования (для сканера/ многофункционального устройства), цветность (цветной/черно-белый), максимальный формат, скорость печати/ 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09583E" w:rsidRPr="00501836" w:rsidTr="00501836">
        <w:trPr>
          <w:trHeight w:val="2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09583E" w:rsidRPr="00501836" w:rsidTr="005018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рубль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не более 50 тыс.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01836">
              <w:rPr>
                <w:rFonts w:eastAsiaTheme="minorHAnsi"/>
                <w:sz w:val="16"/>
                <w:szCs w:val="16"/>
                <w:lang w:eastAsia="en-US"/>
              </w:rPr>
              <w:t>не более 50 тыс.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01836">
              <w:rPr>
                <w:rFonts w:eastAsiaTheme="minorHAnsi"/>
                <w:sz w:val="16"/>
                <w:szCs w:val="16"/>
                <w:lang w:eastAsia="en-US"/>
              </w:rPr>
              <w:t>не более 50 тыс.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01836">
              <w:rPr>
                <w:rFonts w:eastAsiaTheme="minorHAnsi"/>
                <w:sz w:val="16"/>
                <w:szCs w:val="16"/>
                <w:lang w:eastAsia="en-US"/>
              </w:rPr>
              <w:t>не более 50 тыс.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01836">
              <w:rPr>
                <w:rFonts w:eastAsiaTheme="minorHAnsi"/>
                <w:sz w:val="16"/>
                <w:szCs w:val="16"/>
                <w:lang w:eastAsia="en-US"/>
              </w:rPr>
              <w:t>не более 50 тыс.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01836">
              <w:rPr>
                <w:rFonts w:eastAsiaTheme="minorHAnsi"/>
                <w:sz w:val="16"/>
                <w:szCs w:val="16"/>
                <w:lang w:eastAsia="en-US"/>
              </w:rPr>
              <w:t>не более 50 тыс.</w:t>
            </w:r>
          </w:p>
        </w:tc>
      </w:tr>
      <w:tr w:rsidR="0009583E" w:rsidRPr="00501836" w:rsidTr="0050183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C403FC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hyperlink r:id="rId23" w:history="1">
              <w:r w:rsidR="0009583E" w:rsidRPr="00DC3177">
                <w:rPr>
                  <w:rFonts w:eastAsiaTheme="minorHAnsi"/>
                  <w:sz w:val="16"/>
                  <w:szCs w:val="16"/>
                  <w:lang w:eastAsia="en-US"/>
                </w:rPr>
                <w:t>26.30.11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Аппаратура коммуникационная передающая с приемными устройствами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тип устройства - телефон/смартфон,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09583E" w:rsidRPr="00501836" w:rsidTr="00501836">
        <w:trPr>
          <w:trHeight w:val="2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Пояснения по требуемой продукции: телефоны мобильные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09583E" w:rsidRPr="00501836" w:rsidTr="005018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рубль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не более 15 тыс.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6803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01836">
              <w:rPr>
                <w:rFonts w:eastAsiaTheme="minorHAnsi"/>
                <w:sz w:val="16"/>
                <w:szCs w:val="16"/>
                <w:lang w:eastAsia="en-US"/>
              </w:rPr>
              <w:t xml:space="preserve">не более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15</w:t>
            </w:r>
            <w:r w:rsidRPr="00501836">
              <w:rPr>
                <w:rFonts w:eastAsiaTheme="minorHAnsi"/>
                <w:sz w:val="16"/>
                <w:szCs w:val="16"/>
                <w:lang w:eastAsia="en-US"/>
              </w:rPr>
              <w:t xml:space="preserve"> тыс.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6803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01836">
              <w:rPr>
                <w:rFonts w:eastAsiaTheme="minorHAnsi"/>
                <w:sz w:val="16"/>
                <w:szCs w:val="16"/>
                <w:lang w:eastAsia="en-US"/>
              </w:rPr>
              <w:t xml:space="preserve">не более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  <w:r w:rsidRPr="00501836">
              <w:rPr>
                <w:rFonts w:eastAsiaTheme="minorHAnsi"/>
                <w:sz w:val="16"/>
                <w:szCs w:val="16"/>
                <w:lang w:eastAsia="en-US"/>
              </w:rPr>
              <w:t xml:space="preserve"> тыс.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09583E" w:rsidRPr="00501836" w:rsidTr="0050183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C403FC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hyperlink r:id="rId24" w:history="1">
              <w:r w:rsidR="0009583E" w:rsidRPr="00DC3177">
                <w:rPr>
                  <w:rFonts w:eastAsiaTheme="minorHAnsi"/>
                  <w:sz w:val="16"/>
                  <w:szCs w:val="16"/>
                  <w:lang w:eastAsia="en-US"/>
                </w:rPr>
                <w:t>29.10.22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DC3177">
              <w:rPr>
                <w:rFonts w:eastAsiaTheme="minorHAnsi"/>
                <w:sz w:val="16"/>
                <w:szCs w:val="16"/>
                <w:vertAlign w:val="superscript"/>
                <w:lang w:eastAsia="en-US"/>
              </w:rPr>
              <w:t>3</w:t>
            </w: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, новые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мощность двигателя, комплектация, 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C403FC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hyperlink r:id="rId25" w:history="1">
              <w:r w:rsidR="0009583E" w:rsidRPr="00DC3177">
                <w:rPr>
                  <w:rFonts w:eastAsiaTheme="minorHAnsi"/>
                  <w:sz w:val="16"/>
                  <w:szCs w:val="16"/>
                  <w:lang w:eastAsia="en-US"/>
                </w:rPr>
                <w:t>251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лошадиная сила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не более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7C52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01836">
              <w:rPr>
                <w:rFonts w:eastAsiaTheme="minorHAnsi"/>
                <w:sz w:val="16"/>
                <w:szCs w:val="16"/>
                <w:lang w:eastAsia="en-US"/>
              </w:rPr>
              <w:t>не более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09583E" w:rsidRPr="00501836" w:rsidTr="005018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рубль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не более 1,3 млн.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7C52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01836">
              <w:rPr>
                <w:rFonts w:eastAsiaTheme="minorHAnsi"/>
                <w:sz w:val="16"/>
                <w:szCs w:val="16"/>
                <w:lang w:eastAsia="en-US"/>
              </w:rPr>
              <w:t>не более 1,3 млн.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09583E" w:rsidRPr="00501836" w:rsidTr="005018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C403FC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hyperlink r:id="rId26" w:history="1">
              <w:r w:rsidR="0009583E" w:rsidRPr="00DC3177">
                <w:rPr>
                  <w:rFonts w:eastAsiaTheme="minorHAnsi"/>
                  <w:sz w:val="16"/>
                  <w:szCs w:val="16"/>
                  <w:lang w:eastAsia="en-US"/>
                </w:rPr>
                <w:t>29.10.30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Средства автотранспортные для перевозки 10 человек и более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мощность двигателя, комплектация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рубль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09583E" w:rsidRPr="00501836" w:rsidTr="005018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C403FC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hyperlink r:id="rId27" w:history="1">
              <w:r w:rsidR="0009583E" w:rsidRPr="00DC3177">
                <w:rPr>
                  <w:rFonts w:eastAsiaTheme="minorHAnsi"/>
                  <w:sz w:val="16"/>
                  <w:szCs w:val="16"/>
                  <w:lang w:eastAsia="en-US"/>
                </w:rPr>
                <w:t>29.10.41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 xml:space="preserve">Средства автотранспортные грузовые с поршневым двигателем внутреннего </w:t>
            </w:r>
            <w:r w:rsidRPr="00DC3177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сгорания с воспламенением от сжатия (дизелем или полудизелем), новые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мощность двигателя, комплектация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рубль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09583E" w:rsidRPr="00501836" w:rsidTr="005018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C403FC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hyperlink r:id="rId28" w:history="1">
              <w:r w:rsidR="0009583E" w:rsidRPr="00DC3177">
                <w:rPr>
                  <w:rFonts w:eastAsiaTheme="minorHAnsi"/>
                  <w:sz w:val="16"/>
                  <w:szCs w:val="16"/>
                  <w:lang w:eastAsia="en-US"/>
                </w:rPr>
                <w:t>31.01.11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Мебель металлическая для офисов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материал (металл)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рубль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09583E" w:rsidRPr="00501836" w:rsidTr="0050183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8.1.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31.01.11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Мебель для сидения, преимущественно с металлическим каркасом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материал (металл), обивочные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предельное значение - кожа натуральная;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01836">
              <w:rPr>
                <w:rFonts w:eastAsiaTheme="minorHAnsi"/>
                <w:sz w:val="16"/>
                <w:szCs w:val="16"/>
                <w:lang w:eastAsia="en-US"/>
              </w:rPr>
              <w:t>предельное значение - искусственная кожа;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01836">
              <w:rPr>
                <w:rFonts w:eastAsiaTheme="minorHAnsi"/>
                <w:sz w:val="16"/>
                <w:szCs w:val="16"/>
                <w:lang w:eastAsia="en-US"/>
              </w:rPr>
              <w:t>предельное значение - искусственная кожа;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01836">
              <w:rPr>
                <w:rFonts w:eastAsiaTheme="minorHAnsi"/>
                <w:sz w:val="16"/>
                <w:szCs w:val="16"/>
                <w:lang w:eastAsia="en-US"/>
              </w:rPr>
              <w:t>предельное значение - искусственная кожа;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01836">
              <w:rPr>
                <w:rFonts w:eastAsiaTheme="minorHAnsi"/>
                <w:sz w:val="16"/>
                <w:szCs w:val="16"/>
                <w:lang w:eastAsia="en-US"/>
              </w:rPr>
              <w:t>предельное значение - ткань;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01836">
              <w:rPr>
                <w:rFonts w:eastAsiaTheme="minorHAnsi"/>
                <w:sz w:val="16"/>
                <w:szCs w:val="16"/>
                <w:lang w:eastAsia="en-US"/>
              </w:rPr>
              <w:t>предельное значение - ткань;</w:t>
            </w:r>
          </w:p>
        </w:tc>
      </w:tr>
      <w:tr w:rsidR="0009583E" w:rsidRPr="00501836" w:rsidTr="005018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01836">
              <w:rPr>
                <w:rFonts w:eastAsiaTheme="minorHAnsi"/>
                <w:sz w:val="16"/>
                <w:szCs w:val="16"/>
                <w:lang w:eastAsia="en-US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01836">
              <w:rPr>
                <w:rFonts w:eastAsiaTheme="minorHAnsi"/>
                <w:sz w:val="16"/>
                <w:szCs w:val="16"/>
                <w:lang w:eastAsia="en-US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01836">
              <w:rPr>
                <w:rFonts w:eastAsiaTheme="minorHAnsi"/>
                <w:sz w:val="16"/>
                <w:szCs w:val="16"/>
                <w:lang w:eastAsia="en-US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01836">
              <w:rPr>
                <w:rFonts w:eastAsiaTheme="minorHAnsi"/>
                <w:sz w:val="16"/>
                <w:szCs w:val="16"/>
                <w:lang w:eastAsia="en-US"/>
              </w:rPr>
              <w:t>возможные значения: нетканые материалы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01836">
              <w:rPr>
                <w:rFonts w:eastAsiaTheme="minorHAnsi"/>
                <w:sz w:val="16"/>
                <w:szCs w:val="16"/>
                <w:lang w:eastAsia="en-US"/>
              </w:rPr>
              <w:t>возможные значения: нетканые материалы</w:t>
            </w:r>
          </w:p>
        </w:tc>
      </w:tr>
      <w:tr w:rsidR="0009583E" w:rsidRPr="00501836" w:rsidTr="005018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рубль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не более 30 тыс.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01836">
              <w:rPr>
                <w:rFonts w:eastAsiaTheme="minorHAnsi"/>
                <w:sz w:val="16"/>
                <w:szCs w:val="16"/>
                <w:lang w:eastAsia="en-US"/>
              </w:rPr>
              <w:t>не более 20 тыс.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01836">
              <w:rPr>
                <w:rFonts w:eastAsiaTheme="minorHAnsi"/>
                <w:sz w:val="16"/>
                <w:szCs w:val="16"/>
                <w:lang w:eastAsia="en-US"/>
              </w:rPr>
              <w:t>не более 20 тыс.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01836">
              <w:rPr>
                <w:rFonts w:eastAsiaTheme="minorHAnsi"/>
                <w:sz w:val="16"/>
                <w:szCs w:val="16"/>
                <w:lang w:eastAsia="en-US"/>
              </w:rPr>
              <w:t>не более 20 тыс.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01836">
              <w:rPr>
                <w:rFonts w:eastAsiaTheme="minorHAnsi"/>
                <w:sz w:val="16"/>
                <w:szCs w:val="16"/>
                <w:lang w:eastAsia="en-US"/>
              </w:rPr>
              <w:t>не более 7 тыс.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01836">
              <w:rPr>
                <w:rFonts w:eastAsiaTheme="minorHAnsi"/>
                <w:sz w:val="16"/>
                <w:szCs w:val="16"/>
                <w:lang w:eastAsia="en-US"/>
              </w:rPr>
              <w:t>не более 7 тыс.</w:t>
            </w:r>
          </w:p>
        </w:tc>
      </w:tr>
      <w:tr w:rsidR="0009583E" w:rsidRPr="00501836" w:rsidTr="0050183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C403FC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hyperlink r:id="rId29" w:history="1">
              <w:r w:rsidR="0009583E" w:rsidRPr="00DC3177">
                <w:rPr>
                  <w:rFonts w:eastAsiaTheme="minorHAnsi"/>
                  <w:sz w:val="16"/>
                  <w:szCs w:val="16"/>
                  <w:lang w:eastAsia="en-US"/>
                </w:rPr>
                <w:t>31.01.12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Мебель деревянная для офисов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материал (вид древесины)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предельное значение - массив древесины "ценных" пород (твердолиственных и тропических);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09583E" w:rsidRPr="00501836" w:rsidTr="005018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возможные значения: древесина хвойных и мягколиственных пород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01836">
              <w:rPr>
                <w:rFonts w:eastAsiaTheme="minorHAnsi"/>
                <w:sz w:val="16"/>
                <w:szCs w:val="16"/>
                <w:lang w:eastAsia="en-US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01836">
              <w:rPr>
                <w:rFonts w:eastAsiaTheme="minorHAnsi"/>
                <w:sz w:val="16"/>
                <w:szCs w:val="16"/>
                <w:lang w:eastAsia="en-US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01836">
              <w:rPr>
                <w:rFonts w:eastAsiaTheme="minorHAnsi"/>
                <w:sz w:val="16"/>
                <w:szCs w:val="16"/>
                <w:lang w:eastAsia="en-US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01836">
              <w:rPr>
                <w:rFonts w:eastAsiaTheme="minorHAnsi"/>
                <w:sz w:val="16"/>
                <w:szCs w:val="16"/>
                <w:lang w:eastAsia="en-US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01836">
              <w:rPr>
                <w:rFonts w:eastAsiaTheme="minorHAnsi"/>
                <w:sz w:val="16"/>
                <w:szCs w:val="16"/>
                <w:lang w:eastAsia="en-US"/>
              </w:rPr>
              <w:t>возможные значения - древесина хвойных и мягколиственных пород</w:t>
            </w:r>
          </w:p>
        </w:tc>
      </w:tr>
      <w:tr w:rsidR="0009583E" w:rsidRPr="00501836" w:rsidTr="005018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рубль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09583E" w:rsidRPr="00501836" w:rsidTr="0050183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9.1.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31.01.12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Мебель для сидения, преимущественно с деревянным каркасом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материал (вид древесины)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предельное значение - кожа натуральная;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01836">
              <w:rPr>
                <w:rFonts w:eastAsiaTheme="minorHAnsi"/>
                <w:sz w:val="16"/>
                <w:szCs w:val="16"/>
                <w:lang w:eastAsia="en-US"/>
              </w:rPr>
              <w:t>предельное значение - искусственная кожа;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01836">
              <w:rPr>
                <w:rFonts w:eastAsiaTheme="minorHAnsi"/>
                <w:sz w:val="16"/>
                <w:szCs w:val="16"/>
                <w:lang w:eastAsia="en-US"/>
              </w:rPr>
              <w:t>предельное значение - искусственная кожа;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01836">
              <w:rPr>
                <w:rFonts w:eastAsiaTheme="minorHAnsi"/>
                <w:sz w:val="16"/>
                <w:szCs w:val="16"/>
                <w:lang w:eastAsia="en-US"/>
              </w:rPr>
              <w:t>предельное значение - искусственная кожа;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01836">
              <w:rPr>
                <w:rFonts w:eastAsiaTheme="minorHAnsi"/>
                <w:sz w:val="16"/>
                <w:szCs w:val="16"/>
                <w:lang w:eastAsia="en-US"/>
              </w:rPr>
              <w:t>предельное значение - ткань.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01836">
              <w:rPr>
                <w:rFonts w:eastAsiaTheme="minorHAnsi"/>
                <w:sz w:val="16"/>
                <w:szCs w:val="16"/>
                <w:lang w:eastAsia="en-US"/>
              </w:rPr>
              <w:t>предельное значение - ткань.</w:t>
            </w:r>
          </w:p>
        </w:tc>
      </w:tr>
      <w:tr w:rsidR="0009583E" w:rsidRPr="00501836" w:rsidTr="005018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>обивочные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DC3177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3177">
              <w:rPr>
                <w:rFonts w:eastAsiaTheme="minorHAnsi"/>
                <w:sz w:val="16"/>
                <w:szCs w:val="16"/>
                <w:lang w:eastAsia="en-US"/>
              </w:rPr>
              <w:t xml:space="preserve">возможные </w:t>
            </w:r>
            <w:r w:rsidRPr="00DC3177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01836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 xml:space="preserve">возможные </w:t>
            </w:r>
            <w:r w:rsidRPr="00501836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01836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 xml:space="preserve">возможные </w:t>
            </w:r>
            <w:r w:rsidRPr="00501836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01836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 xml:space="preserve">возможные </w:t>
            </w:r>
            <w:r w:rsidRPr="00501836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01836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 xml:space="preserve">возможные </w:t>
            </w:r>
            <w:r w:rsidRPr="00501836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значение: нетканые материалы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01836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 xml:space="preserve">возможные </w:t>
            </w:r>
            <w:r w:rsidRPr="00501836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значение: нетканые материал</w:t>
            </w:r>
          </w:p>
        </w:tc>
      </w:tr>
      <w:tr w:rsidR="0009583E" w:rsidRPr="00501836" w:rsidTr="0050183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рубль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E" w:rsidRPr="00501836" w:rsidRDefault="0009583E" w:rsidP="0050183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:rsidR="00C72014" w:rsidRDefault="00C72014" w:rsidP="00501836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</w:rPr>
      </w:pPr>
    </w:p>
    <w:p w:rsidR="00C72014" w:rsidRDefault="00C72014" w:rsidP="00501836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</w:rPr>
      </w:pPr>
    </w:p>
    <w:p w:rsidR="00C72014" w:rsidRDefault="00C72014" w:rsidP="00501836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</w:rPr>
      </w:pPr>
    </w:p>
    <w:p w:rsidR="00C72014" w:rsidRDefault="00C72014" w:rsidP="00501836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</w:rPr>
      </w:pPr>
    </w:p>
    <w:p w:rsidR="00297C53" w:rsidRDefault="00297C53" w:rsidP="00501836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</w:rPr>
      </w:pPr>
    </w:p>
    <w:p w:rsidR="00297C53" w:rsidRDefault="00297C53" w:rsidP="00501836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</w:rPr>
      </w:pPr>
    </w:p>
    <w:p w:rsidR="00297C53" w:rsidRDefault="00297C53" w:rsidP="00501836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</w:rPr>
      </w:pPr>
    </w:p>
    <w:p w:rsidR="00297C53" w:rsidRDefault="00297C53" w:rsidP="00501836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</w:rPr>
      </w:pPr>
    </w:p>
    <w:p w:rsidR="000C02C0" w:rsidRDefault="000C02C0" w:rsidP="00501836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</w:rPr>
      </w:pPr>
    </w:p>
    <w:p w:rsidR="000C02C0" w:rsidRDefault="000C02C0" w:rsidP="00501836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</w:rPr>
      </w:pPr>
    </w:p>
    <w:p w:rsidR="000C02C0" w:rsidRDefault="000C02C0" w:rsidP="00501836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</w:rPr>
      </w:pPr>
    </w:p>
    <w:p w:rsidR="00C47883" w:rsidRDefault="00C47883" w:rsidP="00501836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</w:rPr>
      </w:pPr>
    </w:p>
    <w:sectPr w:rsidR="00C47883" w:rsidSect="00C206CE">
      <w:pgSz w:w="16838" w:h="11905" w:orient="landscape"/>
      <w:pgMar w:top="1701" w:right="850" w:bottom="567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3FC" w:rsidRDefault="00C403FC" w:rsidP="005E2EDF">
      <w:r>
        <w:separator/>
      </w:r>
    </w:p>
  </w:endnote>
  <w:endnote w:type="continuationSeparator" w:id="0">
    <w:p w:rsidR="00C403FC" w:rsidRDefault="00C403FC" w:rsidP="005E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3FC" w:rsidRDefault="00C403FC" w:rsidP="005E2EDF">
      <w:r>
        <w:separator/>
      </w:r>
    </w:p>
  </w:footnote>
  <w:footnote w:type="continuationSeparator" w:id="0">
    <w:p w:rsidR="00C403FC" w:rsidRDefault="00C403FC" w:rsidP="005E2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56058"/>
    <w:multiLevelType w:val="hybridMultilevel"/>
    <w:tmpl w:val="1F9861F6"/>
    <w:lvl w:ilvl="0" w:tplc="212041FE">
      <w:start w:val="1"/>
      <w:numFmt w:val="decimal"/>
      <w:lvlText w:val="%1."/>
      <w:lvlJc w:val="left"/>
      <w:pPr>
        <w:ind w:left="1699" w:hanging="99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952059"/>
    <w:multiLevelType w:val="hybridMultilevel"/>
    <w:tmpl w:val="A0A8B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F4"/>
    <w:rsid w:val="00026AD6"/>
    <w:rsid w:val="000324F0"/>
    <w:rsid w:val="00057A5E"/>
    <w:rsid w:val="000649B1"/>
    <w:rsid w:val="000744BF"/>
    <w:rsid w:val="000851D3"/>
    <w:rsid w:val="0009583E"/>
    <w:rsid w:val="000C02C0"/>
    <w:rsid w:val="000F5F00"/>
    <w:rsid w:val="00106A0D"/>
    <w:rsid w:val="001261EE"/>
    <w:rsid w:val="00130EB9"/>
    <w:rsid w:val="001A334A"/>
    <w:rsid w:val="001C7C19"/>
    <w:rsid w:val="00237EC7"/>
    <w:rsid w:val="0025725E"/>
    <w:rsid w:val="002632F4"/>
    <w:rsid w:val="00264A67"/>
    <w:rsid w:val="002872B8"/>
    <w:rsid w:val="00297C53"/>
    <w:rsid w:val="002D7E73"/>
    <w:rsid w:val="002E26A3"/>
    <w:rsid w:val="002F0511"/>
    <w:rsid w:val="002F243F"/>
    <w:rsid w:val="00331569"/>
    <w:rsid w:val="003570AE"/>
    <w:rsid w:val="00375052"/>
    <w:rsid w:val="003753FC"/>
    <w:rsid w:val="00375AA7"/>
    <w:rsid w:val="00382228"/>
    <w:rsid w:val="003C1E1F"/>
    <w:rsid w:val="003F56F9"/>
    <w:rsid w:val="004030B6"/>
    <w:rsid w:val="004204CC"/>
    <w:rsid w:val="0043397F"/>
    <w:rsid w:val="00435603"/>
    <w:rsid w:val="00471A97"/>
    <w:rsid w:val="00493638"/>
    <w:rsid w:val="004B0F1F"/>
    <w:rsid w:val="004B2599"/>
    <w:rsid w:val="004B60CC"/>
    <w:rsid w:val="004E10C9"/>
    <w:rsid w:val="004F50B1"/>
    <w:rsid w:val="00500692"/>
    <w:rsid w:val="00501836"/>
    <w:rsid w:val="00515F01"/>
    <w:rsid w:val="0053462B"/>
    <w:rsid w:val="00565A73"/>
    <w:rsid w:val="00566FBE"/>
    <w:rsid w:val="00574B03"/>
    <w:rsid w:val="00575126"/>
    <w:rsid w:val="005C0299"/>
    <w:rsid w:val="005D1F3C"/>
    <w:rsid w:val="005E2EDF"/>
    <w:rsid w:val="005E3061"/>
    <w:rsid w:val="00601F7A"/>
    <w:rsid w:val="00613407"/>
    <w:rsid w:val="00616281"/>
    <w:rsid w:val="006421EE"/>
    <w:rsid w:val="006451CE"/>
    <w:rsid w:val="00651F53"/>
    <w:rsid w:val="006803FE"/>
    <w:rsid w:val="00682153"/>
    <w:rsid w:val="00691CCB"/>
    <w:rsid w:val="006A2353"/>
    <w:rsid w:val="006B2C57"/>
    <w:rsid w:val="006E2647"/>
    <w:rsid w:val="00706CFF"/>
    <w:rsid w:val="00712B90"/>
    <w:rsid w:val="007213F4"/>
    <w:rsid w:val="00724062"/>
    <w:rsid w:val="0073118A"/>
    <w:rsid w:val="00743A09"/>
    <w:rsid w:val="00752419"/>
    <w:rsid w:val="007576DA"/>
    <w:rsid w:val="00777F21"/>
    <w:rsid w:val="007C22AB"/>
    <w:rsid w:val="007D2ABE"/>
    <w:rsid w:val="007E2007"/>
    <w:rsid w:val="007F3458"/>
    <w:rsid w:val="00820CD6"/>
    <w:rsid w:val="0083766C"/>
    <w:rsid w:val="00842512"/>
    <w:rsid w:val="0084354F"/>
    <w:rsid w:val="00846C79"/>
    <w:rsid w:val="00847781"/>
    <w:rsid w:val="008613FA"/>
    <w:rsid w:val="008D2F76"/>
    <w:rsid w:val="008D6FB7"/>
    <w:rsid w:val="008E3F70"/>
    <w:rsid w:val="008F5773"/>
    <w:rsid w:val="008F7B61"/>
    <w:rsid w:val="00922A97"/>
    <w:rsid w:val="009B7305"/>
    <w:rsid w:val="009C1473"/>
    <w:rsid w:val="00A065AE"/>
    <w:rsid w:val="00A3197A"/>
    <w:rsid w:val="00A34577"/>
    <w:rsid w:val="00A47B5D"/>
    <w:rsid w:val="00AB613F"/>
    <w:rsid w:val="00B00891"/>
    <w:rsid w:val="00B071BB"/>
    <w:rsid w:val="00B15BBF"/>
    <w:rsid w:val="00B24564"/>
    <w:rsid w:val="00B42A18"/>
    <w:rsid w:val="00BC1467"/>
    <w:rsid w:val="00BD223C"/>
    <w:rsid w:val="00C1317E"/>
    <w:rsid w:val="00C1712D"/>
    <w:rsid w:val="00C206CE"/>
    <w:rsid w:val="00C21979"/>
    <w:rsid w:val="00C350A0"/>
    <w:rsid w:val="00C403FC"/>
    <w:rsid w:val="00C47883"/>
    <w:rsid w:val="00C567C5"/>
    <w:rsid w:val="00C63D5B"/>
    <w:rsid w:val="00C72014"/>
    <w:rsid w:val="00C7645D"/>
    <w:rsid w:val="00C8117F"/>
    <w:rsid w:val="00CB0A12"/>
    <w:rsid w:val="00CB3CF1"/>
    <w:rsid w:val="00CC08EC"/>
    <w:rsid w:val="00CC0B5A"/>
    <w:rsid w:val="00CD7259"/>
    <w:rsid w:val="00CF1E19"/>
    <w:rsid w:val="00CF5FD0"/>
    <w:rsid w:val="00D30341"/>
    <w:rsid w:val="00D47308"/>
    <w:rsid w:val="00D57554"/>
    <w:rsid w:val="00D6752D"/>
    <w:rsid w:val="00D9584D"/>
    <w:rsid w:val="00D96C16"/>
    <w:rsid w:val="00DA5543"/>
    <w:rsid w:val="00DC3177"/>
    <w:rsid w:val="00DD075F"/>
    <w:rsid w:val="00DD54B7"/>
    <w:rsid w:val="00DD5D82"/>
    <w:rsid w:val="00E57318"/>
    <w:rsid w:val="00E8752A"/>
    <w:rsid w:val="00E8790F"/>
    <w:rsid w:val="00EA264E"/>
    <w:rsid w:val="00EA66A9"/>
    <w:rsid w:val="00EB2B94"/>
    <w:rsid w:val="00ED129F"/>
    <w:rsid w:val="00EE712E"/>
    <w:rsid w:val="00EF648B"/>
    <w:rsid w:val="00F0595A"/>
    <w:rsid w:val="00F16CC6"/>
    <w:rsid w:val="00F522FC"/>
    <w:rsid w:val="00F63BE8"/>
    <w:rsid w:val="00FA212D"/>
    <w:rsid w:val="00FB5856"/>
    <w:rsid w:val="00FD27AC"/>
    <w:rsid w:val="00FE0593"/>
    <w:rsid w:val="00FE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4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1712D"/>
    <w:pPr>
      <w:ind w:left="720"/>
      <w:contextualSpacing/>
    </w:pPr>
  </w:style>
  <w:style w:type="table" w:styleId="a4">
    <w:name w:val="Table Grid"/>
    <w:basedOn w:val="a1"/>
    <w:rsid w:val="00743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13407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B245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339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397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4"/>
    <w:uiPriority w:val="59"/>
    <w:rsid w:val="00C20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C20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7E200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70AE"/>
  </w:style>
  <w:style w:type="character" w:styleId="a9">
    <w:name w:val="line number"/>
    <w:basedOn w:val="a0"/>
    <w:uiPriority w:val="99"/>
    <w:semiHidden/>
    <w:unhideWhenUsed/>
    <w:rsid w:val="00BC1467"/>
  </w:style>
  <w:style w:type="paragraph" w:styleId="aa">
    <w:name w:val="header"/>
    <w:basedOn w:val="a"/>
    <w:link w:val="ab"/>
    <w:uiPriority w:val="99"/>
    <w:unhideWhenUsed/>
    <w:rsid w:val="005E2ED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2E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E2ED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E2E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4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1712D"/>
    <w:pPr>
      <w:ind w:left="720"/>
      <w:contextualSpacing/>
    </w:pPr>
  </w:style>
  <w:style w:type="table" w:styleId="a4">
    <w:name w:val="Table Grid"/>
    <w:basedOn w:val="a1"/>
    <w:rsid w:val="00743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13407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B245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339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397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4"/>
    <w:uiPriority w:val="59"/>
    <w:rsid w:val="00C20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C20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7E200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70AE"/>
  </w:style>
  <w:style w:type="character" w:styleId="a9">
    <w:name w:val="line number"/>
    <w:basedOn w:val="a0"/>
    <w:uiPriority w:val="99"/>
    <w:semiHidden/>
    <w:unhideWhenUsed/>
    <w:rsid w:val="00BC1467"/>
  </w:style>
  <w:style w:type="paragraph" w:styleId="aa">
    <w:name w:val="header"/>
    <w:basedOn w:val="a"/>
    <w:link w:val="ab"/>
    <w:uiPriority w:val="99"/>
    <w:unhideWhenUsed/>
    <w:rsid w:val="005E2ED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2E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E2ED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E2E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B6A61F9D71FA9DF80051C525C1C48AB6614FB20DD2C8C76B07078B57DF1A3130111C56CCF2495A7D68B0B6FH9y6J" TargetMode="External"/><Relationship Id="rId18" Type="http://schemas.openxmlformats.org/officeDocument/2006/relationships/hyperlink" Target="consultantplus://offline/ref=44A674ED12646BF605F2662DFAF3211697C225F230131900DBB0A3A3B9kE17J" TargetMode="External"/><Relationship Id="rId26" Type="http://schemas.openxmlformats.org/officeDocument/2006/relationships/hyperlink" Target="consultantplus://offline/ref=44A674ED12646BF605F2662DFAF3211697C225F230131900DBB0A3A3B9E7D6798B77BC501261BFADk413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4A674ED12646BF605F2662DFAF3211697C225F230131900DBB0A3A3B9E7D6798B77BC50116BB8ADk41B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B6A61F9D71FA9DF8005025F4A7012A7651FA228D82D8029EA207EE222HAy1J" TargetMode="External"/><Relationship Id="rId17" Type="http://schemas.openxmlformats.org/officeDocument/2006/relationships/hyperlink" Target="consultantplus://offline/ref=44A674ED12646BF605F2662DFAF3211697C225F230131900DBB0A3A3B9E7D6798B77BC50116BB8AFk41BJ" TargetMode="External"/><Relationship Id="rId25" Type="http://schemas.openxmlformats.org/officeDocument/2006/relationships/hyperlink" Target="consultantplus://offline/ref=44A674ED12646BF605F2662DFAF3211697C225F231171900DBB0A3A3B9E7D6798B77BC501062B8A8k414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4A674ED12646BF605F2662DFAF3211697C225F231171900DBB0A3A3B9kE17J" TargetMode="External"/><Relationship Id="rId20" Type="http://schemas.openxmlformats.org/officeDocument/2006/relationships/hyperlink" Target="consultantplus://offline/ref=44A674ED12646BF605F2662DFAF3211697C225F231171900DBB0A3A3B9E7D6798B77BC501062B8A6k411J" TargetMode="External"/><Relationship Id="rId29" Type="http://schemas.openxmlformats.org/officeDocument/2006/relationships/hyperlink" Target="consultantplus://offline/ref=44A674ED12646BF605F2662DFAF3211697C225F230131900DBB0A3A3B9E7D6798B77BC501266BDAFk413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B6A61F9D71FA9DF8005025F4A7012A7651FA228D82D8029EA207EE222HAy1J" TargetMode="External"/><Relationship Id="rId24" Type="http://schemas.openxmlformats.org/officeDocument/2006/relationships/hyperlink" Target="consultantplus://offline/ref=44A674ED12646BF605F2662DFAF3211697C225F230131900DBB0A3A3B9E7D6798B77BC501261BFAFk415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4A674ED12646BF605F2662DFAF3211697C225F230131900DBB0A3A3B9kE17J" TargetMode="External"/><Relationship Id="rId23" Type="http://schemas.openxmlformats.org/officeDocument/2006/relationships/hyperlink" Target="consultantplus://offline/ref=44A674ED12646BF605F2662DFAF3211697C225F230131900DBB0A3A3B9E7D6798B77BC50116BB9AFk415J" TargetMode="External"/><Relationship Id="rId28" Type="http://schemas.openxmlformats.org/officeDocument/2006/relationships/hyperlink" Target="consultantplus://offline/ref=44A674ED12646BF605F2662DFAF3211697C225F230131900DBB0A3A3B9E7D6798B77BC501266BCA6k41BJ" TargetMode="External"/><Relationship Id="rId10" Type="http://schemas.openxmlformats.org/officeDocument/2006/relationships/hyperlink" Target="http://zakupki.gov.ru/" TargetMode="External"/><Relationship Id="rId19" Type="http://schemas.openxmlformats.org/officeDocument/2006/relationships/hyperlink" Target="consultantplus://offline/ref=44A674ED12646BF605F2662DFAF3211697C225F231171900DBB0A3A3B9kE17J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3B6A61F9D71FA9DF80051C525C1C48AB6614FB20DD2C8C76B07078B57DF1A3130111C56CCF2495A7D68B0B6FH9y6J" TargetMode="External"/><Relationship Id="rId22" Type="http://schemas.openxmlformats.org/officeDocument/2006/relationships/hyperlink" Target="consultantplus://offline/ref=44A674ED12646BF605F2662DFAF3211697C225F230131900DBB0A3A3B9E7D6798B77BC50116BB8AAk411J" TargetMode="External"/><Relationship Id="rId27" Type="http://schemas.openxmlformats.org/officeDocument/2006/relationships/hyperlink" Target="consultantplus://offline/ref=44A674ED12646BF605F2662DFAF3211697C225F230131900DBB0A3A3B9E7D6798B77BC501261BFABk413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DB9C7-B9FA-42D0-B503-C5B145962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2795</Words>
  <Characters>15937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Horohixkn</dc:creator>
  <cp:lastModifiedBy>USER</cp:lastModifiedBy>
  <cp:revision>2</cp:revision>
  <cp:lastPrinted>2017-01-20T12:26:00Z</cp:lastPrinted>
  <dcterms:created xsi:type="dcterms:W3CDTF">2017-03-10T01:30:00Z</dcterms:created>
  <dcterms:modified xsi:type="dcterms:W3CDTF">2017-03-10T01:30:00Z</dcterms:modified>
</cp:coreProperties>
</file>