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5F" w:rsidRDefault="00CE3E5F" w:rsidP="00AC6698">
      <w:pPr>
        <w:shd w:val="clear" w:color="auto" w:fill="FFFFFF"/>
        <w:spacing w:line="293" w:lineRule="exact"/>
        <w:ind w:left="3144" w:firstLine="5203"/>
        <w:rPr>
          <w:rFonts w:eastAsia="Times New Roman"/>
          <w:b/>
          <w:bCs/>
          <w:color w:val="3C3C3C"/>
          <w:spacing w:val="1"/>
          <w:sz w:val="27"/>
          <w:szCs w:val="27"/>
        </w:rPr>
      </w:pPr>
    </w:p>
    <w:p w:rsidR="00AC6698" w:rsidRDefault="00AC6698" w:rsidP="00AC6698">
      <w:pPr>
        <w:shd w:val="clear" w:color="auto" w:fill="FFFFFF"/>
        <w:spacing w:line="293" w:lineRule="exact"/>
        <w:ind w:left="3144" w:firstLine="5203"/>
      </w:pPr>
      <w:r>
        <w:rPr>
          <w:rFonts w:eastAsia="Times New Roman"/>
          <w:b/>
          <w:bCs/>
          <w:color w:val="3C3C3C"/>
          <w:spacing w:val="1"/>
          <w:sz w:val="27"/>
          <w:szCs w:val="27"/>
        </w:rPr>
        <w:t xml:space="preserve"> </w:t>
      </w:r>
      <w:r>
        <w:rPr>
          <w:rFonts w:eastAsia="Times New Roman"/>
          <w:color w:val="3C3C3C"/>
          <w:spacing w:val="-9"/>
          <w:sz w:val="27"/>
          <w:szCs w:val="27"/>
        </w:rPr>
        <w:t>РОССИЙСКАЯ ФЕДЕРАЦИЯ</w:t>
      </w:r>
    </w:p>
    <w:p w:rsidR="00AC6698" w:rsidRDefault="00AC6698" w:rsidP="00AC6698">
      <w:pPr>
        <w:shd w:val="clear" w:color="auto" w:fill="FFFFFF"/>
        <w:spacing w:line="274" w:lineRule="exact"/>
        <w:ind w:left="1147" w:right="1075" w:firstLine="2280"/>
      </w:pPr>
      <w:r>
        <w:rPr>
          <w:rFonts w:eastAsia="Times New Roman"/>
          <w:b/>
          <w:bCs/>
          <w:color w:val="3C3C3C"/>
          <w:spacing w:val="-7"/>
          <w:sz w:val="25"/>
          <w:szCs w:val="25"/>
        </w:rPr>
        <w:t xml:space="preserve">ИРКУТСКАЯ ОБЛАСТЬ </w:t>
      </w:r>
      <w:r>
        <w:rPr>
          <w:rFonts w:eastAsia="Times New Roman"/>
          <w:b/>
          <w:bCs/>
          <w:color w:val="3C3C3C"/>
          <w:spacing w:val="-9"/>
          <w:sz w:val="25"/>
          <w:szCs w:val="25"/>
        </w:rPr>
        <w:t>ИРКУТСКОЕ РАЙОННОЕ МУНИЦИПАЛЬНОЕ ОБРАЗОВАНИЕ</w:t>
      </w:r>
    </w:p>
    <w:p w:rsidR="00AC6698" w:rsidRDefault="00AC6698" w:rsidP="00AC6698">
      <w:pPr>
        <w:shd w:val="clear" w:color="auto" w:fill="FFFFFF"/>
        <w:spacing w:before="269" w:line="370" w:lineRule="exact"/>
        <w:ind w:right="5"/>
        <w:jc w:val="center"/>
      </w:pPr>
      <w:r>
        <w:rPr>
          <w:rFonts w:eastAsia="Times New Roman"/>
          <w:color w:val="3C3C3C"/>
          <w:spacing w:val="-13"/>
          <w:sz w:val="39"/>
          <w:szCs w:val="39"/>
        </w:rPr>
        <w:t>ДУМА</w:t>
      </w:r>
    </w:p>
    <w:p w:rsidR="00AC6698" w:rsidRDefault="00AC6698" w:rsidP="00AC6698">
      <w:pPr>
        <w:shd w:val="clear" w:color="auto" w:fill="FFFFFF"/>
        <w:spacing w:line="370" w:lineRule="exact"/>
        <w:ind w:left="14"/>
        <w:jc w:val="center"/>
      </w:pPr>
      <w:r>
        <w:rPr>
          <w:rFonts w:eastAsia="Times New Roman"/>
          <w:b/>
          <w:bCs/>
          <w:color w:val="3C3C3C"/>
          <w:spacing w:val="-7"/>
          <w:sz w:val="33"/>
          <w:szCs w:val="33"/>
        </w:rPr>
        <w:t>КООРДИНАЦИОННЫЙ СОВЕТ</w:t>
      </w:r>
    </w:p>
    <w:p w:rsidR="00AC6698" w:rsidRDefault="00AC6698" w:rsidP="00AC6698">
      <w:pPr>
        <w:shd w:val="clear" w:color="auto" w:fill="FFFFFF"/>
        <w:spacing w:before="5" w:line="370" w:lineRule="exact"/>
        <w:ind w:left="542" w:hanging="235"/>
      </w:pPr>
      <w:r>
        <w:rPr>
          <w:rFonts w:eastAsia="Times New Roman"/>
          <w:b/>
          <w:bCs/>
          <w:color w:val="3C3C3C"/>
          <w:spacing w:val="-1"/>
          <w:sz w:val="32"/>
          <w:szCs w:val="32"/>
        </w:rPr>
        <w:t xml:space="preserve">по взаимодействию с представительными органами местного </w:t>
      </w:r>
      <w:r>
        <w:rPr>
          <w:rFonts w:eastAsia="Times New Roman"/>
          <w:b/>
          <w:bCs/>
          <w:color w:val="3C3C3C"/>
          <w:sz w:val="32"/>
          <w:szCs w:val="32"/>
        </w:rPr>
        <w:t>самоуправления муниципальных образований (поселений)</w:t>
      </w:r>
    </w:p>
    <w:p w:rsidR="00AC6698" w:rsidRDefault="00AC6698" w:rsidP="00AC6698">
      <w:pPr>
        <w:shd w:val="clear" w:color="auto" w:fill="FFFFFF"/>
        <w:spacing w:before="326" w:line="298" w:lineRule="exact"/>
        <w:ind w:left="3787"/>
      </w:pPr>
      <w:r>
        <w:rPr>
          <w:rFonts w:eastAsia="Times New Roman"/>
          <w:b/>
          <w:bCs/>
          <w:color w:val="3C3C3C"/>
          <w:spacing w:val="-10"/>
          <w:sz w:val="33"/>
          <w:szCs w:val="33"/>
        </w:rPr>
        <w:t>РЕШЕНИЕ</w:t>
      </w:r>
    </w:p>
    <w:p w:rsidR="006714B1" w:rsidRDefault="006714B1" w:rsidP="003133BA">
      <w:pPr>
        <w:shd w:val="clear" w:color="auto" w:fill="FFFFFF"/>
        <w:tabs>
          <w:tab w:val="left" w:leader="underscore" w:pos="2741"/>
          <w:tab w:val="left" w:pos="7958"/>
          <w:tab w:val="left" w:leader="underscore" w:pos="9034"/>
        </w:tabs>
        <w:spacing w:line="298" w:lineRule="exact"/>
        <w:ind w:left="485"/>
        <w:rPr>
          <w:rFonts w:eastAsia="Times New Roman"/>
          <w:color w:val="3C3C3C"/>
          <w:spacing w:val="-6"/>
          <w:sz w:val="25"/>
          <w:szCs w:val="25"/>
        </w:rPr>
      </w:pPr>
      <w:r>
        <w:rPr>
          <w:rFonts w:eastAsia="Times New Roman"/>
          <w:color w:val="3C3C3C"/>
          <w:spacing w:val="-1"/>
          <w:sz w:val="25"/>
          <w:szCs w:val="25"/>
        </w:rPr>
        <w:t>от «4</w:t>
      </w:r>
      <w:r w:rsidR="00AC6698" w:rsidRPr="003133BA">
        <w:rPr>
          <w:rFonts w:eastAsia="Times New Roman"/>
          <w:color w:val="3C3C3C"/>
          <w:spacing w:val="-1"/>
          <w:sz w:val="25"/>
          <w:szCs w:val="25"/>
        </w:rPr>
        <w:t>»</w:t>
      </w:r>
      <w:r>
        <w:rPr>
          <w:rFonts w:eastAsia="Times New Roman"/>
          <w:color w:val="3C3C3C"/>
          <w:sz w:val="25"/>
          <w:szCs w:val="25"/>
        </w:rPr>
        <w:t xml:space="preserve"> марта </w:t>
      </w:r>
      <w:r w:rsidR="00AC6698" w:rsidRPr="003133BA">
        <w:rPr>
          <w:rFonts w:eastAsia="Times New Roman"/>
          <w:color w:val="3C3C3C"/>
          <w:sz w:val="25"/>
          <w:szCs w:val="25"/>
        </w:rPr>
        <w:t>20</w:t>
      </w:r>
      <w:r>
        <w:rPr>
          <w:rFonts w:eastAsia="Times New Roman"/>
          <w:color w:val="3C3C3C"/>
          <w:sz w:val="25"/>
          <w:szCs w:val="25"/>
        </w:rPr>
        <w:t>20</w:t>
      </w:r>
      <w:r w:rsidR="00AC6698" w:rsidRPr="003133BA">
        <w:rPr>
          <w:rFonts w:eastAsia="Times New Roman"/>
          <w:color w:val="3C3C3C"/>
          <w:sz w:val="25"/>
          <w:szCs w:val="25"/>
        </w:rPr>
        <w:t>г</w:t>
      </w:r>
      <w:r w:rsidR="003133BA" w:rsidRPr="003133BA">
        <w:rPr>
          <w:rFonts w:eastAsia="Times New Roman"/>
          <w:color w:val="3C3C3C"/>
          <w:sz w:val="25"/>
          <w:szCs w:val="25"/>
        </w:rPr>
        <w:t xml:space="preserve"> </w:t>
      </w:r>
      <w:r w:rsidR="003133BA">
        <w:rPr>
          <w:rFonts w:eastAsia="Times New Roman"/>
          <w:color w:val="3C3C3C"/>
          <w:sz w:val="25"/>
          <w:szCs w:val="25"/>
        </w:rPr>
        <w:t xml:space="preserve">                                                              </w:t>
      </w:r>
      <w:r>
        <w:rPr>
          <w:rFonts w:eastAsia="Times New Roman"/>
          <w:color w:val="3C3C3C"/>
          <w:sz w:val="25"/>
          <w:szCs w:val="25"/>
        </w:rPr>
        <w:t xml:space="preserve">                       №23-01</w:t>
      </w:r>
      <w:r w:rsidR="00AC6698" w:rsidRPr="003133BA">
        <w:rPr>
          <w:rFonts w:eastAsia="Times New Roman"/>
          <w:color w:val="3C3C3C"/>
          <w:spacing w:val="-8"/>
          <w:sz w:val="25"/>
          <w:szCs w:val="25"/>
        </w:rPr>
        <w:t>/</w:t>
      </w:r>
      <w:proofErr w:type="spellStart"/>
      <w:r w:rsidR="00AC6698" w:rsidRPr="003133BA">
        <w:rPr>
          <w:rFonts w:eastAsia="Times New Roman"/>
          <w:color w:val="3C3C3C"/>
          <w:spacing w:val="-8"/>
          <w:sz w:val="25"/>
          <w:szCs w:val="25"/>
        </w:rPr>
        <w:t>крд</w:t>
      </w:r>
      <w:proofErr w:type="spellEnd"/>
      <w:r w:rsidR="00AC6698" w:rsidRPr="003133BA">
        <w:rPr>
          <w:rFonts w:eastAsia="Times New Roman"/>
          <w:color w:val="3C3C3C"/>
          <w:spacing w:val="-6"/>
          <w:sz w:val="25"/>
          <w:szCs w:val="25"/>
        </w:rPr>
        <w:t xml:space="preserve"> </w:t>
      </w:r>
    </w:p>
    <w:p w:rsidR="00AC6698" w:rsidRPr="003133BA" w:rsidRDefault="006714B1" w:rsidP="003133BA">
      <w:pPr>
        <w:shd w:val="clear" w:color="auto" w:fill="FFFFFF"/>
        <w:tabs>
          <w:tab w:val="left" w:leader="underscore" w:pos="2741"/>
          <w:tab w:val="left" w:pos="7958"/>
          <w:tab w:val="left" w:leader="underscore" w:pos="9034"/>
        </w:tabs>
        <w:spacing w:line="298" w:lineRule="exact"/>
        <w:ind w:left="485"/>
      </w:pPr>
      <w:r>
        <w:rPr>
          <w:rFonts w:eastAsia="Times New Roman"/>
          <w:color w:val="3C3C3C"/>
          <w:spacing w:val="-6"/>
          <w:sz w:val="25"/>
          <w:szCs w:val="25"/>
        </w:rPr>
        <w:t xml:space="preserve">г. </w:t>
      </w:r>
      <w:r w:rsidR="00AC6698" w:rsidRPr="003133BA">
        <w:rPr>
          <w:rFonts w:eastAsia="Times New Roman"/>
          <w:color w:val="3C3C3C"/>
          <w:spacing w:val="-6"/>
          <w:sz w:val="25"/>
          <w:szCs w:val="25"/>
        </w:rPr>
        <w:t>Иркутск</w:t>
      </w:r>
    </w:p>
    <w:p w:rsidR="00AC6698" w:rsidRDefault="00AC6698" w:rsidP="00AC6698">
      <w:pPr>
        <w:shd w:val="clear" w:color="auto" w:fill="FFFFFF"/>
        <w:spacing w:line="298" w:lineRule="exact"/>
        <w:ind w:left="600"/>
        <w:rPr>
          <w:rFonts w:eastAsia="Times New Roman"/>
          <w:color w:val="3C3C3C"/>
          <w:spacing w:val="-6"/>
          <w:sz w:val="25"/>
          <w:szCs w:val="25"/>
        </w:rPr>
      </w:pPr>
    </w:p>
    <w:p w:rsidR="00AC6698" w:rsidRDefault="00AC6698" w:rsidP="00AC6698">
      <w:pPr>
        <w:shd w:val="clear" w:color="auto" w:fill="FFFFFF"/>
        <w:spacing w:line="298" w:lineRule="exact"/>
        <w:ind w:left="600"/>
      </w:pPr>
    </w:p>
    <w:p w:rsidR="00AC6698" w:rsidRPr="00AC6698" w:rsidRDefault="00AC6698" w:rsidP="00AC6698">
      <w:pPr>
        <w:pStyle w:val="a3"/>
        <w:ind w:firstLine="426"/>
        <w:jc w:val="both"/>
        <w:rPr>
          <w:sz w:val="24"/>
          <w:szCs w:val="24"/>
        </w:rPr>
      </w:pPr>
      <w:r w:rsidRPr="00AC6698">
        <w:rPr>
          <w:rFonts w:eastAsia="Times New Roman"/>
          <w:sz w:val="24"/>
          <w:szCs w:val="24"/>
        </w:rPr>
        <w:t xml:space="preserve">Об оказании медицинских услуг, в том числе в малонаселенных и </w:t>
      </w:r>
      <w:r w:rsidRPr="00AC6698">
        <w:rPr>
          <w:rFonts w:eastAsia="Times New Roman"/>
          <w:spacing w:val="2"/>
          <w:sz w:val="24"/>
          <w:szCs w:val="24"/>
        </w:rPr>
        <w:t xml:space="preserve">удаленных населенных пунктах Иркутского района, система </w:t>
      </w:r>
      <w:r w:rsidRPr="00AC6698">
        <w:rPr>
          <w:rFonts w:eastAsia="Times New Roman"/>
          <w:spacing w:val="-2"/>
          <w:sz w:val="24"/>
          <w:szCs w:val="24"/>
        </w:rPr>
        <w:t xml:space="preserve">учреждений здравоохранения на территории Иркутского района их </w:t>
      </w:r>
      <w:r w:rsidRPr="00AC6698">
        <w:rPr>
          <w:rFonts w:eastAsia="Times New Roman"/>
          <w:sz w:val="24"/>
          <w:szCs w:val="24"/>
        </w:rPr>
        <w:t>подчиненность, материально-техническая база и ее обновление</w:t>
      </w:r>
    </w:p>
    <w:p w:rsidR="00AC6698" w:rsidRPr="00AC6698" w:rsidRDefault="00AC6698" w:rsidP="00AC6698">
      <w:pPr>
        <w:pStyle w:val="a3"/>
        <w:ind w:firstLine="426"/>
        <w:jc w:val="both"/>
        <w:rPr>
          <w:sz w:val="24"/>
          <w:szCs w:val="24"/>
        </w:rPr>
      </w:pPr>
      <w:r w:rsidRPr="00AC6698">
        <w:rPr>
          <w:rFonts w:eastAsia="Times New Roman"/>
          <w:spacing w:val="3"/>
          <w:sz w:val="24"/>
          <w:szCs w:val="24"/>
        </w:rPr>
        <w:t xml:space="preserve">В соответствии со статьей 15 Федерального закона от 2 ноября 2011 года </w:t>
      </w:r>
      <w:r w:rsidRPr="00AC6698">
        <w:rPr>
          <w:rFonts w:eastAsia="Times New Roman"/>
          <w:sz w:val="24"/>
          <w:szCs w:val="24"/>
        </w:rPr>
        <w:t xml:space="preserve">№ 323 - ФЗ «Об основах охраны здоровья граждан в Российской Федерации» </w:t>
      </w:r>
      <w:r w:rsidRPr="00AC6698">
        <w:rPr>
          <w:rFonts w:eastAsia="Times New Roman"/>
          <w:spacing w:val="4"/>
          <w:sz w:val="24"/>
          <w:szCs w:val="24"/>
        </w:rPr>
        <w:t xml:space="preserve">полномочия в сфере охраны здоровья переданы органам государственной </w:t>
      </w:r>
      <w:r w:rsidRPr="00AC6698">
        <w:rPr>
          <w:rFonts w:eastAsia="Times New Roman"/>
          <w:sz w:val="24"/>
          <w:szCs w:val="24"/>
        </w:rPr>
        <w:t>власти субъектов Российской Федерации.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  <w:r w:rsidRPr="00AC6698">
        <w:rPr>
          <w:rFonts w:eastAsia="Times New Roman"/>
          <w:spacing w:val="4"/>
          <w:sz w:val="24"/>
          <w:szCs w:val="24"/>
        </w:rPr>
        <w:t xml:space="preserve">Конституция Российской Федерации закрепила организационную </w:t>
      </w:r>
      <w:r w:rsidRPr="00AC6698">
        <w:rPr>
          <w:rFonts w:eastAsia="Times New Roman"/>
          <w:sz w:val="24"/>
          <w:szCs w:val="24"/>
        </w:rPr>
        <w:t xml:space="preserve">обособленность местного самоуправления от органов государственной власти, </w:t>
      </w:r>
      <w:r w:rsidRPr="00AC6698">
        <w:rPr>
          <w:rFonts w:eastAsia="Times New Roman"/>
          <w:spacing w:val="1"/>
          <w:sz w:val="24"/>
          <w:szCs w:val="24"/>
        </w:rPr>
        <w:t xml:space="preserve">но на практике эффективное управление во всех сферах жизни общества невозможно без четко отлаженного механизма их взаимодействия. Охрана </w:t>
      </w:r>
      <w:r w:rsidRPr="00AC6698">
        <w:rPr>
          <w:rFonts w:eastAsia="Times New Roman"/>
          <w:spacing w:val="12"/>
          <w:sz w:val="24"/>
          <w:szCs w:val="24"/>
        </w:rPr>
        <w:t xml:space="preserve">здоровья населения является одной из приоритетных направлений в </w:t>
      </w:r>
      <w:r w:rsidRPr="00AC6698">
        <w:rPr>
          <w:rFonts w:eastAsia="Times New Roman"/>
          <w:spacing w:val="3"/>
          <w:sz w:val="24"/>
          <w:szCs w:val="24"/>
        </w:rPr>
        <w:t xml:space="preserve">социально - экономическом развитии Российской Федерации. Поэтому так </w:t>
      </w:r>
      <w:r w:rsidRPr="00AC6698">
        <w:rPr>
          <w:rFonts w:eastAsia="Times New Roman"/>
          <w:spacing w:val="7"/>
          <w:sz w:val="24"/>
          <w:szCs w:val="24"/>
        </w:rPr>
        <w:t xml:space="preserve">важно участие всех уровней власти и общества в развитии системы </w:t>
      </w:r>
      <w:r w:rsidRPr="00AC6698">
        <w:rPr>
          <w:rFonts w:eastAsia="Times New Roman"/>
          <w:spacing w:val="-1"/>
          <w:sz w:val="24"/>
          <w:szCs w:val="24"/>
        </w:rPr>
        <w:t>здравоохранения.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  <w:r w:rsidRPr="00AC6698">
        <w:rPr>
          <w:rFonts w:eastAsia="Times New Roman"/>
          <w:spacing w:val="1"/>
          <w:sz w:val="24"/>
          <w:szCs w:val="24"/>
        </w:rPr>
        <w:t xml:space="preserve">Обеспечение населения услугами здравоохранения в малонаселенных и удаленных населенных пунктах является актуальной задачей для Иркутского </w:t>
      </w:r>
      <w:r w:rsidRPr="00AC6698">
        <w:rPr>
          <w:rFonts w:eastAsia="Times New Roman"/>
          <w:spacing w:val="5"/>
          <w:sz w:val="24"/>
          <w:szCs w:val="24"/>
        </w:rPr>
        <w:t xml:space="preserve">районного муниципального образования, например в д. Большие Коты </w:t>
      </w:r>
      <w:r w:rsidRPr="00AC6698">
        <w:rPr>
          <w:rFonts w:eastAsia="Times New Roman"/>
          <w:spacing w:val="11"/>
          <w:sz w:val="24"/>
          <w:szCs w:val="24"/>
        </w:rPr>
        <w:t xml:space="preserve">отсутствуют учреждения здравоохранения, также как и в ряде иных </w:t>
      </w:r>
      <w:r w:rsidRPr="00AC6698">
        <w:rPr>
          <w:rFonts w:eastAsia="Times New Roman"/>
          <w:spacing w:val="1"/>
          <w:sz w:val="24"/>
          <w:szCs w:val="24"/>
        </w:rPr>
        <w:t xml:space="preserve">населенных пунктов (д. Тихонова Падь, д. </w:t>
      </w:r>
      <w:proofErr w:type="spellStart"/>
      <w:r w:rsidRPr="00AC6698">
        <w:rPr>
          <w:rFonts w:eastAsia="Times New Roman"/>
          <w:spacing w:val="1"/>
          <w:sz w:val="24"/>
          <w:szCs w:val="24"/>
        </w:rPr>
        <w:t>Баруй</w:t>
      </w:r>
      <w:proofErr w:type="spellEnd"/>
      <w:r w:rsidRPr="00AC6698">
        <w:rPr>
          <w:rFonts w:eastAsia="Times New Roman"/>
          <w:spacing w:val="1"/>
          <w:sz w:val="24"/>
          <w:szCs w:val="24"/>
        </w:rPr>
        <w:t xml:space="preserve">, д. Нижний </w:t>
      </w:r>
      <w:proofErr w:type="spellStart"/>
      <w:r w:rsidRPr="00AC6698">
        <w:rPr>
          <w:rFonts w:eastAsia="Times New Roman"/>
          <w:spacing w:val="1"/>
          <w:sz w:val="24"/>
          <w:szCs w:val="24"/>
        </w:rPr>
        <w:t>Кочергат</w:t>
      </w:r>
      <w:proofErr w:type="spellEnd"/>
      <w:r w:rsidRPr="00AC6698">
        <w:rPr>
          <w:rFonts w:eastAsia="Times New Roman"/>
          <w:spacing w:val="1"/>
          <w:sz w:val="24"/>
          <w:szCs w:val="24"/>
        </w:rPr>
        <w:t xml:space="preserve"> и т.д.).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  <w:r w:rsidRPr="00AC6698">
        <w:rPr>
          <w:rFonts w:eastAsia="Times New Roman"/>
          <w:spacing w:val="12"/>
          <w:sz w:val="24"/>
          <w:szCs w:val="24"/>
        </w:rPr>
        <w:t xml:space="preserve">В Иркутском районном муниципальном образовании оказание медицинской помощи населению осуществляют ОГБУЗ «Иркутская </w:t>
      </w:r>
      <w:r w:rsidRPr="00AC6698">
        <w:rPr>
          <w:rFonts w:eastAsia="Times New Roman"/>
          <w:spacing w:val="3"/>
          <w:sz w:val="24"/>
          <w:szCs w:val="24"/>
        </w:rPr>
        <w:t xml:space="preserve">районная больница», ОГБУЗ «Иркутская городская клиническая больница </w:t>
      </w:r>
      <w:r w:rsidRPr="00AC6698">
        <w:rPr>
          <w:rFonts w:eastAsia="Times New Roman"/>
          <w:spacing w:val="10"/>
          <w:sz w:val="24"/>
          <w:szCs w:val="24"/>
        </w:rPr>
        <w:t>№8» (</w:t>
      </w:r>
      <w:proofErr w:type="spellStart"/>
      <w:r w:rsidRPr="00AC6698">
        <w:rPr>
          <w:rFonts w:eastAsia="Times New Roman"/>
          <w:spacing w:val="10"/>
          <w:sz w:val="24"/>
          <w:szCs w:val="24"/>
        </w:rPr>
        <w:t>Мамонское</w:t>
      </w:r>
      <w:proofErr w:type="spellEnd"/>
      <w:r w:rsidRPr="00AC6698">
        <w:rPr>
          <w:rFonts w:eastAsia="Times New Roman"/>
          <w:spacing w:val="10"/>
          <w:sz w:val="24"/>
          <w:szCs w:val="24"/>
        </w:rPr>
        <w:t xml:space="preserve"> и </w:t>
      </w:r>
      <w:proofErr w:type="spellStart"/>
      <w:r w:rsidRPr="00AC6698">
        <w:rPr>
          <w:rFonts w:eastAsia="Times New Roman"/>
          <w:spacing w:val="10"/>
          <w:sz w:val="24"/>
          <w:szCs w:val="24"/>
        </w:rPr>
        <w:t>Максимовское</w:t>
      </w:r>
      <w:proofErr w:type="spellEnd"/>
      <w:r w:rsidRPr="00AC6698">
        <w:rPr>
          <w:rFonts w:eastAsia="Times New Roman"/>
          <w:spacing w:val="10"/>
          <w:sz w:val="24"/>
          <w:szCs w:val="24"/>
        </w:rPr>
        <w:t xml:space="preserve"> МО), ОГБУЗ «</w:t>
      </w:r>
      <w:proofErr w:type="spellStart"/>
      <w:r w:rsidRPr="00AC6698">
        <w:rPr>
          <w:rFonts w:eastAsia="Times New Roman"/>
          <w:spacing w:val="10"/>
          <w:sz w:val="24"/>
          <w:szCs w:val="24"/>
        </w:rPr>
        <w:t>Шелеховская</w:t>
      </w:r>
      <w:proofErr w:type="spellEnd"/>
      <w:r w:rsidRPr="00AC6698">
        <w:rPr>
          <w:rFonts w:eastAsia="Times New Roman"/>
          <w:spacing w:val="10"/>
          <w:sz w:val="24"/>
          <w:szCs w:val="24"/>
        </w:rPr>
        <w:t xml:space="preserve"> РБ» (Смоленское МО) скорая медицинская помощь оказывается ОГБУЗ </w:t>
      </w:r>
      <w:r w:rsidRPr="00AC6698">
        <w:rPr>
          <w:rFonts w:eastAsia="Times New Roman"/>
          <w:spacing w:val="1"/>
          <w:sz w:val="24"/>
          <w:szCs w:val="24"/>
        </w:rPr>
        <w:t>«Иркутская станция скорой медицинской помощи».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  <w:r w:rsidRPr="00AC6698">
        <w:rPr>
          <w:rFonts w:eastAsia="Times New Roman"/>
          <w:spacing w:val="9"/>
          <w:sz w:val="24"/>
          <w:szCs w:val="24"/>
        </w:rPr>
        <w:t xml:space="preserve">В здравоохранении Иркутского района существует ряд серьезных </w:t>
      </w:r>
      <w:r w:rsidRPr="00AC6698">
        <w:rPr>
          <w:rFonts w:eastAsia="Times New Roman"/>
          <w:spacing w:val="-1"/>
          <w:sz w:val="24"/>
          <w:szCs w:val="24"/>
        </w:rPr>
        <w:t>проблем: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  <w:r w:rsidRPr="00AC6698">
        <w:rPr>
          <w:spacing w:val="6"/>
          <w:sz w:val="24"/>
          <w:szCs w:val="24"/>
        </w:rPr>
        <w:t xml:space="preserve">- </w:t>
      </w:r>
      <w:r w:rsidRPr="00AC6698">
        <w:rPr>
          <w:rFonts w:eastAsia="Times New Roman"/>
          <w:spacing w:val="6"/>
          <w:sz w:val="24"/>
          <w:szCs w:val="24"/>
        </w:rPr>
        <w:t xml:space="preserve">недостаточная доступность медицинских услуг оказываемых населению </w:t>
      </w:r>
      <w:r w:rsidRPr="00AC6698">
        <w:rPr>
          <w:rFonts w:eastAsia="Times New Roman"/>
          <w:spacing w:val="2"/>
          <w:sz w:val="24"/>
          <w:szCs w:val="24"/>
        </w:rPr>
        <w:t xml:space="preserve">(отсутствие </w:t>
      </w:r>
      <w:proofErr w:type="spellStart"/>
      <w:r w:rsidRPr="00AC6698">
        <w:rPr>
          <w:rFonts w:eastAsia="Times New Roman"/>
          <w:spacing w:val="2"/>
          <w:sz w:val="24"/>
          <w:szCs w:val="24"/>
        </w:rPr>
        <w:t>ФАПов</w:t>
      </w:r>
      <w:proofErr w:type="spellEnd"/>
      <w:r w:rsidRPr="00AC6698">
        <w:rPr>
          <w:rFonts w:eastAsia="Times New Roman"/>
          <w:spacing w:val="2"/>
          <w:sz w:val="24"/>
          <w:szCs w:val="24"/>
        </w:rPr>
        <w:t xml:space="preserve"> в ряде населенных пунктах);</w:t>
      </w:r>
    </w:p>
    <w:p w:rsidR="00AC6698" w:rsidRPr="00AC6698" w:rsidRDefault="00AC6698" w:rsidP="00AC6698">
      <w:pPr>
        <w:pStyle w:val="a3"/>
        <w:jc w:val="both"/>
        <w:rPr>
          <w:color w:val="000000"/>
          <w:sz w:val="24"/>
          <w:szCs w:val="24"/>
        </w:rPr>
      </w:pPr>
      <w:r w:rsidRPr="00AC6698">
        <w:rPr>
          <w:rFonts w:eastAsia="Times New Roman"/>
          <w:color w:val="000000"/>
          <w:spacing w:val="4"/>
          <w:sz w:val="24"/>
          <w:szCs w:val="24"/>
        </w:rPr>
        <w:t xml:space="preserve">дефицит  медицинских  кадров  в  первичном  звене  здравоохранения  в </w:t>
      </w:r>
      <w:r w:rsidRPr="00AC6698">
        <w:rPr>
          <w:rFonts w:eastAsia="Times New Roman"/>
          <w:color w:val="000000"/>
          <w:spacing w:val="-3"/>
          <w:sz w:val="24"/>
          <w:szCs w:val="24"/>
        </w:rPr>
        <w:t>сельской местности;</w:t>
      </w:r>
    </w:p>
    <w:p w:rsidR="00AC6698" w:rsidRPr="00AC6698" w:rsidRDefault="00AC6698" w:rsidP="00AC6698">
      <w:pPr>
        <w:pStyle w:val="a3"/>
        <w:jc w:val="both"/>
        <w:rPr>
          <w:color w:val="000000"/>
          <w:sz w:val="24"/>
          <w:szCs w:val="24"/>
        </w:rPr>
      </w:pPr>
      <w:r w:rsidRPr="00AC6698">
        <w:rPr>
          <w:rFonts w:eastAsia="Times New Roman"/>
          <w:color w:val="000000"/>
          <w:spacing w:val="5"/>
          <w:sz w:val="24"/>
          <w:szCs w:val="24"/>
        </w:rPr>
        <w:t>отсутствие центрального стационара Иркутской районной больницы, на</w:t>
      </w:r>
      <w:r w:rsidRPr="00AC6698">
        <w:rPr>
          <w:rFonts w:eastAsia="Times New Roman"/>
          <w:color w:val="000000"/>
          <w:spacing w:val="5"/>
          <w:sz w:val="24"/>
          <w:szCs w:val="24"/>
        </w:rPr>
        <w:br/>
      </w:r>
      <w:r w:rsidRPr="00AC6698">
        <w:rPr>
          <w:rFonts w:eastAsia="Times New Roman"/>
          <w:color w:val="000000"/>
          <w:spacing w:val="1"/>
          <w:sz w:val="24"/>
          <w:szCs w:val="24"/>
        </w:rPr>
        <w:t>базе стационаров участковых больниц невозможно обеспечить полноценное</w:t>
      </w:r>
      <w:r w:rsidRPr="00AC6698">
        <w:rPr>
          <w:rFonts w:eastAsia="Times New Roman"/>
          <w:color w:val="000000"/>
          <w:spacing w:val="1"/>
          <w:sz w:val="24"/>
          <w:szCs w:val="24"/>
        </w:rPr>
        <w:br/>
      </w:r>
      <w:r w:rsidRPr="00AC6698">
        <w:rPr>
          <w:rFonts w:eastAsia="Times New Roman"/>
          <w:color w:val="000000"/>
          <w:spacing w:val="-2"/>
          <w:sz w:val="24"/>
          <w:szCs w:val="24"/>
        </w:rPr>
        <w:t>исследование и лечение,</w:t>
      </w:r>
      <w:r w:rsidRPr="00AC6698">
        <w:rPr>
          <w:color w:val="000000"/>
          <w:sz w:val="24"/>
          <w:szCs w:val="24"/>
        </w:rPr>
        <w:t xml:space="preserve"> </w:t>
      </w:r>
      <w:r w:rsidRPr="00AC6698">
        <w:rPr>
          <w:rFonts w:eastAsia="Times New Roman"/>
          <w:color w:val="000000"/>
          <w:spacing w:val="4"/>
          <w:sz w:val="24"/>
          <w:szCs w:val="24"/>
        </w:rPr>
        <w:t xml:space="preserve">недостаток  коек реабилитации  и  длительного  ухода,  неравномерное </w:t>
      </w:r>
      <w:r w:rsidRPr="00AC6698">
        <w:rPr>
          <w:rFonts w:eastAsia="Times New Roman"/>
          <w:color w:val="000000"/>
          <w:spacing w:val="-1"/>
          <w:sz w:val="24"/>
          <w:szCs w:val="24"/>
        </w:rPr>
        <w:t>распределение их по территории Иркутского района.</w:t>
      </w:r>
    </w:p>
    <w:p w:rsidR="00AC6698" w:rsidRPr="00AC6698" w:rsidRDefault="00AC6698" w:rsidP="00AC6698">
      <w:pPr>
        <w:pStyle w:val="a3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6698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Заслушав информацию об оказании медицинских услуг, в том числе в </w:t>
      </w:r>
      <w:r w:rsidRPr="00AC6698">
        <w:rPr>
          <w:rFonts w:eastAsia="Times New Roman"/>
          <w:color w:val="000000"/>
          <w:spacing w:val="8"/>
          <w:sz w:val="24"/>
          <w:szCs w:val="24"/>
        </w:rPr>
        <w:t xml:space="preserve">малонаселенных и удаленных населенных пунктах Иркутского района, </w:t>
      </w:r>
      <w:r w:rsidRPr="00AC6698">
        <w:rPr>
          <w:rFonts w:eastAsia="Times New Roman"/>
          <w:color w:val="000000"/>
          <w:spacing w:val="-1"/>
          <w:sz w:val="24"/>
          <w:szCs w:val="24"/>
        </w:rPr>
        <w:t xml:space="preserve">система учреждений здравоохранения на территории Иркутского района их подчиненность, материально-техническая база и ее обновление, участники заседания Координационного совета по взаимодействию с представительными </w:t>
      </w:r>
      <w:r w:rsidRPr="00AC6698">
        <w:rPr>
          <w:rFonts w:eastAsia="Times New Roman"/>
          <w:color w:val="000000"/>
          <w:sz w:val="24"/>
          <w:szCs w:val="24"/>
        </w:rPr>
        <w:t xml:space="preserve">органами местного самоуправления муниципальных образований поселений </w:t>
      </w:r>
      <w:r w:rsidRPr="00AC6698">
        <w:rPr>
          <w:rFonts w:eastAsia="Times New Roman"/>
          <w:color w:val="000000"/>
          <w:spacing w:val="-1"/>
          <w:sz w:val="24"/>
          <w:szCs w:val="24"/>
        </w:rPr>
        <w:t xml:space="preserve">Иркутского района совместно с Общественной палатой Иркутского районного </w:t>
      </w:r>
      <w:r w:rsidRPr="00AC6698">
        <w:rPr>
          <w:rFonts w:eastAsia="Times New Roman"/>
          <w:color w:val="000000"/>
          <w:spacing w:val="-2"/>
          <w:sz w:val="24"/>
          <w:szCs w:val="24"/>
        </w:rPr>
        <w:t xml:space="preserve">муниципального образования  </w:t>
      </w:r>
      <w:r w:rsidRPr="00AC6698">
        <w:rPr>
          <w:rFonts w:eastAsia="Times New Roman"/>
          <w:color w:val="000000"/>
          <w:spacing w:val="-5"/>
          <w:sz w:val="24"/>
          <w:szCs w:val="24"/>
        </w:rPr>
        <w:t>РЕШИЛИ: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  <w:r w:rsidRPr="00AC6698">
        <w:rPr>
          <w:b/>
          <w:bCs/>
          <w:color w:val="000000"/>
          <w:spacing w:val="-1"/>
          <w:sz w:val="24"/>
          <w:szCs w:val="24"/>
          <w:lang w:val="en-US"/>
        </w:rPr>
        <w:t>I</w:t>
      </w:r>
      <w:r w:rsidRPr="00AC6698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AC6698"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Рекомендовать органам государственной власти Иркутской области: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  <w:r w:rsidRPr="00AC6698">
        <w:rPr>
          <w:color w:val="000000"/>
          <w:spacing w:val="2"/>
          <w:sz w:val="24"/>
          <w:szCs w:val="24"/>
        </w:rPr>
        <w:t xml:space="preserve">1. </w:t>
      </w:r>
      <w:r w:rsidRPr="00AC6698">
        <w:rPr>
          <w:rFonts w:eastAsia="Times New Roman"/>
          <w:color w:val="000000"/>
          <w:spacing w:val="2"/>
          <w:sz w:val="24"/>
          <w:szCs w:val="24"/>
        </w:rPr>
        <w:t>подготовить и представить депутатам -</w:t>
      </w:r>
      <w:proofErr w:type="spellStart"/>
      <w:r w:rsidRPr="00AC6698">
        <w:rPr>
          <w:rFonts w:eastAsia="Times New Roman"/>
          <w:color w:val="000000"/>
          <w:spacing w:val="2"/>
          <w:sz w:val="24"/>
          <w:szCs w:val="24"/>
        </w:rPr>
        <w:t>ДумеГ</w:t>
      </w:r>
      <w:proofErr w:type="spellEnd"/>
      <w:r w:rsidRPr="00AC6698">
        <w:rPr>
          <w:rFonts w:eastAsia="Times New Roman"/>
          <w:color w:val="000000"/>
          <w:spacing w:val="2"/>
          <w:sz w:val="24"/>
          <w:szCs w:val="24"/>
        </w:rPr>
        <w:t xml:space="preserve"> Иркутского района дорожную карту по строительству, ремонту (в том числе капитальному) </w:t>
      </w:r>
      <w:r w:rsidRPr="00AC6698">
        <w:rPr>
          <w:rFonts w:eastAsia="Times New Roman"/>
          <w:color w:val="000000"/>
          <w:sz w:val="24"/>
          <w:szCs w:val="24"/>
        </w:rPr>
        <w:t xml:space="preserve">объектов здравоохранения Иркутского района с указанием сроков (начало и </w:t>
      </w:r>
      <w:r w:rsidRPr="00AC6698">
        <w:rPr>
          <w:rFonts w:eastAsia="Times New Roman"/>
          <w:color w:val="000000"/>
          <w:spacing w:val="-1"/>
          <w:sz w:val="24"/>
          <w:szCs w:val="24"/>
        </w:rPr>
        <w:t>окончание) и ответственных лиц;</w:t>
      </w:r>
    </w:p>
    <w:p w:rsidR="00AC6698" w:rsidRPr="00AC6698" w:rsidRDefault="00AC6698" w:rsidP="00AC6698">
      <w:pPr>
        <w:pStyle w:val="a3"/>
        <w:jc w:val="both"/>
        <w:rPr>
          <w:color w:val="000000"/>
          <w:spacing w:val="-11"/>
          <w:sz w:val="24"/>
          <w:szCs w:val="24"/>
        </w:rPr>
      </w:pPr>
      <w:r w:rsidRPr="00AC6698">
        <w:rPr>
          <w:rFonts w:eastAsia="Times New Roman"/>
          <w:color w:val="000000"/>
          <w:spacing w:val="4"/>
          <w:sz w:val="24"/>
          <w:szCs w:val="24"/>
        </w:rPr>
        <w:t>рассмотреть вопрос создания стационара на базе ОГБУЗ «Иркутская</w:t>
      </w:r>
      <w:r w:rsidRPr="00AC6698">
        <w:rPr>
          <w:rFonts w:eastAsia="Times New Roman"/>
          <w:color w:val="000000"/>
          <w:spacing w:val="4"/>
          <w:sz w:val="24"/>
          <w:szCs w:val="24"/>
        </w:rPr>
        <w:br/>
      </w:r>
      <w:r w:rsidRPr="00AC6698">
        <w:rPr>
          <w:rFonts w:eastAsia="Times New Roman"/>
          <w:color w:val="000000"/>
          <w:spacing w:val="5"/>
          <w:sz w:val="24"/>
          <w:szCs w:val="24"/>
        </w:rPr>
        <w:t xml:space="preserve">районная  больница»  в  целях  более  полного  и  качественного  оказания </w:t>
      </w:r>
      <w:r w:rsidRPr="00AC6698">
        <w:rPr>
          <w:rFonts w:eastAsia="Times New Roman"/>
          <w:color w:val="000000"/>
          <w:spacing w:val="8"/>
          <w:sz w:val="24"/>
          <w:szCs w:val="24"/>
        </w:rPr>
        <w:t xml:space="preserve">медицинских услуг жителям Иркутского района, возможно, рассмотреть </w:t>
      </w:r>
      <w:r w:rsidRPr="00AC6698">
        <w:rPr>
          <w:rFonts w:eastAsia="Times New Roman"/>
          <w:color w:val="000000"/>
          <w:spacing w:val="2"/>
          <w:sz w:val="24"/>
          <w:szCs w:val="24"/>
        </w:rPr>
        <w:t xml:space="preserve">передачу    стационара    МСЧ    «Международного    аэропорта    Иркутска» </w:t>
      </w:r>
      <w:r w:rsidRPr="00AC6698">
        <w:rPr>
          <w:rFonts w:eastAsia="Times New Roman"/>
          <w:color w:val="000000"/>
          <w:spacing w:val="-1"/>
          <w:sz w:val="24"/>
          <w:szCs w:val="24"/>
        </w:rPr>
        <w:t>Иркутской районной больнице.;</w:t>
      </w:r>
    </w:p>
    <w:p w:rsidR="00AC6698" w:rsidRPr="00AC6698" w:rsidRDefault="00AC6698" w:rsidP="00AC6698">
      <w:pPr>
        <w:pStyle w:val="a3"/>
        <w:jc w:val="both"/>
        <w:rPr>
          <w:color w:val="000000"/>
          <w:spacing w:val="-14"/>
          <w:sz w:val="24"/>
          <w:szCs w:val="24"/>
        </w:rPr>
      </w:pPr>
      <w:r w:rsidRPr="00AC6698">
        <w:rPr>
          <w:rFonts w:eastAsia="Times New Roman"/>
          <w:color w:val="000000"/>
          <w:spacing w:val="5"/>
          <w:sz w:val="24"/>
          <w:szCs w:val="24"/>
        </w:rPr>
        <w:t>расширить практику участия муниципальных образований, учета их</w:t>
      </w:r>
      <w:r w:rsidRPr="00AC6698">
        <w:rPr>
          <w:rFonts w:eastAsia="Times New Roman"/>
          <w:color w:val="000000"/>
          <w:spacing w:val="5"/>
          <w:sz w:val="24"/>
          <w:szCs w:val="24"/>
        </w:rPr>
        <w:br/>
      </w:r>
      <w:r w:rsidRPr="00AC6698">
        <w:rPr>
          <w:rFonts w:eastAsia="Times New Roman"/>
          <w:color w:val="000000"/>
          <w:spacing w:val="8"/>
          <w:sz w:val="24"/>
          <w:szCs w:val="24"/>
        </w:rPr>
        <w:t>мнения при принятии нормативных правовых актов Иркутской области,</w:t>
      </w:r>
      <w:r w:rsidRPr="00AC6698">
        <w:rPr>
          <w:rFonts w:eastAsia="Times New Roman"/>
          <w:color w:val="000000"/>
          <w:spacing w:val="8"/>
          <w:sz w:val="24"/>
          <w:szCs w:val="24"/>
        </w:rPr>
        <w:br/>
      </w:r>
      <w:r w:rsidRPr="00AC6698">
        <w:rPr>
          <w:rFonts w:eastAsia="Times New Roman"/>
          <w:color w:val="000000"/>
          <w:sz w:val="24"/>
          <w:szCs w:val="24"/>
        </w:rPr>
        <w:t>затрагивающих сферу здравоохранения;</w:t>
      </w:r>
    </w:p>
    <w:p w:rsidR="00AC6698" w:rsidRPr="00AC6698" w:rsidRDefault="00AC6698" w:rsidP="00AC6698">
      <w:pPr>
        <w:pStyle w:val="a3"/>
        <w:jc w:val="both"/>
        <w:rPr>
          <w:color w:val="000000"/>
          <w:spacing w:val="-7"/>
          <w:sz w:val="24"/>
          <w:szCs w:val="24"/>
        </w:rPr>
      </w:pPr>
      <w:r w:rsidRPr="00AC6698">
        <w:rPr>
          <w:rFonts w:eastAsia="Times New Roman"/>
          <w:color w:val="000000"/>
          <w:spacing w:val="10"/>
          <w:sz w:val="24"/>
          <w:szCs w:val="24"/>
        </w:rPr>
        <w:t>в связи с большой отдаленностью от города Иркутска рассмотреть</w:t>
      </w:r>
      <w:r w:rsidRPr="00AC6698">
        <w:rPr>
          <w:rFonts w:eastAsia="Times New Roman"/>
          <w:color w:val="000000"/>
          <w:spacing w:val="10"/>
          <w:sz w:val="24"/>
          <w:szCs w:val="24"/>
        </w:rPr>
        <w:br/>
      </w:r>
      <w:r w:rsidRPr="00AC6698">
        <w:rPr>
          <w:rFonts w:eastAsia="Times New Roman"/>
          <w:color w:val="000000"/>
          <w:spacing w:val="-1"/>
          <w:sz w:val="24"/>
          <w:szCs w:val="24"/>
        </w:rPr>
        <w:t xml:space="preserve">возможность     возобновления     работы     круглосуточных     стационаров     в </w:t>
      </w:r>
      <w:r w:rsidRPr="00AC6698">
        <w:rPr>
          <w:rFonts w:eastAsia="Times New Roman"/>
          <w:color w:val="000000"/>
          <w:sz w:val="24"/>
          <w:szCs w:val="24"/>
        </w:rPr>
        <w:t xml:space="preserve">Гороховской    участковой    больнице    и   </w:t>
      </w:r>
      <w:proofErr w:type="spellStart"/>
      <w:r w:rsidRPr="00AC6698">
        <w:rPr>
          <w:rFonts w:eastAsia="Times New Roman"/>
          <w:color w:val="000000"/>
          <w:sz w:val="24"/>
          <w:szCs w:val="24"/>
        </w:rPr>
        <w:t>Малоголоустненской</w:t>
      </w:r>
      <w:proofErr w:type="spellEnd"/>
      <w:r w:rsidRPr="00AC6698">
        <w:rPr>
          <w:rFonts w:eastAsia="Times New Roman"/>
          <w:color w:val="000000"/>
          <w:sz w:val="24"/>
          <w:szCs w:val="24"/>
        </w:rPr>
        <w:t xml:space="preserve">    участковой </w:t>
      </w:r>
      <w:r w:rsidRPr="00AC6698">
        <w:rPr>
          <w:rFonts w:eastAsia="Times New Roman"/>
          <w:color w:val="000000"/>
          <w:spacing w:val="-3"/>
          <w:sz w:val="24"/>
          <w:szCs w:val="24"/>
        </w:rPr>
        <w:t>больнице;</w:t>
      </w:r>
    </w:p>
    <w:p w:rsidR="00AC6698" w:rsidRPr="00AC6698" w:rsidRDefault="00AC6698" w:rsidP="00AC6698">
      <w:pPr>
        <w:pStyle w:val="a3"/>
        <w:jc w:val="both"/>
        <w:rPr>
          <w:color w:val="000000"/>
          <w:spacing w:val="-14"/>
          <w:sz w:val="24"/>
          <w:szCs w:val="24"/>
        </w:rPr>
      </w:pPr>
      <w:r w:rsidRPr="00AC6698">
        <w:rPr>
          <w:rFonts w:eastAsia="Times New Roman"/>
          <w:color w:val="000000"/>
          <w:spacing w:val="3"/>
          <w:sz w:val="24"/>
          <w:szCs w:val="24"/>
        </w:rPr>
        <w:t xml:space="preserve">организовать на базе </w:t>
      </w:r>
      <w:proofErr w:type="spellStart"/>
      <w:r w:rsidRPr="00AC6698">
        <w:rPr>
          <w:rFonts w:eastAsia="Times New Roman"/>
          <w:color w:val="000000"/>
          <w:spacing w:val="3"/>
          <w:sz w:val="24"/>
          <w:szCs w:val="24"/>
        </w:rPr>
        <w:t>Листвянской</w:t>
      </w:r>
      <w:proofErr w:type="spellEnd"/>
      <w:r w:rsidRPr="00AC6698">
        <w:rPr>
          <w:rFonts w:eastAsia="Times New Roman"/>
          <w:color w:val="000000"/>
          <w:spacing w:val="3"/>
          <w:sz w:val="24"/>
          <w:szCs w:val="24"/>
        </w:rPr>
        <w:t xml:space="preserve"> участковой больницы деятельность</w:t>
      </w:r>
      <w:r w:rsidRPr="00AC6698">
        <w:rPr>
          <w:rFonts w:eastAsia="Times New Roman"/>
          <w:color w:val="000000"/>
          <w:spacing w:val="3"/>
          <w:sz w:val="24"/>
          <w:szCs w:val="24"/>
        </w:rPr>
        <w:br/>
      </w:r>
      <w:r w:rsidRPr="00AC6698">
        <w:rPr>
          <w:rFonts w:eastAsia="Times New Roman"/>
          <w:color w:val="000000"/>
          <w:sz w:val="24"/>
          <w:szCs w:val="24"/>
        </w:rPr>
        <w:t>реабилитационного центра либо отделения долечивания;</w:t>
      </w:r>
    </w:p>
    <w:p w:rsidR="00AC6698" w:rsidRPr="00AC6698" w:rsidRDefault="00AC6698" w:rsidP="00AC6698">
      <w:pPr>
        <w:pStyle w:val="a3"/>
        <w:jc w:val="both"/>
        <w:rPr>
          <w:color w:val="000000"/>
          <w:spacing w:val="-15"/>
          <w:sz w:val="24"/>
          <w:szCs w:val="24"/>
        </w:rPr>
      </w:pPr>
      <w:r w:rsidRPr="00AC6698">
        <w:rPr>
          <w:rFonts w:eastAsia="Times New Roman"/>
          <w:color w:val="000000"/>
          <w:spacing w:val="2"/>
          <w:sz w:val="24"/>
          <w:szCs w:val="24"/>
        </w:rPr>
        <w:t xml:space="preserve">рассмотреть     возможность     квотирования     бюджетных     мест     в </w:t>
      </w:r>
      <w:r w:rsidRPr="00AC6698">
        <w:rPr>
          <w:rFonts w:eastAsia="Times New Roman"/>
          <w:color w:val="000000"/>
          <w:sz w:val="24"/>
          <w:szCs w:val="24"/>
        </w:rPr>
        <w:t>медицинских образовательных учреждениях для сельских территорий.</w:t>
      </w:r>
    </w:p>
    <w:p w:rsidR="00AC6698" w:rsidRPr="00AC6698" w:rsidRDefault="00AC6698" w:rsidP="00AC6698">
      <w:pPr>
        <w:pStyle w:val="a3"/>
        <w:jc w:val="both"/>
        <w:rPr>
          <w:color w:val="000000"/>
          <w:spacing w:val="-14"/>
          <w:sz w:val="24"/>
          <w:szCs w:val="24"/>
        </w:rPr>
      </w:pPr>
      <w:r w:rsidRPr="00AC6698">
        <w:rPr>
          <w:rFonts w:eastAsia="Times New Roman"/>
          <w:color w:val="000000"/>
          <w:spacing w:val="1"/>
          <w:sz w:val="24"/>
          <w:szCs w:val="24"/>
        </w:rPr>
        <w:t>обеспечить выполнение мероприятий, указанных в письме Минздрава</w:t>
      </w:r>
      <w:r w:rsidRPr="00AC6698">
        <w:rPr>
          <w:rFonts w:eastAsia="Times New Roman"/>
          <w:color w:val="000000"/>
          <w:spacing w:val="1"/>
          <w:sz w:val="24"/>
          <w:szCs w:val="24"/>
        </w:rPr>
        <w:br/>
        <w:t>России от 20 июля 2015 года № 17-9/10/2-3963 «О дополнительных мерах по</w:t>
      </w:r>
      <w:r w:rsidRPr="00AC6698">
        <w:rPr>
          <w:rFonts w:eastAsia="Times New Roman"/>
          <w:color w:val="000000"/>
          <w:spacing w:val="1"/>
          <w:sz w:val="24"/>
          <w:szCs w:val="24"/>
        </w:rPr>
        <w:br/>
        <w:t>обеспечению доступности медицинской помощи жителям малочисленных и</w:t>
      </w:r>
      <w:r w:rsidRPr="00AC6698">
        <w:rPr>
          <w:rFonts w:eastAsia="Times New Roman"/>
          <w:color w:val="000000"/>
          <w:spacing w:val="1"/>
          <w:sz w:val="24"/>
          <w:szCs w:val="24"/>
        </w:rPr>
        <w:br/>
      </w:r>
      <w:r w:rsidRPr="00AC6698">
        <w:rPr>
          <w:rFonts w:eastAsia="Times New Roman"/>
          <w:color w:val="000000"/>
          <w:sz w:val="24"/>
          <w:szCs w:val="24"/>
        </w:rPr>
        <w:t>труднодоступных населенных пунктов»</w:t>
      </w:r>
    </w:p>
    <w:p w:rsidR="00AC6698" w:rsidRPr="00AC6698" w:rsidRDefault="00AC6698" w:rsidP="00AC6698">
      <w:pPr>
        <w:pStyle w:val="a3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AC6698">
        <w:rPr>
          <w:color w:val="000000"/>
          <w:spacing w:val="-1"/>
          <w:sz w:val="24"/>
          <w:szCs w:val="24"/>
        </w:rPr>
        <w:t xml:space="preserve">8. </w:t>
      </w:r>
      <w:r w:rsidRPr="00AC6698">
        <w:rPr>
          <w:rFonts w:eastAsia="Times New Roman"/>
          <w:color w:val="000000"/>
          <w:spacing w:val="-1"/>
          <w:sz w:val="24"/>
          <w:szCs w:val="24"/>
        </w:rPr>
        <w:t xml:space="preserve">рассмотреть возможность обеспечения жильем медицинских работников, </w:t>
      </w:r>
      <w:r w:rsidRPr="00AC6698">
        <w:rPr>
          <w:rFonts w:eastAsia="Times New Roman"/>
          <w:color w:val="000000"/>
          <w:spacing w:val="1"/>
          <w:sz w:val="24"/>
          <w:szCs w:val="24"/>
        </w:rPr>
        <w:t xml:space="preserve">прибывающих на работу в сельские населенные пункты, за счет бюджета </w:t>
      </w:r>
      <w:r w:rsidRPr="00AC6698">
        <w:rPr>
          <w:rFonts w:eastAsia="Times New Roman"/>
          <w:color w:val="000000"/>
          <w:spacing w:val="-1"/>
          <w:sz w:val="24"/>
          <w:szCs w:val="24"/>
        </w:rPr>
        <w:t>Иркутской области.</w:t>
      </w:r>
    </w:p>
    <w:p w:rsidR="00AC6698" w:rsidRPr="00AC6698" w:rsidRDefault="00AC6698" w:rsidP="00AC6698">
      <w:pPr>
        <w:pStyle w:val="a3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AC6698" w:rsidRPr="00AC6698" w:rsidRDefault="00AC6698" w:rsidP="00AC6698">
      <w:pPr>
        <w:pStyle w:val="a3"/>
        <w:jc w:val="both"/>
        <w:rPr>
          <w:b/>
          <w:sz w:val="24"/>
          <w:szCs w:val="24"/>
        </w:rPr>
      </w:pPr>
      <w:r w:rsidRPr="00AC6698">
        <w:rPr>
          <w:b/>
          <w:sz w:val="24"/>
          <w:szCs w:val="24"/>
          <w:lang w:val="en-US"/>
        </w:rPr>
        <w:t>II</w:t>
      </w:r>
      <w:r w:rsidRPr="00AC6698">
        <w:rPr>
          <w:b/>
          <w:sz w:val="24"/>
          <w:szCs w:val="24"/>
        </w:rPr>
        <w:t>.</w:t>
      </w:r>
      <w:r w:rsidRPr="00AC6698">
        <w:rPr>
          <w:b/>
          <w:sz w:val="24"/>
          <w:szCs w:val="24"/>
        </w:rPr>
        <w:tab/>
      </w:r>
      <w:r w:rsidRPr="00AC6698">
        <w:rPr>
          <w:rFonts w:eastAsia="Times New Roman"/>
          <w:b/>
          <w:spacing w:val="4"/>
          <w:sz w:val="24"/>
          <w:szCs w:val="24"/>
        </w:rPr>
        <w:t>Рекомендовать медицинским организациям оказывающим услуги</w:t>
      </w:r>
      <w:r w:rsidRPr="00AC6698">
        <w:rPr>
          <w:rFonts w:eastAsia="Times New Roman"/>
          <w:b/>
          <w:spacing w:val="4"/>
          <w:sz w:val="24"/>
          <w:szCs w:val="24"/>
        </w:rPr>
        <w:br/>
      </w:r>
      <w:r w:rsidRPr="00AC6698">
        <w:rPr>
          <w:rFonts w:eastAsia="Times New Roman"/>
          <w:b/>
          <w:spacing w:val="-1"/>
          <w:sz w:val="24"/>
          <w:szCs w:val="24"/>
        </w:rPr>
        <w:t>на территории Иркутского районного муниципального образования:</w:t>
      </w:r>
    </w:p>
    <w:p w:rsidR="00AC6698" w:rsidRPr="00AC6698" w:rsidRDefault="00AC6698" w:rsidP="00AC6698">
      <w:pPr>
        <w:pStyle w:val="a3"/>
        <w:jc w:val="both"/>
        <w:rPr>
          <w:spacing w:val="-26"/>
          <w:sz w:val="24"/>
          <w:szCs w:val="24"/>
        </w:rPr>
      </w:pPr>
      <w:r w:rsidRPr="00AC6698">
        <w:rPr>
          <w:rFonts w:eastAsia="Times New Roman"/>
          <w:spacing w:val="5"/>
          <w:sz w:val="24"/>
          <w:szCs w:val="24"/>
        </w:rPr>
        <w:t>1. принять  все  возможные  меры  по  укомплектованию  медицинских</w:t>
      </w:r>
      <w:r w:rsidRPr="00AC6698">
        <w:rPr>
          <w:rFonts w:eastAsia="Times New Roman"/>
          <w:spacing w:val="5"/>
          <w:sz w:val="24"/>
          <w:szCs w:val="24"/>
        </w:rPr>
        <w:br/>
      </w:r>
      <w:r w:rsidRPr="00AC6698">
        <w:rPr>
          <w:rFonts w:eastAsia="Times New Roman"/>
          <w:sz w:val="24"/>
          <w:szCs w:val="24"/>
        </w:rPr>
        <w:t>учреждений профессиональными кадрами;</w:t>
      </w:r>
    </w:p>
    <w:p w:rsidR="00AC6698" w:rsidRPr="00AC6698" w:rsidRDefault="00AC6698" w:rsidP="00AC6698">
      <w:pPr>
        <w:pStyle w:val="a3"/>
        <w:jc w:val="both"/>
        <w:rPr>
          <w:spacing w:val="-14"/>
          <w:sz w:val="24"/>
          <w:szCs w:val="24"/>
        </w:rPr>
      </w:pPr>
      <w:r w:rsidRPr="00AC6698">
        <w:rPr>
          <w:rFonts w:eastAsia="Times New Roman"/>
          <w:spacing w:val="1"/>
          <w:sz w:val="24"/>
          <w:szCs w:val="24"/>
        </w:rPr>
        <w:t>2. продолжать  работу  по   обновлению   материальной   базы   объектов</w:t>
      </w:r>
      <w:r w:rsidRPr="00AC6698">
        <w:rPr>
          <w:rFonts w:eastAsia="Times New Roman"/>
          <w:spacing w:val="1"/>
          <w:sz w:val="24"/>
          <w:szCs w:val="24"/>
        </w:rPr>
        <w:br/>
      </w:r>
      <w:r w:rsidRPr="00AC6698">
        <w:rPr>
          <w:rFonts w:eastAsia="Times New Roman"/>
          <w:spacing w:val="3"/>
          <w:sz w:val="24"/>
          <w:szCs w:val="24"/>
        </w:rPr>
        <w:t>здравоохранения:  мебелью, хозяйственным оборудованием, техническими</w:t>
      </w:r>
      <w:r w:rsidRPr="00AC6698">
        <w:rPr>
          <w:rFonts w:eastAsia="Times New Roman"/>
          <w:spacing w:val="3"/>
          <w:sz w:val="24"/>
          <w:szCs w:val="24"/>
        </w:rPr>
        <w:br/>
      </w:r>
      <w:r w:rsidRPr="00AC6698">
        <w:rPr>
          <w:rFonts w:eastAsia="Times New Roman"/>
          <w:spacing w:val="-1"/>
          <w:sz w:val="24"/>
          <w:szCs w:val="24"/>
        </w:rPr>
        <w:t>средствами и т.д.;</w:t>
      </w:r>
    </w:p>
    <w:p w:rsidR="00AC6698" w:rsidRPr="00AC6698" w:rsidRDefault="00AC6698" w:rsidP="00AC6698">
      <w:pPr>
        <w:pStyle w:val="a3"/>
        <w:jc w:val="both"/>
        <w:rPr>
          <w:rFonts w:eastAsia="Times New Roman"/>
          <w:spacing w:val="-2"/>
          <w:sz w:val="24"/>
          <w:szCs w:val="24"/>
        </w:rPr>
      </w:pPr>
      <w:r w:rsidRPr="00AC6698">
        <w:rPr>
          <w:rFonts w:eastAsia="Times New Roman"/>
          <w:spacing w:val="-1"/>
          <w:sz w:val="24"/>
          <w:szCs w:val="24"/>
        </w:rPr>
        <w:t>3. активнее представлять к награждению наградами Иркутской области и</w:t>
      </w:r>
      <w:r w:rsidRPr="00AC6698">
        <w:rPr>
          <w:rFonts w:eastAsia="Times New Roman"/>
          <w:spacing w:val="-1"/>
          <w:sz w:val="24"/>
          <w:szCs w:val="24"/>
        </w:rPr>
        <w:br/>
        <w:t>наградами Иркутского районного муниципального образования медицинских</w:t>
      </w:r>
      <w:r w:rsidRPr="00AC6698">
        <w:rPr>
          <w:rFonts w:eastAsia="Times New Roman"/>
          <w:spacing w:val="-1"/>
          <w:sz w:val="24"/>
          <w:szCs w:val="24"/>
        </w:rPr>
        <w:br/>
      </w:r>
      <w:r w:rsidRPr="00AC6698">
        <w:rPr>
          <w:rFonts w:eastAsia="Times New Roman"/>
          <w:spacing w:val="-2"/>
          <w:sz w:val="24"/>
          <w:szCs w:val="24"/>
        </w:rPr>
        <w:t>работников.</w:t>
      </w:r>
    </w:p>
    <w:p w:rsidR="00AC6698" w:rsidRPr="00AC6698" w:rsidRDefault="00AC6698" w:rsidP="00AC6698">
      <w:pPr>
        <w:pStyle w:val="a3"/>
        <w:jc w:val="both"/>
        <w:rPr>
          <w:spacing w:val="-17"/>
          <w:sz w:val="24"/>
          <w:szCs w:val="24"/>
        </w:rPr>
      </w:pPr>
    </w:p>
    <w:p w:rsidR="00AC6698" w:rsidRPr="00AC6698" w:rsidRDefault="00AC6698" w:rsidP="00AC6698">
      <w:pPr>
        <w:pStyle w:val="a3"/>
        <w:jc w:val="both"/>
        <w:rPr>
          <w:b/>
          <w:sz w:val="24"/>
          <w:szCs w:val="24"/>
        </w:rPr>
      </w:pPr>
      <w:r w:rsidRPr="00AC6698">
        <w:rPr>
          <w:b/>
          <w:spacing w:val="-6"/>
          <w:sz w:val="24"/>
          <w:szCs w:val="24"/>
          <w:lang w:val="en-US"/>
        </w:rPr>
        <w:t>III</w:t>
      </w:r>
      <w:r w:rsidRPr="00AC6698">
        <w:rPr>
          <w:b/>
          <w:spacing w:val="-6"/>
          <w:sz w:val="24"/>
          <w:szCs w:val="24"/>
        </w:rPr>
        <w:t>.</w:t>
      </w:r>
      <w:r w:rsidRPr="00AC6698">
        <w:rPr>
          <w:b/>
          <w:sz w:val="24"/>
          <w:szCs w:val="24"/>
        </w:rPr>
        <w:tab/>
      </w:r>
      <w:r w:rsidRPr="00AC6698">
        <w:rPr>
          <w:rFonts w:eastAsia="Times New Roman"/>
          <w:b/>
          <w:spacing w:val="2"/>
          <w:sz w:val="24"/>
          <w:szCs w:val="24"/>
        </w:rPr>
        <w:t xml:space="preserve">Рекомендовать администрации Иркутского районного </w:t>
      </w:r>
      <w:r w:rsidRPr="00AC6698">
        <w:rPr>
          <w:rFonts w:eastAsia="Times New Roman"/>
          <w:b/>
          <w:spacing w:val="-1"/>
          <w:sz w:val="24"/>
          <w:szCs w:val="24"/>
        </w:rPr>
        <w:t>муниципального образования:</w:t>
      </w:r>
    </w:p>
    <w:p w:rsidR="00AC6698" w:rsidRPr="00AC6698" w:rsidRDefault="00AC6698" w:rsidP="00AC6698">
      <w:pPr>
        <w:pStyle w:val="a3"/>
        <w:jc w:val="both"/>
        <w:rPr>
          <w:spacing w:val="-26"/>
          <w:sz w:val="24"/>
          <w:szCs w:val="24"/>
        </w:rPr>
      </w:pPr>
      <w:r w:rsidRPr="00AC6698">
        <w:rPr>
          <w:rFonts w:eastAsia="Times New Roman"/>
          <w:spacing w:val="2"/>
          <w:sz w:val="24"/>
          <w:szCs w:val="24"/>
        </w:rPr>
        <w:t>1. информировать население Иркутского района в том числе публиковать</w:t>
      </w:r>
      <w:r w:rsidRPr="00AC6698">
        <w:rPr>
          <w:rFonts w:eastAsia="Times New Roman"/>
          <w:spacing w:val="2"/>
          <w:sz w:val="24"/>
          <w:szCs w:val="24"/>
        </w:rPr>
        <w:br/>
      </w:r>
      <w:r w:rsidRPr="00AC6698">
        <w:rPr>
          <w:rFonts w:eastAsia="Times New Roman"/>
          <w:spacing w:val="1"/>
          <w:sz w:val="24"/>
          <w:szCs w:val="24"/>
        </w:rPr>
        <w:t xml:space="preserve">на  официальном   сайте и  в  газете   «Ангарские   огни»  о </w:t>
      </w:r>
      <w:r w:rsidRPr="00AC6698">
        <w:rPr>
          <w:rFonts w:eastAsia="Times New Roman"/>
          <w:spacing w:val="2"/>
          <w:sz w:val="24"/>
          <w:szCs w:val="24"/>
        </w:rPr>
        <w:t xml:space="preserve">возможности     распространения     заболеваний,     санитарно-гигиеническом </w:t>
      </w:r>
      <w:r w:rsidRPr="00AC6698">
        <w:rPr>
          <w:rFonts w:eastAsia="Times New Roman"/>
          <w:spacing w:val="9"/>
          <w:sz w:val="24"/>
          <w:szCs w:val="24"/>
        </w:rPr>
        <w:t xml:space="preserve">просвещении и пропаганде донорства крови и её компонентов, о </w:t>
      </w:r>
      <w:proofErr w:type="spellStart"/>
      <w:r w:rsidRPr="00AC6698">
        <w:rPr>
          <w:rFonts w:eastAsia="Times New Roman"/>
          <w:spacing w:val="9"/>
          <w:sz w:val="24"/>
          <w:szCs w:val="24"/>
        </w:rPr>
        <w:t>медико</w:t>
      </w:r>
      <w:proofErr w:type="spellEnd"/>
      <w:r w:rsidRPr="00AC6698">
        <w:rPr>
          <w:rFonts w:eastAsia="Times New Roman"/>
          <w:spacing w:val="9"/>
          <w:sz w:val="24"/>
          <w:szCs w:val="24"/>
        </w:rPr>
        <w:t xml:space="preserve">- </w:t>
      </w:r>
      <w:r w:rsidRPr="00AC6698">
        <w:rPr>
          <w:rFonts w:eastAsia="Times New Roman"/>
          <w:spacing w:val="3"/>
          <w:sz w:val="24"/>
          <w:szCs w:val="24"/>
        </w:rPr>
        <w:t xml:space="preserve">санитарной обстановке и о принимаемых мерах, реализация мероприятий по </w:t>
      </w:r>
      <w:r w:rsidRPr="00AC6698">
        <w:rPr>
          <w:rFonts w:eastAsia="Times New Roman"/>
          <w:sz w:val="24"/>
          <w:szCs w:val="24"/>
        </w:rPr>
        <w:t xml:space="preserve">профилактике заболеваний и </w:t>
      </w:r>
      <w:r w:rsidRPr="00AC6698">
        <w:rPr>
          <w:rFonts w:eastAsia="Times New Roman"/>
          <w:sz w:val="24"/>
          <w:szCs w:val="24"/>
        </w:rPr>
        <w:lastRenderedPageBreak/>
        <w:t>формировании здорового образа жизни;</w:t>
      </w:r>
    </w:p>
    <w:p w:rsidR="00AC6698" w:rsidRPr="00AC6698" w:rsidRDefault="00AC6698" w:rsidP="00AC6698">
      <w:pPr>
        <w:pStyle w:val="a3"/>
        <w:jc w:val="both"/>
        <w:rPr>
          <w:rFonts w:eastAsia="Times New Roman"/>
          <w:sz w:val="24"/>
          <w:szCs w:val="24"/>
        </w:rPr>
      </w:pPr>
      <w:r w:rsidRPr="00AC6698">
        <w:rPr>
          <w:rFonts w:eastAsia="Times New Roman"/>
          <w:spacing w:val="1"/>
          <w:sz w:val="24"/>
          <w:szCs w:val="24"/>
        </w:rPr>
        <w:t xml:space="preserve">2. создать  рабочую   группу   с   участием   представителей   министерства </w:t>
      </w:r>
      <w:r w:rsidRPr="00AC6698">
        <w:rPr>
          <w:rFonts w:eastAsia="Times New Roman"/>
          <w:spacing w:val="2"/>
          <w:sz w:val="24"/>
          <w:szCs w:val="24"/>
        </w:rPr>
        <w:t xml:space="preserve">здравоохранения     Иркутской     области,     министерства     имущественных </w:t>
      </w:r>
      <w:r w:rsidRPr="00AC6698">
        <w:rPr>
          <w:rFonts w:eastAsia="Times New Roman"/>
          <w:spacing w:val="6"/>
          <w:sz w:val="24"/>
          <w:szCs w:val="24"/>
        </w:rPr>
        <w:t xml:space="preserve">отношений Иркутской области, представителей администраций поселений, </w:t>
      </w:r>
      <w:r w:rsidRPr="00AC6698">
        <w:rPr>
          <w:rFonts w:eastAsia="Times New Roman"/>
          <w:spacing w:val="9"/>
          <w:sz w:val="24"/>
          <w:szCs w:val="24"/>
        </w:rPr>
        <w:t xml:space="preserve">депутатов Думы Иркутского района для разработки плана размещения на </w:t>
      </w:r>
      <w:r w:rsidRPr="00AC6698">
        <w:rPr>
          <w:rFonts w:eastAsia="Times New Roman"/>
          <w:spacing w:val="5"/>
          <w:sz w:val="24"/>
          <w:szCs w:val="24"/>
        </w:rPr>
        <w:t xml:space="preserve">территории Иркутского района сети учреждений здравоохранения с учетом </w:t>
      </w:r>
      <w:r w:rsidRPr="00AC6698">
        <w:rPr>
          <w:rFonts w:eastAsia="Times New Roman"/>
          <w:spacing w:val="9"/>
          <w:sz w:val="24"/>
          <w:szCs w:val="24"/>
        </w:rPr>
        <w:t xml:space="preserve">потребности  в  медицинских услугах  и  обеспечения их доступности для </w:t>
      </w:r>
      <w:r w:rsidRPr="00AC6698">
        <w:rPr>
          <w:rFonts w:eastAsia="Times New Roman"/>
          <w:sz w:val="24"/>
          <w:szCs w:val="24"/>
        </w:rPr>
        <w:t>жителей Иркутского района.</w:t>
      </w:r>
    </w:p>
    <w:p w:rsidR="00AC6698" w:rsidRPr="00AC6698" w:rsidRDefault="00AC6698" w:rsidP="00AC6698">
      <w:pPr>
        <w:pStyle w:val="a3"/>
        <w:jc w:val="both"/>
        <w:rPr>
          <w:spacing w:val="-12"/>
          <w:sz w:val="24"/>
          <w:szCs w:val="24"/>
        </w:rPr>
      </w:pPr>
    </w:p>
    <w:p w:rsidR="00AC6698" w:rsidRPr="00AC6698" w:rsidRDefault="00AC6698" w:rsidP="00AC6698">
      <w:pPr>
        <w:pStyle w:val="a3"/>
        <w:jc w:val="both"/>
        <w:rPr>
          <w:b/>
          <w:spacing w:val="-12"/>
          <w:sz w:val="24"/>
          <w:szCs w:val="24"/>
        </w:rPr>
      </w:pPr>
      <w:r w:rsidRPr="00AC6698">
        <w:rPr>
          <w:b/>
          <w:spacing w:val="-7"/>
          <w:sz w:val="24"/>
          <w:szCs w:val="24"/>
          <w:lang w:val="en-US"/>
        </w:rPr>
        <w:t>IV</w:t>
      </w:r>
      <w:r w:rsidRPr="00AC6698">
        <w:rPr>
          <w:b/>
          <w:spacing w:val="-7"/>
          <w:sz w:val="24"/>
          <w:szCs w:val="24"/>
        </w:rPr>
        <w:t>.</w:t>
      </w:r>
      <w:r w:rsidRPr="00AC6698">
        <w:rPr>
          <w:b/>
          <w:sz w:val="24"/>
          <w:szCs w:val="24"/>
        </w:rPr>
        <w:tab/>
      </w:r>
      <w:r w:rsidRPr="00AC6698">
        <w:rPr>
          <w:rFonts w:eastAsia="Times New Roman"/>
          <w:b/>
          <w:spacing w:val="1"/>
          <w:sz w:val="24"/>
          <w:szCs w:val="24"/>
        </w:rPr>
        <w:t>Рекомендовать         органам</w:t>
      </w:r>
      <w:r w:rsidRPr="00AC6698">
        <w:rPr>
          <w:rFonts w:eastAsia="Times New Roman"/>
          <w:b/>
          <w:sz w:val="24"/>
          <w:szCs w:val="24"/>
        </w:rPr>
        <w:tab/>
      </w:r>
      <w:r w:rsidRPr="00AC6698">
        <w:rPr>
          <w:rFonts w:eastAsia="Times New Roman"/>
          <w:b/>
          <w:spacing w:val="-4"/>
          <w:sz w:val="24"/>
          <w:szCs w:val="24"/>
        </w:rPr>
        <w:t>местного</w:t>
      </w:r>
      <w:r w:rsidRPr="00AC6698">
        <w:rPr>
          <w:rFonts w:eastAsia="Times New Roman"/>
          <w:b/>
          <w:sz w:val="24"/>
          <w:szCs w:val="24"/>
        </w:rPr>
        <w:tab/>
      </w:r>
      <w:r w:rsidRPr="00AC6698">
        <w:rPr>
          <w:rFonts w:eastAsia="Times New Roman"/>
          <w:b/>
          <w:spacing w:val="-1"/>
          <w:sz w:val="24"/>
          <w:szCs w:val="24"/>
        </w:rPr>
        <w:t>самоуправления</w:t>
      </w:r>
    </w:p>
    <w:p w:rsidR="00AC6698" w:rsidRPr="00AC6698" w:rsidRDefault="00AC6698" w:rsidP="00AC6698">
      <w:pPr>
        <w:pStyle w:val="a3"/>
        <w:jc w:val="both"/>
        <w:rPr>
          <w:b/>
          <w:sz w:val="24"/>
          <w:szCs w:val="24"/>
        </w:rPr>
      </w:pPr>
      <w:r w:rsidRPr="00AC6698">
        <w:rPr>
          <w:rFonts w:eastAsia="Times New Roman"/>
          <w:b/>
          <w:spacing w:val="2"/>
          <w:sz w:val="24"/>
          <w:szCs w:val="24"/>
        </w:rPr>
        <w:t>муниципальных образований поселений Иркутского района:</w:t>
      </w:r>
    </w:p>
    <w:p w:rsidR="00AC6698" w:rsidRPr="00AC6698" w:rsidRDefault="00AC6698" w:rsidP="00AC6698">
      <w:pPr>
        <w:pStyle w:val="a3"/>
        <w:jc w:val="both"/>
        <w:rPr>
          <w:spacing w:val="-26"/>
          <w:sz w:val="24"/>
          <w:szCs w:val="24"/>
        </w:rPr>
      </w:pPr>
      <w:r w:rsidRPr="00AC6698">
        <w:rPr>
          <w:rFonts w:eastAsia="Times New Roman"/>
          <w:spacing w:val="4"/>
          <w:sz w:val="24"/>
          <w:szCs w:val="24"/>
        </w:rPr>
        <w:t xml:space="preserve">1. в   пределах  своих  полномочий  оказывать  содействие  министерству </w:t>
      </w:r>
      <w:r w:rsidRPr="00AC6698">
        <w:rPr>
          <w:rFonts w:eastAsia="Times New Roman"/>
          <w:spacing w:val="2"/>
          <w:sz w:val="24"/>
          <w:szCs w:val="24"/>
        </w:rPr>
        <w:t xml:space="preserve">имущественных отношений Иркутской области по формированию земельных </w:t>
      </w:r>
      <w:r w:rsidRPr="00AC6698">
        <w:rPr>
          <w:rFonts w:eastAsia="Times New Roman"/>
          <w:spacing w:val="1"/>
          <w:sz w:val="24"/>
          <w:szCs w:val="24"/>
        </w:rPr>
        <w:t>участков под объекты здравоохранения;</w:t>
      </w:r>
    </w:p>
    <w:p w:rsidR="00AC6698" w:rsidRPr="00AC6698" w:rsidRDefault="00AC6698" w:rsidP="00AC6698">
      <w:pPr>
        <w:pStyle w:val="a3"/>
        <w:jc w:val="both"/>
        <w:rPr>
          <w:spacing w:val="-11"/>
          <w:sz w:val="24"/>
          <w:szCs w:val="24"/>
        </w:rPr>
      </w:pPr>
      <w:r w:rsidRPr="00AC6698">
        <w:rPr>
          <w:rFonts w:eastAsia="Times New Roman"/>
          <w:spacing w:val="-1"/>
          <w:sz w:val="24"/>
          <w:szCs w:val="24"/>
        </w:rPr>
        <w:t>2. своевременно информировать министерство здравоохранения Иркутской</w:t>
      </w:r>
      <w:r w:rsidRPr="00AC6698">
        <w:rPr>
          <w:rFonts w:eastAsia="Times New Roman"/>
          <w:spacing w:val="-1"/>
          <w:sz w:val="24"/>
          <w:szCs w:val="24"/>
        </w:rPr>
        <w:br/>
      </w:r>
      <w:r w:rsidRPr="00AC6698">
        <w:rPr>
          <w:rFonts w:eastAsia="Times New Roman"/>
          <w:sz w:val="24"/>
          <w:szCs w:val="24"/>
        </w:rPr>
        <w:t>области о нехватке медицинских работников на территории муниципалитета;</w:t>
      </w:r>
    </w:p>
    <w:p w:rsidR="00AC6698" w:rsidRPr="00AC6698" w:rsidRDefault="00AC6698" w:rsidP="00AC6698">
      <w:pPr>
        <w:pStyle w:val="a3"/>
        <w:jc w:val="both"/>
        <w:rPr>
          <w:spacing w:val="-14"/>
          <w:sz w:val="24"/>
          <w:szCs w:val="24"/>
        </w:rPr>
      </w:pPr>
      <w:r w:rsidRPr="00AC6698">
        <w:rPr>
          <w:rFonts w:eastAsia="Times New Roman"/>
          <w:spacing w:val="5"/>
          <w:sz w:val="24"/>
          <w:szCs w:val="24"/>
        </w:rPr>
        <w:t xml:space="preserve">3. создавать  благоприятные  условия  для  организации  на территории </w:t>
      </w:r>
      <w:r w:rsidRPr="00AC6698">
        <w:rPr>
          <w:rFonts w:eastAsia="Times New Roman"/>
          <w:spacing w:val="1"/>
          <w:sz w:val="24"/>
          <w:szCs w:val="24"/>
        </w:rPr>
        <w:t>муниципального образования частной (коммерческой) медицины;</w:t>
      </w:r>
    </w:p>
    <w:p w:rsidR="00AC6698" w:rsidRPr="00AC6698" w:rsidRDefault="00AC6698" w:rsidP="00AC6698">
      <w:pPr>
        <w:pStyle w:val="a3"/>
        <w:jc w:val="both"/>
        <w:rPr>
          <w:spacing w:val="-8"/>
          <w:sz w:val="24"/>
          <w:szCs w:val="24"/>
        </w:rPr>
      </w:pPr>
      <w:r w:rsidRPr="00AC6698">
        <w:rPr>
          <w:rFonts w:eastAsia="Times New Roman"/>
          <w:spacing w:val="4"/>
          <w:sz w:val="24"/>
          <w:szCs w:val="24"/>
        </w:rPr>
        <w:t xml:space="preserve">4. поощрять    местными   наградами    и   представлять   к   награждению </w:t>
      </w:r>
      <w:r w:rsidRPr="00AC6698">
        <w:rPr>
          <w:rFonts w:eastAsia="Times New Roman"/>
          <w:spacing w:val="1"/>
          <w:sz w:val="24"/>
          <w:szCs w:val="24"/>
        </w:rPr>
        <w:t xml:space="preserve">наградами   Иркутского   района   и   Иркутской   области   добросовестных   и </w:t>
      </w:r>
      <w:r w:rsidRPr="00AC6698">
        <w:rPr>
          <w:rFonts w:eastAsia="Times New Roman"/>
          <w:spacing w:val="6"/>
          <w:sz w:val="24"/>
          <w:szCs w:val="24"/>
        </w:rPr>
        <w:t xml:space="preserve">профессиональных медицинских работников за их труд по охране здоровья </w:t>
      </w:r>
      <w:r w:rsidRPr="00AC6698">
        <w:rPr>
          <w:rFonts w:eastAsia="Times New Roman"/>
          <w:spacing w:val="1"/>
          <w:sz w:val="24"/>
          <w:szCs w:val="24"/>
        </w:rPr>
        <w:t>жителей Иркутского района.</w:t>
      </w:r>
    </w:p>
    <w:p w:rsidR="00AC6698" w:rsidRPr="00AC6698" w:rsidRDefault="00AC6698" w:rsidP="00AC6698">
      <w:pPr>
        <w:pStyle w:val="a3"/>
        <w:jc w:val="both"/>
        <w:rPr>
          <w:color w:val="434343"/>
          <w:spacing w:val="-8"/>
          <w:sz w:val="24"/>
          <w:szCs w:val="24"/>
        </w:rPr>
      </w:pPr>
    </w:p>
    <w:p w:rsidR="00AC6698" w:rsidRPr="00AC6698" w:rsidRDefault="00AC6698" w:rsidP="00AC6698">
      <w:pPr>
        <w:pStyle w:val="a3"/>
        <w:jc w:val="both"/>
        <w:rPr>
          <w:color w:val="434343"/>
          <w:spacing w:val="-8"/>
          <w:sz w:val="24"/>
          <w:szCs w:val="24"/>
        </w:rPr>
      </w:pPr>
      <w:r w:rsidRPr="00AC6698">
        <w:rPr>
          <w:rFonts w:eastAsia="Times New Roman"/>
          <w:color w:val="000000"/>
          <w:spacing w:val="2"/>
          <w:sz w:val="24"/>
          <w:szCs w:val="24"/>
        </w:rPr>
        <w:t>Председатель Думы Иркутского района,</w:t>
      </w:r>
    </w:p>
    <w:p w:rsidR="00AC6698" w:rsidRPr="00AC6698" w:rsidRDefault="00AC6698" w:rsidP="00AC6698">
      <w:pPr>
        <w:pStyle w:val="a3"/>
        <w:rPr>
          <w:sz w:val="24"/>
          <w:szCs w:val="24"/>
        </w:rPr>
      </w:pPr>
      <w:r w:rsidRPr="00AC6698">
        <w:rPr>
          <w:sz w:val="24"/>
          <w:szCs w:val="24"/>
        </w:rPr>
        <w:t>председатель Координационного Совета</w:t>
      </w:r>
      <w:r w:rsidRPr="00AC66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Pr="00AC6698">
        <w:rPr>
          <w:sz w:val="24"/>
          <w:szCs w:val="24"/>
        </w:rPr>
        <w:t>П.Н. Новосельцев</w:t>
      </w:r>
    </w:p>
    <w:p w:rsidR="00AC6698" w:rsidRPr="00AC6698" w:rsidRDefault="00AC6698" w:rsidP="00AC6698">
      <w:pPr>
        <w:pStyle w:val="a3"/>
        <w:jc w:val="both"/>
        <w:rPr>
          <w:sz w:val="24"/>
          <w:szCs w:val="24"/>
        </w:rPr>
      </w:pPr>
    </w:p>
    <w:p w:rsidR="00E04D8B" w:rsidRPr="00AC6698" w:rsidRDefault="00E04D8B" w:rsidP="00AC6698">
      <w:pPr>
        <w:pStyle w:val="a3"/>
        <w:jc w:val="both"/>
        <w:rPr>
          <w:sz w:val="24"/>
          <w:szCs w:val="24"/>
        </w:rPr>
      </w:pPr>
    </w:p>
    <w:sectPr w:rsidR="00E04D8B" w:rsidRPr="00AC6698" w:rsidSect="00E0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CB670"/>
    <w:lvl w:ilvl="0">
      <w:numFmt w:val="bullet"/>
      <w:lvlText w:val="*"/>
      <w:lvlJc w:val="left"/>
    </w:lvl>
  </w:abstractNum>
  <w:abstractNum w:abstractNumId="1">
    <w:nsid w:val="32157A70"/>
    <w:multiLevelType w:val="singleLevel"/>
    <w:tmpl w:val="13841F8C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C81236E"/>
    <w:multiLevelType w:val="singleLevel"/>
    <w:tmpl w:val="C7CC60C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40F302F"/>
    <w:multiLevelType w:val="singleLevel"/>
    <w:tmpl w:val="7B8E8E1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7DEE68E4"/>
    <w:multiLevelType w:val="singleLevel"/>
    <w:tmpl w:val="041628EA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C6698"/>
    <w:rsid w:val="003133BA"/>
    <w:rsid w:val="006714B1"/>
    <w:rsid w:val="00AC6698"/>
    <w:rsid w:val="00CE3E5F"/>
    <w:rsid w:val="00E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5</cp:revision>
  <dcterms:created xsi:type="dcterms:W3CDTF">2021-04-13T03:56:00Z</dcterms:created>
  <dcterms:modified xsi:type="dcterms:W3CDTF">2021-04-13T04:01:00Z</dcterms:modified>
</cp:coreProperties>
</file>