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76" w:rsidRDefault="00110B7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10B76" w:rsidRDefault="00110B76">
      <w:pPr>
        <w:pStyle w:val="ConsPlusNormal"/>
        <w:jc w:val="both"/>
        <w:outlineLvl w:val="0"/>
      </w:pPr>
    </w:p>
    <w:p w:rsidR="00110B76" w:rsidRDefault="00110B76">
      <w:pPr>
        <w:pStyle w:val="ConsPlusTitle"/>
        <w:jc w:val="center"/>
      </w:pPr>
      <w:r>
        <w:t xml:space="preserve">АДМИНИСТРАЦИЯ </w:t>
      </w:r>
      <w:proofErr w:type="gramStart"/>
      <w:r>
        <w:t>ИРКУТСКОГО</w:t>
      </w:r>
      <w:proofErr w:type="gramEnd"/>
      <w:r>
        <w:t xml:space="preserve"> РАЙОННОГО</w:t>
      </w:r>
    </w:p>
    <w:p w:rsidR="00110B76" w:rsidRDefault="00110B76">
      <w:pPr>
        <w:pStyle w:val="ConsPlusTitle"/>
        <w:jc w:val="center"/>
      </w:pPr>
      <w:r>
        <w:t>МУНИЦИПАЛЬНОГО ОБРАЗОВАНИЯ</w:t>
      </w:r>
    </w:p>
    <w:p w:rsidR="00110B76" w:rsidRDefault="00110B76">
      <w:pPr>
        <w:pStyle w:val="ConsPlusTitle"/>
        <w:jc w:val="center"/>
      </w:pPr>
    </w:p>
    <w:p w:rsidR="00110B76" w:rsidRDefault="00110B76">
      <w:pPr>
        <w:pStyle w:val="ConsPlusTitle"/>
        <w:jc w:val="center"/>
      </w:pPr>
      <w:r>
        <w:t>ПОСТАНОВЛЕНИЕ</w:t>
      </w:r>
    </w:p>
    <w:p w:rsidR="00110B76" w:rsidRDefault="00110B76">
      <w:pPr>
        <w:pStyle w:val="ConsPlusTitle"/>
        <w:jc w:val="center"/>
      </w:pPr>
      <w:r>
        <w:t>от 17 июля 2015 г. N 2063</w:t>
      </w:r>
    </w:p>
    <w:p w:rsidR="00110B76" w:rsidRDefault="00110B76">
      <w:pPr>
        <w:pStyle w:val="ConsPlusTitle"/>
        <w:jc w:val="center"/>
      </w:pPr>
    </w:p>
    <w:p w:rsidR="00110B76" w:rsidRDefault="00110B76">
      <w:pPr>
        <w:pStyle w:val="ConsPlusTitle"/>
        <w:jc w:val="center"/>
      </w:pPr>
      <w:bookmarkStart w:id="0" w:name="_GoBack"/>
      <w:r>
        <w:t>О ВНЕСЕНИИ ИЗМЕНЕНИЙ В ПОСТАНОВЛЕНИЕ МЭРА РАЙОНА</w:t>
      </w:r>
    </w:p>
    <w:p w:rsidR="00110B76" w:rsidRDefault="00110B76">
      <w:pPr>
        <w:pStyle w:val="ConsPlusTitle"/>
        <w:jc w:val="center"/>
      </w:pPr>
      <w:r>
        <w:t>ОТ 25.06.2009 N 4575</w:t>
      </w:r>
    </w:p>
    <w:bookmarkEnd w:id="0"/>
    <w:p w:rsidR="00110B76" w:rsidRDefault="00110B76">
      <w:pPr>
        <w:pStyle w:val="ConsPlusNormal"/>
        <w:jc w:val="both"/>
      </w:pPr>
    </w:p>
    <w:p w:rsidR="00110B76" w:rsidRDefault="00110B76">
      <w:pPr>
        <w:pStyle w:val="ConsPlusNormal"/>
        <w:ind w:firstLine="540"/>
        <w:jc w:val="both"/>
      </w:pPr>
      <w:r>
        <w:t xml:space="preserve">В целях оптимизации, придания большей значимости наградам мэра района, объективной оценки заслуг, представляемых к награждению, руководствуясь </w:t>
      </w:r>
      <w:hyperlink r:id="rId6" w:history="1">
        <w:r>
          <w:rPr>
            <w:color w:val="0000FF"/>
          </w:rPr>
          <w:t>ст.ст. 39</w:t>
        </w:r>
      </w:hyperlink>
      <w:r>
        <w:t xml:space="preserve">, </w:t>
      </w:r>
      <w:hyperlink r:id="rId7" w:history="1">
        <w:r>
          <w:rPr>
            <w:color w:val="0000FF"/>
          </w:rPr>
          <w:t>45</w:t>
        </w:r>
      </w:hyperlink>
      <w:r>
        <w:t xml:space="preserve">, </w:t>
      </w:r>
      <w:hyperlink r:id="rId8" w:history="1">
        <w:r>
          <w:rPr>
            <w:color w:val="0000FF"/>
          </w:rPr>
          <w:t>54</w:t>
        </w:r>
      </w:hyperlink>
      <w:r>
        <w:t xml:space="preserve"> Устава Иркутского районного муниципального образования, администрация района постановляет:</w:t>
      </w:r>
    </w:p>
    <w:p w:rsidR="00110B76" w:rsidRDefault="00110B76">
      <w:pPr>
        <w:pStyle w:val="ConsPlusNormal"/>
        <w:jc w:val="both"/>
      </w:pPr>
    </w:p>
    <w:p w:rsidR="00110B76" w:rsidRDefault="00110B76">
      <w:pPr>
        <w:pStyle w:val="ConsPlusNormal"/>
        <w:ind w:firstLine="540"/>
        <w:jc w:val="both"/>
      </w:pPr>
      <w:r>
        <w:t xml:space="preserve">1. Внести изменения в </w:t>
      </w:r>
      <w:hyperlink r:id="rId9" w:history="1">
        <w:r>
          <w:rPr>
            <w:color w:val="0000FF"/>
          </w:rPr>
          <w:t>приложение N 1</w:t>
        </w:r>
      </w:hyperlink>
      <w:r>
        <w:t xml:space="preserve"> "Положение о Почетной грамоте мэра Иркутского районного муниципального образования" постановления мэра района от 25.06.2009 N 4575 "О наградах мэра Иркутского районного муниципального образования":</w:t>
      </w:r>
    </w:p>
    <w:p w:rsidR="00110B76" w:rsidRDefault="00110B76">
      <w:pPr>
        <w:pStyle w:val="ConsPlusNormal"/>
        <w:ind w:firstLine="540"/>
        <w:jc w:val="both"/>
      </w:pPr>
      <w:r>
        <w:t xml:space="preserve">1.1. </w:t>
      </w:r>
      <w:hyperlink r:id="rId10" w:history="1">
        <w:r>
          <w:rPr>
            <w:color w:val="0000FF"/>
          </w:rPr>
          <w:t>П. 2</w:t>
        </w:r>
      </w:hyperlink>
      <w:r>
        <w:t xml:space="preserve"> после слов: "общественной безопасности" дополнить словами: "муниципального управления".</w:t>
      </w:r>
    </w:p>
    <w:p w:rsidR="00110B76" w:rsidRDefault="00110B76">
      <w:pPr>
        <w:pStyle w:val="ConsPlusNormal"/>
        <w:ind w:firstLine="540"/>
        <w:jc w:val="both"/>
      </w:pPr>
      <w:r>
        <w:t xml:space="preserve">1.2. </w:t>
      </w:r>
      <w:hyperlink r:id="rId11" w:history="1">
        <w:r>
          <w:rPr>
            <w:color w:val="0000FF"/>
          </w:rPr>
          <w:t>П. 14</w:t>
        </w:r>
      </w:hyperlink>
      <w:r>
        <w:t xml:space="preserve"> признать утратившим силу.</w:t>
      </w:r>
    </w:p>
    <w:p w:rsidR="00110B76" w:rsidRDefault="00110B76">
      <w:pPr>
        <w:pStyle w:val="ConsPlusNormal"/>
        <w:jc w:val="both"/>
      </w:pPr>
    </w:p>
    <w:p w:rsidR="00110B76" w:rsidRDefault="00110B76">
      <w:pPr>
        <w:pStyle w:val="ConsPlusNormal"/>
        <w:ind w:firstLine="540"/>
        <w:jc w:val="both"/>
      </w:pPr>
      <w:r>
        <w:t xml:space="preserve">2. </w:t>
      </w:r>
      <w:hyperlink r:id="rId12" w:history="1">
        <w:r>
          <w:rPr>
            <w:color w:val="0000FF"/>
          </w:rPr>
          <w:t>Награждение</w:t>
        </w:r>
      </w:hyperlink>
      <w:r>
        <w:t xml:space="preserve"> наградой мэра района за новые заслуги перед Иркутским </w:t>
      </w:r>
      <w:proofErr w:type="gramStart"/>
      <w:r>
        <w:t>районом</w:t>
      </w:r>
      <w:proofErr w:type="gramEnd"/>
      <w:r>
        <w:t xml:space="preserve"> возможно не ранее чем через три года после предыдущего награждения наградой мэра района. Повторное награждение одноименными наградами мэра района не производится.</w:t>
      </w:r>
    </w:p>
    <w:p w:rsidR="00110B76" w:rsidRDefault="00110B76">
      <w:pPr>
        <w:pStyle w:val="ConsPlusNormal"/>
        <w:jc w:val="both"/>
      </w:pPr>
    </w:p>
    <w:p w:rsidR="00110B76" w:rsidRDefault="00110B76">
      <w:pPr>
        <w:pStyle w:val="ConsPlusNormal"/>
        <w:ind w:firstLine="540"/>
        <w:jc w:val="both"/>
      </w:pPr>
      <w:r>
        <w:t xml:space="preserve">3. По </w:t>
      </w:r>
      <w:hyperlink r:id="rId13" w:history="1">
        <w:r>
          <w:rPr>
            <w:color w:val="0000FF"/>
          </w:rPr>
          <w:t>тексту</w:t>
        </w:r>
      </w:hyperlink>
      <w:r>
        <w:t xml:space="preserve"> постановления, </w:t>
      </w:r>
      <w:hyperlink r:id="rId14" w:history="1">
        <w:r>
          <w:rPr>
            <w:color w:val="0000FF"/>
          </w:rPr>
          <w:t>Положений N 1</w:t>
        </w:r>
      </w:hyperlink>
      <w:r>
        <w:t xml:space="preserve">, </w:t>
      </w:r>
      <w:hyperlink r:id="rId15" w:history="1">
        <w:r>
          <w:rPr>
            <w:color w:val="0000FF"/>
          </w:rPr>
          <w:t>2</w:t>
        </w:r>
      </w:hyperlink>
      <w:r>
        <w:t xml:space="preserve"> во всех случаях </w:t>
      </w:r>
      <w:proofErr w:type="gramStart"/>
      <w:r>
        <w:t>вместо</w:t>
      </w:r>
      <w:proofErr w:type="gramEnd"/>
      <w:r>
        <w:t>:</w:t>
      </w:r>
    </w:p>
    <w:p w:rsidR="00110B76" w:rsidRDefault="00110B76">
      <w:pPr>
        <w:pStyle w:val="ConsPlusNormal"/>
        <w:ind w:firstLine="540"/>
        <w:jc w:val="both"/>
      </w:pPr>
      <w:r>
        <w:t>3.1. "постановление мэра района" читать: "постановление администрации района".</w:t>
      </w:r>
    </w:p>
    <w:p w:rsidR="00110B76" w:rsidRDefault="00110B76">
      <w:pPr>
        <w:pStyle w:val="ConsPlusNormal"/>
        <w:ind w:firstLine="540"/>
        <w:jc w:val="both"/>
      </w:pPr>
      <w:r>
        <w:t xml:space="preserve">3.2. </w:t>
      </w:r>
      <w:proofErr w:type="gramStart"/>
      <w:r>
        <w:t>Вместо</w:t>
      </w:r>
      <w:proofErr w:type="gramEnd"/>
      <w:r>
        <w:t>: "</w:t>
      </w:r>
      <w:proofErr w:type="gramStart"/>
      <w:r>
        <w:t>мэр</w:t>
      </w:r>
      <w:proofErr w:type="gramEnd"/>
      <w:r>
        <w:t xml:space="preserve"> района" читать "Мэр района".</w:t>
      </w:r>
    </w:p>
    <w:p w:rsidR="00110B76" w:rsidRDefault="00110B76">
      <w:pPr>
        <w:pStyle w:val="ConsPlusNormal"/>
        <w:ind w:firstLine="540"/>
        <w:jc w:val="both"/>
      </w:pPr>
      <w:r>
        <w:t>3.3. Вместо: "Кадровый совет", "кадровый совет" читать "кадровый Совет".</w:t>
      </w:r>
    </w:p>
    <w:p w:rsidR="00110B76" w:rsidRDefault="00110B76">
      <w:pPr>
        <w:pStyle w:val="ConsPlusNormal"/>
        <w:jc w:val="both"/>
      </w:pPr>
    </w:p>
    <w:p w:rsidR="00110B76" w:rsidRDefault="00110B76">
      <w:pPr>
        <w:pStyle w:val="ConsPlusNormal"/>
        <w:ind w:firstLine="540"/>
        <w:jc w:val="both"/>
      </w:pPr>
      <w:r>
        <w:t>4. Организационно-техническому управлению администрации района внести в оригинал постановления мэра района от 26.06.2009 N 4575 информацию о внесении изменений.</w:t>
      </w:r>
    </w:p>
    <w:p w:rsidR="00110B76" w:rsidRDefault="00110B76">
      <w:pPr>
        <w:pStyle w:val="ConsPlusNormal"/>
        <w:jc w:val="both"/>
      </w:pPr>
    </w:p>
    <w:p w:rsidR="00110B76" w:rsidRDefault="00110B76">
      <w:pPr>
        <w:pStyle w:val="ConsPlusNormal"/>
        <w:ind w:firstLine="540"/>
        <w:jc w:val="both"/>
      </w:pPr>
      <w:r>
        <w:t>5. Опубликовать постановление в газете "Ангарские огни".</w:t>
      </w:r>
    </w:p>
    <w:p w:rsidR="00110B76" w:rsidRDefault="00110B76">
      <w:pPr>
        <w:pStyle w:val="ConsPlusNormal"/>
        <w:jc w:val="both"/>
      </w:pPr>
    </w:p>
    <w:p w:rsidR="00110B76" w:rsidRDefault="00110B76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руководителя аппарата администрации района (Д.К.Кокунов).</w:t>
      </w:r>
    </w:p>
    <w:p w:rsidR="00110B76" w:rsidRDefault="00110B76">
      <w:pPr>
        <w:pStyle w:val="ConsPlusNormal"/>
        <w:jc w:val="both"/>
      </w:pPr>
    </w:p>
    <w:p w:rsidR="00110B76" w:rsidRDefault="00110B76">
      <w:pPr>
        <w:pStyle w:val="ConsPlusNormal"/>
        <w:jc w:val="right"/>
      </w:pPr>
      <w:r>
        <w:t>И.о. мэра</w:t>
      </w:r>
    </w:p>
    <w:p w:rsidR="00110B76" w:rsidRDefault="00110B76">
      <w:pPr>
        <w:pStyle w:val="ConsPlusNormal"/>
        <w:jc w:val="right"/>
      </w:pPr>
      <w:r>
        <w:t>А.А.МЕНГ</w:t>
      </w:r>
    </w:p>
    <w:p w:rsidR="00110B76" w:rsidRDefault="00110B76">
      <w:pPr>
        <w:pStyle w:val="ConsPlusNormal"/>
        <w:jc w:val="both"/>
      </w:pPr>
    </w:p>
    <w:p w:rsidR="00110B76" w:rsidRDefault="00110B76">
      <w:pPr>
        <w:pStyle w:val="ConsPlusNormal"/>
        <w:jc w:val="both"/>
      </w:pPr>
    </w:p>
    <w:p w:rsidR="00110B76" w:rsidRDefault="00110B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0E9D" w:rsidRDefault="00720E9D"/>
    <w:sectPr w:rsidR="00720E9D" w:rsidSect="00E75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B76"/>
    <w:rsid w:val="00110B76"/>
    <w:rsid w:val="0072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B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0B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0B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B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0B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0B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F1430C01898A496E70AEA546DFA4848D6E1EB4B8B1DE9F6D1DBF9F641194D07C00B709E81EF1509F822BC3E3G" TargetMode="External"/><Relationship Id="rId13" Type="http://schemas.openxmlformats.org/officeDocument/2006/relationships/hyperlink" Target="consultantplus://offline/ref=E7F1430C01898A496E70AEA546DFA4848D6E1EB4B7BDDB9D6B1DBF9F641194D07C00B709E81EF1509C822AC3E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F1430C01898A496E70AEA546DFA4848D6E1EB4B8B1DE9F6D1DBF9F641194D07C00B709E81EF1509E8628C3E3G" TargetMode="External"/><Relationship Id="rId12" Type="http://schemas.openxmlformats.org/officeDocument/2006/relationships/hyperlink" Target="consultantplus://offline/ref=E7F1430C01898A496E70AEA546DFA4848D6E1EB4B0B4D1916912E2956C4898D27BC0EF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F1430C01898A496E70AEA546DFA4848D6E1EB4B8B1DE9F6D1DBF9F641194D07C00B709E81EF1509F832FC3ECG" TargetMode="External"/><Relationship Id="rId11" Type="http://schemas.openxmlformats.org/officeDocument/2006/relationships/hyperlink" Target="consultantplus://offline/ref=E7F1430C01898A496E70AEA546DFA4848D6E1EB4B7BDDB9D6B1DBF9F641194D07C00B709E81EF1509C8229C3ED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7F1430C01898A496E70AEA546DFA4848D6E1EB4B7BDDB9D6B1DBF9F641194D07C00B709E81EF1509C822EC3ECG" TargetMode="External"/><Relationship Id="rId10" Type="http://schemas.openxmlformats.org/officeDocument/2006/relationships/hyperlink" Target="consultantplus://offline/ref=E7F1430C01898A496E70AEA546DFA4848D6E1EB4B7BDDB9D6B1DBF9F641194D07C00B709E81EF1509C822BC3E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F1430C01898A496E70AEA546DFA4848D6E1EB4B7BDDB9D6B1DBF9F641194D07C00B709E81EF1509C822BC3EDG" TargetMode="External"/><Relationship Id="rId14" Type="http://schemas.openxmlformats.org/officeDocument/2006/relationships/hyperlink" Target="consultantplus://offline/ref=E7F1430C01898A496E70AEA546DFA4848D6E1EB4B7BDDB9D6B1DBF9F641194D07C00B709E81EF1509C822BC3E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petrachkovama</dc:creator>
  <cp:lastModifiedBy>petrachkovama</cp:lastModifiedBy>
  <cp:revision>1</cp:revision>
  <dcterms:created xsi:type="dcterms:W3CDTF">2017-05-05T06:04:00Z</dcterms:created>
  <dcterms:modified xsi:type="dcterms:W3CDTF">2017-05-05T06:04:00Z</dcterms:modified>
</cp:coreProperties>
</file>