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F" w:rsidRPr="00460B52" w:rsidRDefault="001A65EF" w:rsidP="00535F1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EF" w:rsidRPr="00460B52" w:rsidRDefault="001A65EF" w:rsidP="00535F1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  <w:t>РОССИЙСКАЯ ФЕДЕРАЦИЯ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360" w:lineRule="auto"/>
        <w:ind w:left="14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ИРКУТСКАЯ ОБЛАСТЬ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360" w:lineRule="auto"/>
        <w:ind w:left="10"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  <w:t>АДМИНИСТРАЦИ</w:t>
      </w:r>
      <w:r w:rsidRPr="00535F1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0"/>
          <w:lang w:eastAsia="ar-SA"/>
        </w:rPr>
      </w:pP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D53891" w:rsidRPr="00434D7E" w:rsidRDefault="00434D7E" w:rsidP="00975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«</w:t>
      </w:r>
      <w:r w:rsidR="007611CB" w:rsidRPr="007611C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0</w:t>
      </w:r>
      <w:r w:rsidRPr="00434D7E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7»</w:t>
      </w:r>
      <w:r w:rsidRPr="00434D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34D7E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  08</w:t>
      </w:r>
      <w:r w:rsidRPr="007611C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53891" w:rsidRPr="00D538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2018 г.      </w:t>
      </w:r>
      <w:r w:rsidR="00D53891" w:rsidRPr="00D53891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</w:t>
      </w:r>
      <w:r w:rsidR="007611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</w:t>
      </w:r>
      <w:r w:rsidRPr="00434D7E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381</w:t>
      </w:r>
    </w:p>
    <w:p w:rsidR="006A0CE3" w:rsidRPr="00460B52" w:rsidRDefault="006A0CE3" w:rsidP="00535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EF" w:rsidRPr="00460B52" w:rsidRDefault="00D21655" w:rsidP="0075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Иркутского районного муниципального образования от 11.07.2017 №236 «О создании технического совета»</w:t>
      </w:r>
    </w:p>
    <w:p w:rsidR="00053188" w:rsidRDefault="00053188" w:rsidP="00535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7A" w:rsidRPr="00460B52" w:rsidRDefault="00505D7A" w:rsidP="00535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EF" w:rsidRPr="00460B52" w:rsidRDefault="00D21655" w:rsidP="00535F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со структурными изменениями в администрации Иркутского районного муниципального образования</w:t>
      </w:r>
      <w:r w:rsidR="00517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EF" w:rsidRPr="00460B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1A65EF" w:rsidRPr="00460B52" w:rsidRDefault="001A65EF" w:rsidP="0007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78E4" w:rsidRDefault="00D21655" w:rsidP="00750E00">
      <w:pPr>
        <w:pStyle w:val="a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535F12" w:rsidRPr="00750E00">
        <w:rPr>
          <w:sz w:val="28"/>
          <w:szCs w:val="28"/>
          <w:lang w:eastAsia="ar-SA"/>
        </w:rPr>
        <w:t>постановление</w:t>
      </w:r>
      <w:r w:rsidR="005178E4" w:rsidRPr="00750E00">
        <w:rPr>
          <w:sz w:val="28"/>
          <w:szCs w:val="28"/>
          <w:lang w:eastAsia="ar-SA"/>
        </w:rPr>
        <w:t xml:space="preserve"> администрации Иркутского районного муниципального </w:t>
      </w:r>
      <w:r w:rsidR="00750E00">
        <w:rPr>
          <w:sz w:val="28"/>
          <w:szCs w:val="28"/>
          <w:lang w:eastAsia="ar-SA"/>
        </w:rPr>
        <w:t xml:space="preserve">образования от 11.07.2017 № 236 </w:t>
      </w:r>
      <w:r w:rsidR="005178E4" w:rsidRPr="00750E00">
        <w:rPr>
          <w:sz w:val="28"/>
          <w:szCs w:val="28"/>
          <w:lang w:eastAsia="ar-SA"/>
        </w:rPr>
        <w:t>«О создании технического совета»</w:t>
      </w:r>
      <w:r>
        <w:rPr>
          <w:sz w:val="28"/>
          <w:szCs w:val="28"/>
          <w:lang w:eastAsia="ar-SA"/>
        </w:rPr>
        <w:t>:</w:t>
      </w:r>
    </w:p>
    <w:p w:rsidR="00D21655" w:rsidRDefault="00D21655" w:rsidP="00D21655">
      <w:pPr>
        <w:pStyle w:val="a8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приложение 1 постановления </w:t>
      </w:r>
      <w:r w:rsidRPr="00750E00">
        <w:rPr>
          <w:sz w:val="28"/>
          <w:szCs w:val="28"/>
          <w:lang w:eastAsia="ar-SA"/>
        </w:rPr>
        <w:t xml:space="preserve">администрации Иркутского районного муниципального </w:t>
      </w:r>
      <w:r>
        <w:rPr>
          <w:sz w:val="28"/>
          <w:szCs w:val="28"/>
          <w:lang w:eastAsia="ar-SA"/>
        </w:rPr>
        <w:t xml:space="preserve">образования от 11.07.2017 № 236 </w:t>
      </w:r>
      <w:r w:rsidRPr="00750E00">
        <w:rPr>
          <w:sz w:val="28"/>
          <w:szCs w:val="28"/>
          <w:lang w:eastAsia="ar-SA"/>
        </w:rPr>
        <w:t>«О создании технического совета»</w:t>
      </w:r>
      <w:r>
        <w:rPr>
          <w:sz w:val="28"/>
          <w:szCs w:val="28"/>
          <w:lang w:eastAsia="ar-SA"/>
        </w:rPr>
        <w:t xml:space="preserve"> изложить в редакции приложения 1 данного постановления;</w:t>
      </w:r>
    </w:p>
    <w:p w:rsidR="00D21655" w:rsidRDefault="00D21655" w:rsidP="00D21655">
      <w:pPr>
        <w:pStyle w:val="a8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приложение 2 постановления </w:t>
      </w:r>
      <w:r w:rsidRPr="00750E00">
        <w:rPr>
          <w:sz w:val="28"/>
          <w:szCs w:val="28"/>
          <w:lang w:eastAsia="ar-SA"/>
        </w:rPr>
        <w:t xml:space="preserve">администрации Иркутского районного муниципального </w:t>
      </w:r>
      <w:r>
        <w:rPr>
          <w:sz w:val="28"/>
          <w:szCs w:val="28"/>
          <w:lang w:eastAsia="ar-SA"/>
        </w:rPr>
        <w:t xml:space="preserve">образования от 11.07.2017 № 236 </w:t>
      </w:r>
      <w:r w:rsidRPr="00750E00">
        <w:rPr>
          <w:sz w:val="28"/>
          <w:szCs w:val="28"/>
          <w:lang w:eastAsia="ar-SA"/>
        </w:rPr>
        <w:t>«О создании технического совета»</w:t>
      </w:r>
      <w:r>
        <w:rPr>
          <w:sz w:val="28"/>
          <w:szCs w:val="28"/>
          <w:lang w:eastAsia="ar-SA"/>
        </w:rPr>
        <w:t xml:space="preserve"> изложить в редакции приложения 2 данного постановления.</w:t>
      </w:r>
    </w:p>
    <w:p w:rsidR="0031783D" w:rsidRPr="00750E00" w:rsidRDefault="0031783D" w:rsidP="00750E00">
      <w:pPr>
        <w:pStyle w:val="a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0E00">
        <w:rPr>
          <w:sz w:val="28"/>
          <w:szCs w:val="28"/>
        </w:rPr>
        <w:t>Отделу по организации делопроизводства и работе с обращениями гра</w:t>
      </w:r>
      <w:r w:rsidR="00CC095E">
        <w:rPr>
          <w:sz w:val="28"/>
          <w:szCs w:val="28"/>
        </w:rPr>
        <w:t>ждан организационно-контрольного</w:t>
      </w:r>
      <w:r w:rsidRPr="00750E00">
        <w:rPr>
          <w:sz w:val="28"/>
          <w:szCs w:val="28"/>
        </w:rPr>
        <w:t xml:space="preserve"> управления администрации</w:t>
      </w:r>
      <w:r w:rsidR="00E829BC">
        <w:rPr>
          <w:sz w:val="28"/>
          <w:szCs w:val="28"/>
        </w:rPr>
        <w:t xml:space="preserve"> Иркутского районного муниципального образования</w:t>
      </w:r>
      <w:r w:rsidRPr="00750E00">
        <w:rPr>
          <w:sz w:val="28"/>
          <w:szCs w:val="28"/>
        </w:rPr>
        <w:t xml:space="preserve"> </w:t>
      </w:r>
      <w:r w:rsidR="00535F12" w:rsidRPr="00750E00">
        <w:rPr>
          <w:sz w:val="28"/>
          <w:szCs w:val="28"/>
        </w:rPr>
        <w:t>внести в ориг</w:t>
      </w:r>
      <w:r w:rsidR="00E71F3D">
        <w:rPr>
          <w:sz w:val="28"/>
          <w:szCs w:val="28"/>
        </w:rPr>
        <w:t>инал постановления</w:t>
      </w:r>
      <w:r w:rsidR="00535F12" w:rsidRPr="00750E00">
        <w:rPr>
          <w:sz w:val="28"/>
          <w:szCs w:val="28"/>
        </w:rPr>
        <w:t>, указанного</w:t>
      </w:r>
      <w:r w:rsidRPr="00750E00">
        <w:rPr>
          <w:sz w:val="28"/>
          <w:szCs w:val="28"/>
        </w:rPr>
        <w:t xml:space="preserve"> в п</w:t>
      </w:r>
      <w:r w:rsidR="00F54485" w:rsidRPr="00750E00">
        <w:rPr>
          <w:sz w:val="28"/>
          <w:szCs w:val="28"/>
        </w:rPr>
        <w:t>ункте</w:t>
      </w:r>
      <w:r w:rsidR="000B0F11">
        <w:rPr>
          <w:sz w:val="28"/>
          <w:szCs w:val="28"/>
        </w:rPr>
        <w:t xml:space="preserve"> 1</w:t>
      </w:r>
      <w:r w:rsidRPr="00750E00">
        <w:rPr>
          <w:sz w:val="28"/>
          <w:szCs w:val="28"/>
        </w:rPr>
        <w:t xml:space="preserve"> настоящего постановления, информацию о </w:t>
      </w:r>
      <w:r w:rsidR="000B0F11">
        <w:rPr>
          <w:sz w:val="28"/>
          <w:szCs w:val="28"/>
        </w:rPr>
        <w:t>внесении изменений</w:t>
      </w:r>
      <w:r w:rsidRPr="00750E00">
        <w:rPr>
          <w:sz w:val="28"/>
          <w:szCs w:val="28"/>
        </w:rPr>
        <w:t>.</w:t>
      </w:r>
    </w:p>
    <w:p w:rsidR="0031783D" w:rsidRPr="00460B52" w:rsidRDefault="00074777" w:rsidP="000747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783D" w:rsidRPr="00460B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31783D" w:rsidRPr="00460B52" w:rsidRDefault="00074777" w:rsidP="0053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83D" w:rsidRPr="00460B52">
        <w:rPr>
          <w:rFonts w:ascii="Times New Roman" w:hAnsi="Times New Roman" w:cs="Times New Roman"/>
          <w:sz w:val="28"/>
          <w:szCs w:val="28"/>
        </w:rPr>
        <w:t>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="0031783D" w:rsidRPr="00460B5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</w:t>
      </w:r>
      <w:r w:rsidR="00520D88">
        <w:rPr>
          <w:rFonts w:ascii="Times New Roman" w:hAnsi="Times New Roman" w:cs="Times New Roman"/>
          <w:sz w:val="28"/>
          <w:szCs w:val="28"/>
        </w:rPr>
        <w:t>ожить на заместителя Мэра</w:t>
      </w:r>
      <w:r w:rsidR="00975F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783D" w:rsidRPr="00460B52">
        <w:rPr>
          <w:rFonts w:ascii="Times New Roman" w:hAnsi="Times New Roman" w:cs="Times New Roman"/>
          <w:sz w:val="28"/>
          <w:szCs w:val="28"/>
        </w:rPr>
        <w:t>.</w:t>
      </w:r>
    </w:p>
    <w:p w:rsidR="00975F8D" w:rsidRDefault="00975F8D" w:rsidP="00535F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55" w:rsidRDefault="00D21655" w:rsidP="00535F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A3" w:rsidRPr="00460B52" w:rsidRDefault="00750E00" w:rsidP="00535F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Мэра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1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</w:t>
      </w:r>
      <w:r w:rsidR="003A027D" w:rsidRPr="00460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Жук</w:t>
      </w:r>
    </w:p>
    <w:p w:rsidR="00074777" w:rsidRDefault="00074777" w:rsidP="00456E6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3E9" w:rsidRDefault="005103E9" w:rsidP="0086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B0F11" w:rsidRDefault="000B0F11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44C8" w:rsidRPr="00D67425" w:rsidRDefault="000B0F11" w:rsidP="00C444C8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4C8">
        <w:rPr>
          <w:rFonts w:ascii="Times New Roman" w:hAnsi="Times New Roman" w:cs="Times New Roman"/>
          <w:sz w:val="24"/>
          <w:szCs w:val="24"/>
        </w:rPr>
        <w:t>П</w:t>
      </w:r>
      <w:r w:rsidR="00C444C8" w:rsidRPr="00D67425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Иркутского районного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 xml:space="preserve">от  ___________ </w:t>
      </w:r>
      <w:proofErr w:type="gramStart"/>
      <w:r w:rsidRPr="00D674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7425">
        <w:rPr>
          <w:rFonts w:ascii="Times New Roman" w:hAnsi="Times New Roman" w:cs="Times New Roman"/>
          <w:sz w:val="24"/>
          <w:szCs w:val="24"/>
        </w:rPr>
        <w:t>.   № __________</w:t>
      </w:r>
    </w:p>
    <w:p w:rsidR="00C444C8" w:rsidRDefault="00C444C8" w:rsidP="00C444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C8" w:rsidRDefault="00C444C8" w:rsidP="00C4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ТЕХНИЧЕСКОМ СОВЕТЕ</w:t>
      </w:r>
    </w:p>
    <w:p w:rsidR="00C444C8" w:rsidRPr="006D4E08" w:rsidRDefault="00C444C8" w:rsidP="00C44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C8" w:rsidRDefault="00C444C8" w:rsidP="00C444C8">
      <w:pPr>
        <w:pStyle w:val="a8"/>
        <w:numPr>
          <w:ilvl w:val="0"/>
          <w:numId w:val="44"/>
        </w:num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совет является коллегиальным консультативным органом при Мэре Иркутского районного муниципального образования (далее - совет).</w:t>
      </w:r>
    </w:p>
    <w:p w:rsidR="00C444C8" w:rsidRDefault="00C444C8" w:rsidP="00C444C8">
      <w:pPr>
        <w:pStyle w:val="a8"/>
        <w:numPr>
          <w:ilvl w:val="0"/>
          <w:numId w:val="44"/>
        </w:numPr>
        <w:spacing w:line="0" w:lineRule="atLeast"/>
        <w:ind w:left="-426" w:firstLine="710"/>
        <w:jc w:val="both"/>
        <w:rPr>
          <w:sz w:val="28"/>
          <w:szCs w:val="28"/>
        </w:rPr>
      </w:pPr>
      <w:r w:rsidRPr="00945741">
        <w:rPr>
          <w:sz w:val="28"/>
          <w:szCs w:val="28"/>
        </w:rPr>
        <w:t xml:space="preserve">Цели создания совета: </w:t>
      </w:r>
    </w:p>
    <w:p w:rsidR="00C444C8" w:rsidRPr="00945741" w:rsidRDefault="00C444C8" w:rsidP="00C444C8">
      <w:pPr>
        <w:pStyle w:val="a8"/>
        <w:spacing w:line="0" w:lineRule="atLeast"/>
        <w:ind w:left="-426" w:firstLine="710"/>
        <w:jc w:val="both"/>
        <w:rPr>
          <w:sz w:val="28"/>
          <w:szCs w:val="28"/>
        </w:rPr>
      </w:pPr>
      <w:r w:rsidRPr="00945741">
        <w:rPr>
          <w:sz w:val="28"/>
          <w:szCs w:val="28"/>
        </w:rPr>
        <w:t xml:space="preserve">1) принятие решений о необходимости включения объектов социальной сферы и инженерной инфраструктуры в реестр муниципального имущества Иркутского районного муниципального образования; </w:t>
      </w:r>
    </w:p>
    <w:p w:rsidR="00C444C8" w:rsidRPr="00003AE2" w:rsidRDefault="00C444C8" w:rsidP="00C444C8">
      <w:pPr>
        <w:pStyle w:val="a8"/>
        <w:numPr>
          <w:ilvl w:val="0"/>
          <w:numId w:val="46"/>
        </w:numPr>
        <w:spacing w:line="0" w:lineRule="atLeast"/>
        <w:ind w:left="-426" w:firstLine="710"/>
        <w:jc w:val="both"/>
        <w:rPr>
          <w:sz w:val="28"/>
          <w:szCs w:val="28"/>
        </w:rPr>
      </w:pPr>
      <w:proofErr w:type="gramStart"/>
      <w:r w:rsidRPr="00003AE2">
        <w:rPr>
          <w:sz w:val="28"/>
          <w:szCs w:val="28"/>
        </w:rPr>
        <w:t xml:space="preserve">принятие решений о необходимости проведения строительства, реконструкции, капитального ремонта и ремонта объектов муниципальной собственности социальной сферы и инженерной инфраструктуры Иркутского районного муниципального образования (включая разработку проектно-сметной документации и проведения процедуры государственной экспертизы), а также для оперативного решения вопросов, возникающих в ходе работ на объектах, подлежащих </w:t>
      </w:r>
      <w:proofErr w:type="spellStart"/>
      <w:r w:rsidRPr="00003AE2">
        <w:rPr>
          <w:sz w:val="28"/>
          <w:szCs w:val="28"/>
        </w:rPr>
        <w:t>софинансированию</w:t>
      </w:r>
      <w:proofErr w:type="spellEnd"/>
      <w:r w:rsidRPr="00003AE2">
        <w:rPr>
          <w:sz w:val="28"/>
          <w:szCs w:val="28"/>
        </w:rPr>
        <w:t xml:space="preserve"> из федерального и (или) областного бюджетов,  местного бюджетов.</w:t>
      </w:r>
      <w:proofErr w:type="gramEnd"/>
    </w:p>
    <w:p w:rsidR="00C444C8" w:rsidRPr="00003AE2" w:rsidRDefault="00C444C8" w:rsidP="00C444C8">
      <w:pPr>
        <w:pStyle w:val="a8"/>
        <w:numPr>
          <w:ilvl w:val="0"/>
          <w:numId w:val="44"/>
        </w:numPr>
        <w:spacing w:line="0" w:lineRule="atLeast"/>
        <w:ind w:left="-426" w:firstLine="710"/>
        <w:jc w:val="both"/>
        <w:rPr>
          <w:sz w:val="28"/>
          <w:szCs w:val="28"/>
        </w:rPr>
      </w:pPr>
      <w:r w:rsidRPr="00003AE2">
        <w:rPr>
          <w:sz w:val="28"/>
          <w:szCs w:val="28"/>
        </w:rPr>
        <w:t>В функции совета входит:</w:t>
      </w:r>
    </w:p>
    <w:p w:rsidR="00C444C8" w:rsidRDefault="00C444C8" w:rsidP="00C444C8">
      <w:pPr>
        <w:tabs>
          <w:tab w:val="left" w:pos="-426"/>
          <w:tab w:val="left" w:pos="567"/>
          <w:tab w:val="left" w:pos="709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E2">
        <w:rPr>
          <w:rFonts w:ascii="Times New Roman" w:hAnsi="Times New Roman" w:cs="Times New Roman"/>
          <w:sz w:val="28"/>
          <w:szCs w:val="28"/>
        </w:rPr>
        <w:t xml:space="preserve">рассмотрение объектов социальной сферы и инженерной инфраструктуры для включения в перечень муниципального имущества Иркутского районного муниципального образования; </w:t>
      </w:r>
    </w:p>
    <w:p w:rsidR="00C444C8" w:rsidRPr="00003AE2" w:rsidRDefault="00C444C8" w:rsidP="00C444C8">
      <w:pPr>
        <w:tabs>
          <w:tab w:val="left" w:pos="-426"/>
          <w:tab w:val="left" w:pos="709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0B0F11">
        <w:rPr>
          <w:rFonts w:ascii="Times New Roman" w:hAnsi="Times New Roman" w:cs="Times New Roman"/>
          <w:color w:val="FFFFFF" w:themeColor="background1"/>
          <w:sz w:val="28"/>
          <w:szCs w:val="28"/>
        </w:rPr>
        <w:t>д</w:t>
      </w:r>
      <w:r w:rsidRPr="00003AE2">
        <w:rPr>
          <w:rFonts w:ascii="Times New Roman" w:hAnsi="Times New Roman" w:cs="Times New Roman"/>
          <w:sz w:val="28"/>
          <w:szCs w:val="28"/>
        </w:rPr>
        <w:t>рассмотрение</w:t>
      </w:r>
      <w:proofErr w:type="spellEnd"/>
      <w:r w:rsidRPr="00003AE2">
        <w:rPr>
          <w:rFonts w:ascii="Times New Roman" w:hAnsi="Times New Roman" w:cs="Times New Roman"/>
          <w:sz w:val="28"/>
          <w:szCs w:val="28"/>
        </w:rPr>
        <w:t xml:space="preserve"> перечня объектов муниципальной собственности подлежащих строительству, реконструкции, капитальному ремонту и ремонту объектов социальной сферы и инженерной инфраструктуры Иркутского районного муниципального образования в соответствующем финансовом году и последующих периодах;</w:t>
      </w:r>
    </w:p>
    <w:p w:rsidR="00C444C8" w:rsidRPr="00003AE2" w:rsidRDefault="00C444C8" w:rsidP="00C444C8">
      <w:pPr>
        <w:tabs>
          <w:tab w:val="left" w:pos="709"/>
          <w:tab w:val="left" w:pos="993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E2">
        <w:rPr>
          <w:rFonts w:ascii="Times New Roman" w:hAnsi="Times New Roman" w:cs="Times New Roman"/>
          <w:sz w:val="28"/>
          <w:szCs w:val="28"/>
        </w:rPr>
        <w:t>анализ установленной действующим законодательством документации необходимой для проведения строительства, реконструкции, капитального ремонта и ремонта объектов муниципальной собственности;</w:t>
      </w:r>
    </w:p>
    <w:p w:rsidR="00C444C8" w:rsidRPr="00003AE2" w:rsidRDefault="00C444C8" w:rsidP="00C444C8">
      <w:pPr>
        <w:tabs>
          <w:tab w:val="left" w:pos="851"/>
          <w:tab w:val="left" w:pos="993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E2">
        <w:rPr>
          <w:rFonts w:ascii="Times New Roman" w:hAnsi="Times New Roman" w:cs="Times New Roman"/>
          <w:sz w:val="28"/>
          <w:szCs w:val="28"/>
        </w:rPr>
        <w:t>согласование или несогласование соответствия представленных на совет материалов объективным обстоятельствам и муниципальным нуждам;</w:t>
      </w:r>
    </w:p>
    <w:p w:rsidR="00C444C8" w:rsidRPr="00003AE2" w:rsidRDefault="00C444C8" w:rsidP="00C444C8">
      <w:pPr>
        <w:tabs>
          <w:tab w:val="left" w:pos="851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E2">
        <w:rPr>
          <w:rFonts w:ascii="Times New Roman" w:hAnsi="Times New Roman" w:cs="Times New Roman"/>
          <w:sz w:val="28"/>
          <w:szCs w:val="28"/>
        </w:rPr>
        <w:t>прогнозирование необходимого объема строительных и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районного муниципального образования</w:t>
      </w:r>
      <w:r w:rsidRPr="00003AE2">
        <w:rPr>
          <w:rFonts w:ascii="Times New Roman" w:hAnsi="Times New Roman" w:cs="Times New Roman"/>
          <w:sz w:val="28"/>
          <w:szCs w:val="28"/>
        </w:rPr>
        <w:t>, исходя из текущих ситуаций;</w:t>
      </w:r>
    </w:p>
    <w:p w:rsidR="00C444C8" w:rsidRPr="00003AE2" w:rsidRDefault="00C444C8" w:rsidP="00C444C8">
      <w:pPr>
        <w:tabs>
          <w:tab w:val="left" w:pos="993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E2">
        <w:rPr>
          <w:rFonts w:ascii="Times New Roman" w:hAnsi="Times New Roman" w:cs="Times New Roman"/>
          <w:sz w:val="28"/>
          <w:szCs w:val="28"/>
        </w:rPr>
        <w:t>рассмотрение проектно-сметной документации на предмет соответствия действующему законодательству РФ и возможности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районного муниципального образования</w:t>
      </w:r>
      <w:r w:rsidRPr="00003AE2">
        <w:rPr>
          <w:rFonts w:ascii="Times New Roman" w:hAnsi="Times New Roman" w:cs="Times New Roman"/>
          <w:sz w:val="28"/>
          <w:szCs w:val="28"/>
        </w:rPr>
        <w:t>;</w:t>
      </w:r>
    </w:p>
    <w:p w:rsidR="00C444C8" w:rsidRPr="00003AE2" w:rsidRDefault="00C444C8" w:rsidP="00C444C8">
      <w:pPr>
        <w:tabs>
          <w:tab w:val="left" w:pos="709"/>
        </w:tabs>
        <w:spacing w:after="0" w:line="0" w:lineRule="atLeas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3AE2">
        <w:rPr>
          <w:rFonts w:ascii="Times New Roman" w:hAnsi="Times New Roman" w:cs="Times New Roman"/>
          <w:sz w:val="28"/>
          <w:szCs w:val="28"/>
        </w:rPr>
        <w:lastRenderedPageBreak/>
        <w:t>7)</w:t>
      </w:r>
      <w:proofErr w:type="spellStart"/>
      <w:r w:rsidRPr="000B0F11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 w:rsidRPr="00003AE2">
        <w:rPr>
          <w:rFonts w:ascii="Times New Roman" w:hAnsi="Times New Roman" w:cs="Times New Roman"/>
          <w:sz w:val="28"/>
          <w:szCs w:val="28"/>
        </w:rPr>
        <w:t>принятие</w:t>
      </w:r>
      <w:proofErr w:type="spellEnd"/>
      <w:r w:rsidRPr="00003AE2">
        <w:rPr>
          <w:rFonts w:ascii="Times New Roman" w:hAnsi="Times New Roman" w:cs="Times New Roman"/>
          <w:sz w:val="28"/>
          <w:szCs w:val="28"/>
        </w:rPr>
        <w:t xml:space="preserve"> решения о необходимости проведения государственных экспертиз, проводимых уполномоченными органами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E2">
        <w:rPr>
          <w:rFonts w:ascii="Times New Roman" w:hAnsi="Times New Roman" w:cs="Times New Roman"/>
          <w:sz w:val="28"/>
          <w:szCs w:val="28"/>
        </w:rPr>
        <w:t>РФ.</w:t>
      </w:r>
    </w:p>
    <w:p w:rsidR="00C444C8" w:rsidRDefault="00C444C8" w:rsidP="00C444C8">
      <w:pPr>
        <w:pStyle w:val="a8"/>
        <w:numPr>
          <w:ilvl w:val="0"/>
          <w:numId w:val="44"/>
        </w:numPr>
        <w:spacing w:line="0" w:lineRule="atLeast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по мере необходимости при наличии материалов, подлежащих рассмотрению на совете.</w:t>
      </w:r>
    </w:p>
    <w:p w:rsidR="00C444C8" w:rsidRDefault="00C444C8" w:rsidP="00C444C8">
      <w:pPr>
        <w:pStyle w:val="a8"/>
        <w:numPr>
          <w:ilvl w:val="0"/>
          <w:numId w:val="44"/>
        </w:num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для проведения совещания совета подготавливает соответствующее структурное подразделение администрации Иркутского районного муниципального образования.</w:t>
      </w:r>
    </w:p>
    <w:p w:rsidR="00C444C8" w:rsidRPr="008A7E16" w:rsidRDefault="00C444C8" w:rsidP="00C444C8">
      <w:pPr>
        <w:pStyle w:val="a8"/>
        <w:numPr>
          <w:ilvl w:val="0"/>
          <w:numId w:val="44"/>
        </w:num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принимаются простым большинством от общего числа членов совета и оформляются протоколом, который подписывается всеми </w:t>
      </w:r>
      <w:r w:rsidRPr="008A7E16">
        <w:rPr>
          <w:sz w:val="28"/>
          <w:szCs w:val="28"/>
        </w:rPr>
        <w:t>членами совета в случае их согласия с его содержанием и утверждается председателем совета.</w:t>
      </w:r>
    </w:p>
    <w:p w:rsidR="00C444C8" w:rsidRPr="00A27C24" w:rsidRDefault="00C444C8" w:rsidP="00C444C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16">
        <w:rPr>
          <w:rFonts w:ascii="Times New Roman" w:hAnsi="Times New Roman" w:cs="Times New Roman"/>
          <w:sz w:val="28"/>
          <w:szCs w:val="28"/>
        </w:rPr>
        <w:t xml:space="preserve">В случае несогласия члена совета с содержанием протокола, он в течение 3 рабочих дней с момента проведения заседания должен представить в письменной </w:t>
      </w:r>
      <w:r w:rsidRPr="00A27C24">
        <w:rPr>
          <w:rFonts w:ascii="Times New Roman" w:hAnsi="Times New Roman" w:cs="Times New Roman"/>
          <w:sz w:val="28"/>
          <w:szCs w:val="28"/>
        </w:rPr>
        <w:t>форме свои обоснованные возражения с принятым решением.</w:t>
      </w:r>
    </w:p>
    <w:p w:rsidR="00C444C8" w:rsidRDefault="00C444C8" w:rsidP="00C444C8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-426" w:firstLine="786"/>
        <w:jc w:val="both"/>
        <w:rPr>
          <w:sz w:val="28"/>
          <w:szCs w:val="28"/>
        </w:rPr>
      </w:pPr>
      <w:r w:rsidRPr="00A27C24">
        <w:rPr>
          <w:sz w:val="28"/>
          <w:szCs w:val="28"/>
        </w:rPr>
        <w:t xml:space="preserve">Протокол ведет секретарь совета, который в течение </w:t>
      </w:r>
      <w:r>
        <w:rPr>
          <w:sz w:val="28"/>
          <w:szCs w:val="28"/>
        </w:rPr>
        <w:t xml:space="preserve">5 </w:t>
      </w:r>
      <w:r w:rsidRPr="00A27C24">
        <w:rPr>
          <w:sz w:val="28"/>
          <w:szCs w:val="28"/>
        </w:rPr>
        <w:t>рабочих дней с момента проведения заседания и принятия соответствующих решений готовит, обеспечивает подписание, утверждение и направляет копию протокола членам совета и иным заинтересованным лицам.</w:t>
      </w:r>
    </w:p>
    <w:p w:rsidR="00C444C8" w:rsidRPr="00A27C24" w:rsidRDefault="00C444C8" w:rsidP="00C444C8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технического совета назначается в ходе очередного заседания из числа членов совета</w:t>
      </w:r>
      <w:r w:rsidRPr="00BB2FEB">
        <w:rPr>
          <w:sz w:val="28"/>
          <w:szCs w:val="28"/>
        </w:rPr>
        <w:t>.</w:t>
      </w:r>
    </w:p>
    <w:p w:rsidR="00C444C8" w:rsidRPr="00A27C24" w:rsidRDefault="00C444C8" w:rsidP="00C444C8">
      <w:pPr>
        <w:pStyle w:val="a8"/>
        <w:numPr>
          <w:ilvl w:val="0"/>
          <w:numId w:val="44"/>
        </w:numPr>
        <w:tabs>
          <w:tab w:val="left" w:pos="709"/>
          <w:tab w:val="left" w:pos="851"/>
          <w:tab w:val="left" w:pos="993"/>
        </w:tabs>
        <w:ind w:left="-426" w:firstLine="775"/>
        <w:jc w:val="both"/>
        <w:rPr>
          <w:sz w:val="28"/>
          <w:szCs w:val="28"/>
        </w:rPr>
      </w:pPr>
      <w:r>
        <w:rPr>
          <w:sz w:val="28"/>
          <w:szCs w:val="28"/>
        </w:rPr>
        <w:t>В совещании совета могут принимать участие представители</w:t>
      </w:r>
      <w:r w:rsidRPr="00EC0294">
        <w:rPr>
          <w:sz w:val="28"/>
          <w:szCs w:val="28"/>
        </w:rPr>
        <w:t>,</w:t>
      </w:r>
      <w:r>
        <w:rPr>
          <w:sz w:val="28"/>
          <w:szCs w:val="28"/>
        </w:rPr>
        <w:t xml:space="preserve"> не входящие в состав технического совета по предварительному согласованию.</w:t>
      </w:r>
    </w:p>
    <w:p w:rsidR="00C444C8" w:rsidRDefault="00C444C8" w:rsidP="00C444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444C8" w:rsidRDefault="00C444C8" w:rsidP="00C444C8">
      <w:pPr>
        <w:spacing w:after="0" w:line="240" w:lineRule="auto"/>
        <w:jc w:val="both"/>
        <w:rPr>
          <w:sz w:val="28"/>
          <w:szCs w:val="28"/>
        </w:rPr>
      </w:pPr>
    </w:p>
    <w:p w:rsidR="00C444C8" w:rsidRPr="00460B52" w:rsidRDefault="00C444C8" w:rsidP="00C444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C444C8" w:rsidRPr="00460B52" w:rsidSect="00C444C8">
          <w:pgSz w:w="11905" w:h="16838"/>
          <w:pgMar w:top="426" w:right="567" w:bottom="1134" w:left="1701" w:header="425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Заместитель Мэра района                                                            Д.В. Горин</w:t>
      </w:r>
    </w:p>
    <w:p w:rsidR="00C444C8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444C8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444C8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Иркутского районного</w:t>
      </w:r>
    </w:p>
    <w:p w:rsidR="00C444C8" w:rsidRPr="00D67425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D674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44C8" w:rsidRDefault="00C444C8" w:rsidP="00C444C8">
      <w:pPr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7425">
        <w:rPr>
          <w:rFonts w:ascii="Times New Roman" w:hAnsi="Times New Roman" w:cs="Times New Roman"/>
          <w:sz w:val="24"/>
          <w:szCs w:val="24"/>
        </w:rPr>
        <w:t>от___________</w:t>
      </w:r>
      <w:proofErr w:type="gramStart"/>
      <w:r w:rsidRPr="00D6742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67425">
        <w:rPr>
          <w:rFonts w:ascii="Times New Roman" w:hAnsi="Times New Roman" w:cs="Times New Roman"/>
          <w:sz w:val="24"/>
          <w:szCs w:val="24"/>
        </w:rPr>
        <w:t>. №__________</w:t>
      </w:r>
    </w:p>
    <w:p w:rsidR="00C444C8" w:rsidRDefault="00C444C8" w:rsidP="00C444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44C8" w:rsidRDefault="00C444C8" w:rsidP="00C44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C8" w:rsidRDefault="00C444C8" w:rsidP="00C44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ТЕХНИЧЕСКОГО СОВЕТА</w:t>
      </w:r>
    </w:p>
    <w:p w:rsidR="00C444C8" w:rsidRDefault="00C444C8" w:rsidP="00C44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– председатель технического совета (далее - совет);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управлению муниципальным имуществом и жизнеобеспечению администрации Иркутского районного муниципального образования - заместитель председателя совета;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- начальник отдела архитектуры и обеспечения градостроительной деятельности - главный архитектор  комитета по управлению муниципальным имуществом и жизнеобеспечению администрации Иркутского районного муниципального образования - заместитель председателя совета;</w:t>
      </w:r>
    </w:p>
    <w:p w:rsidR="00C444C8" w:rsidRPr="00BB2FEB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Иркутского районного муниципального образования - заместитель председателя совета</w:t>
      </w:r>
      <w:r w:rsidRPr="00BB2FEB">
        <w:rPr>
          <w:rFonts w:ascii="Times New Roman" w:hAnsi="Times New Roman" w:cs="Times New Roman"/>
          <w:sz w:val="28"/>
          <w:szCs w:val="28"/>
        </w:rPr>
        <w:t>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совета.</w:t>
      </w:r>
    </w:p>
    <w:p w:rsidR="00C444C8" w:rsidRPr="00A37A3F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3F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C444C8" w:rsidRPr="00077EDA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Pr="00077EDA">
        <w:rPr>
          <w:rFonts w:ascii="Times New Roman" w:hAnsi="Times New Roman" w:cs="Times New Roman"/>
          <w:sz w:val="28"/>
          <w:szCs w:val="28"/>
        </w:rPr>
        <w:t>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социальной политике администрации Иркутского районного муниципального образования;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Иркутского районного муниципального образования;</w:t>
      </w:r>
    </w:p>
    <w:p w:rsidR="00C444C8" w:rsidRPr="00505D7A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Мэра Иркутского районного муниципального образования</w:t>
      </w:r>
      <w:r w:rsidRPr="00505D7A">
        <w:rPr>
          <w:rFonts w:ascii="Times New Roman" w:hAnsi="Times New Roman" w:cs="Times New Roman"/>
          <w:sz w:val="28"/>
          <w:szCs w:val="28"/>
        </w:rPr>
        <w:t>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 на территории которого планируется или осуществляется строительство, реконструкция, капитальный ремонт и ремонт объекта муниципальной собственности социальной сферы и инженерной инфраструктуры Иркутского районного муниципального образования (далее - объект) (по согласованию);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исследовательский технический университет» (по согласованию);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A">
        <w:rPr>
          <w:rFonts w:ascii="Times New Roman" w:hAnsi="Times New Roman" w:cs="Times New Roman"/>
          <w:sz w:val="28"/>
          <w:szCs w:val="28"/>
        </w:rPr>
        <w:t>Представитель курирующего министерства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6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подрядной организации, осуществляющий строительство, реконструкцию, капитальный ремонт объекта либо его уполномоченный представитель (по согласованию);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проектной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осуществляющего разработку проектно-сметной документации по объекту (по согласованию);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организации, осуществляющей строительный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(по согласованию);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организации, осуществляющей государственную экспертизу проектно-сметной документации по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C444C8" w:rsidRDefault="00C444C8" w:rsidP="00C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Думы Иркутского районного муниципального образования (по согласованию).</w:t>
      </w:r>
    </w:p>
    <w:p w:rsidR="00C444C8" w:rsidRDefault="00C444C8" w:rsidP="00C4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C8" w:rsidRDefault="00C444C8" w:rsidP="00C4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C8" w:rsidRPr="00C65572" w:rsidRDefault="00C444C8" w:rsidP="00C4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                                                                          Д.В. Горин</w:t>
      </w:r>
    </w:p>
    <w:p w:rsidR="00704C7D" w:rsidRPr="00C65572" w:rsidRDefault="00704C7D" w:rsidP="00C444C8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04C7D" w:rsidRPr="00C65572" w:rsidSect="00C444C8">
      <w:pgSz w:w="11905" w:h="16838"/>
      <w:pgMar w:top="170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C1" w:rsidRDefault="005470C1" w:rsidP="002B7370">
      <w:pPr>
        <w:spacing w:after="0" w:line="240" w:lineRule="auto"/>
      </w:pPr>
      <w:r>
        <w:separator/>
      </w:r>
    </w:p>
  </w:endnote>
  <w:endnote w:type="continuationSeparator" w:id="0">
    <w:p w:rsidR="005470C1" w:rsidRDefault="005470C1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C1" w:rsidRDefault="005470C1" w:rsidP="002B7370">
      <w:pPr>
        <w:spacing w:after="0" w:line="240" w:lineRule="auto"/>
      </w:pPr>
      <w:r>
        <w:separator/>
      </w:r>
    </w:p>
  </w:footnote>
  <w:footnote w:type="continuationSeparator" w:id="0">
    <w:p w:rsidR="005470C1" w:rsidRDefault="005470C1" w:rsidP="002B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AA"/>
    <w:multiLevelType w:val="multilevel"/>
    <w:tmpl w:val="C9DC991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3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62B25"/>
    <w:multiLevelType w:val="hybridMultilevel"/>
    <w:tmpl w:val="4D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D0317"/>
    <w:multiLevelType w:val="hybridMultilevel"/>
    <w:tmpl w:val="062890F8"/>
    <w:lvl w:ilvl="0" w:tplc="169E0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6850B9"/>
    <w:multiLevelType w:val="multilevel"/>
    <w:tmpl w:val="67466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1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3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F43313"/>
    <w:multiLevelType w:val="hybridMultilevel"/>
    <w:tmpl w:val="19788D18"/>
    <w:lvl w:ilvl="0" w:tplc="D2DE1F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159CA"/>
    <w:multiLevelType w:val="hybridMultilevel"/>
    <w:tmpl w:val="D89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45"/>
  </w:num>
  <w:num w:numId="5">
    <w:abstractNumId w:val="27"/>
  </w:num>
  <w:num w:numId="6">
    <w:abstractNumId w:val="43"/>
  </w:num>
  <w:num w:numId="7">
    <w:abstractNumId w:val="24"/>
  </w:num>
  <w:num w:numId="8">
    <w:abstractNumId w:val="16"/>
  </w:num>
  <w:num w:numId="9">
    <w:abstractNumId w:val="11"/>
  </w:num>
  <w:num w:numId="10">
    <w:abstractNumId w:val="10"/>
  </w:num>
  <w:num w:numId="11">
    <w:abstractNumId w:val="23"/>
  </w:num>
  <w:num w:numId="12">
    <w:abstractNumId w:val="30"/>
  </w:num>
  <w:num w:numId="13">
    <w:abstractNumId w:val="33"/>
  </w:num>
  <w:num w:numId="14">
    <w:abstractNumId w:val="4"/>
  </w:num>
  <w:num w:numId="15">
    <w:abstractNumId w:val="5"/>
  </w:num>
  <w:num w:numId="16">
    <w:abstractNumId w:val="42"/>
  </w:num>
  <w:num w:numId="17">
    <w:abstractNumId w:val="29"/>
  </w:num>
  <w:num w:numId="18">
    <w:abstractNumId w:val="14"/>
  </w:num>
  <w:num w:numId="19">
    <w:abstractNumId w:val="18"/>
  </w:num>
  <w:num w:numId="20">
    <w:abstractNumId w:val="25"/>
  </w:num>
  <w:num w:numId="21">
    <w:abstractNumId w:val="38"/>
  </w:num>
  <w:num w:numId="22">
    <w:abstractNumId w:val="22"/>
  </w:num>
  <w:num w:numId="23">
    <w:abstractNumId w:val="41"/>
  </w:num>
  <w:num w:numId="24">
    <w:abstractNumId w:val="6"/>
  </w:num>
  <w:num w:numId="25">
    <w:abstractNumId w:val="28"/>
  </w:num>
  <w:num w:numId="26">
    <w:abstractNumId w:val="7"/>
  </w:num>
  <w:num w:numId="27">
    <w:abstractNumId w:val="9"/>
  </w:num>
  <w:num w:numId="28">
    <w:abstractNumId w:val="15"/>
  </w:num>
  <w:num w:numId="29">
    <w:abstractNumId w:val="3"/>
  </w:num>
  <w:num w:numId="30">
    <w:abstractNumId w:val="31"/>
  </w:num>
  <w:num w:numId="31">
    <w:abstractNumId w:val="8"/>
  </w:num>
  <w:num w:numId="32">
    <w:abstractNumId w:val="21"/>
  </w:num>
  <w:num w:numId="33">
    <w:abstractNumId w:val="1"/>
  </w:num>
  <w:num w:numId="34">
    <w:abstractNumId w:val="40"/>
  </w:num>
  <w:num w:numId="35">
    <w:abstractNumId w:val="13"/>
  </w:num>
  <w:num w:numId="36">
    <w:abstractNumId w:val="17"/>
  </w:num>
  <w:num w:numId="37">
    <w:abstractNumId w:val="37"/>
  </w:num>
  <w:num w:numId="38">
    <w:abstractNumId w:val="36"/>
  </w:num>
  <w:num w:numId="39">
    <w:abstractNumId w:val="2"/>
  </w:num>
  <w:num w:numId="40">
    <w:abstractNumId w:val="12"/>
  </w:num>
  <w:num w:numId="41">
    <w:abstractNumId w:val="20"/>
  </w:num>
  <w:num w:numId="42">
    <w:abstractNumId w:val="46"/>
  </w:num>
  <w:num w:numId="43">
    <w:abstractNumId w:val="19"/>
  </w:num>
  <w:num w:numId="44">
    <w:abstractNumId w:val="39"/>
  </w:num>
  <w:num w:numId="45">
    <w:abstractNumId w:val="0"/>
  </w:num>
  <w:num w:numId="46">
    <w:abstractNumId w:val="4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5EF"/>
    <w:rsid w:val="00003AE2"/>
    <w:rsid w:val="00007BCD"/>
    <w:rsid w:val="00053188"/>
    <w:rsid w:val="00066852"/>
    <w:rsid w:val="00074777"/>
    <w:rsid w:val="00077EDA"/>
    <w:rsid w:val="000A44CE"/>
    <w:rsid w:val="000B0F11"/>
    <w:rsid w:val="0014527B"/>
    <w:rsid w:val="00174DE8"/>
    <w:rsid w:val="00184CE3"/>
    <w:rsid w:val="00190595"/>
    <w:rsid w:val="00190D3F"/>
    <w:rsid w:val="0019402C"/>
    <w:rsid w:val="001A65EF"/>
    <w:rsid w:val="001E7C7C"/>
    <w:rsid w:val="001F2E13"/>
    <w:rsid w:val="001F41F4"/>
    <w:rsid w:val="0020493C"/>
    <w:rsid w:val="00214AC6"/>
    <w:rsid w:val="00237315"/>
    <w:rsid w:val="00240AE9"/>
    <w:rsid w:val="00257AE3"/>
    <w:rsid w:val="0028618E"/>
    <w:rsid w:val="002B7370"/>
    <w:rsid w:val="002C064A"/>
    <w:rsid w:val="002C4EA3"/>
    <w:rsid w:val="002F22AB"/>
    <w:rsid w:val="002F5DCD"/>
    <w:rsid w:val="0031783D"/>
    <w:rsid w:val="00327266"/>
    <w:rsid w:val="0032798E"/>
    <w:rsid w:val="003A027D"/>
    <w:rsid w:val="003D0482"/>
    <w:rsid w:val="003D73DF"/>
    <w:rsid w:val="004036AE"/>
    <w:rsid w:val="00414F9B"/>
    <w:rsid w:val="00421341"/>
    <w:rsid w:val="00431181"/>
    <w:rsid w:val="00434D7E"/>
    <w:rsid w:val="00443ADD"/>
    <w:rsid w:val="00455FFB"/>
    <w:rsid w:val="00456E6A"/>
    <w:rsid w:val="00460B52"/>
    <w:rsid w:val="00462E97"/>
    <w:rsid w:val="00463A4F"/>
    <w:rsid w:val="00463F93"/>
    <w:rsid w:val="004675B7"/>
    <w:rsid w:val="004A0BCD"/>
    <w:rsid w:val="004A69BE"/>
    <w:rsid w:val="004C21A9"/>
    <w:rsid w:val="004D4845"/>
    <w:rsid w:val="004D7A08"/>
    <w:rsid w:val="004E2828"/>
    <w:rsid w:val="004E4536"/>
    <w:rsid w:val="00505D7A"/>
    <w:rsid w:val="00510285"/>
    <w:rsid w:val="005103E9"/>
    <w:rsid w:val="005178E4"/>
    <w:rsid w:val="00520D88"/>
    <w:rsid w:val="0052405E"/>
    <w:rsid w:val="00535F12"/>
    <w:rsid w:val="005470C1"/>
    <w:rsid w:val="005506B5"/>
    <w:rsid w:val="0056036A"/>
    <w:rsid w:val="00570533"/>
    <w:rsid w:val="005853DD"/>
    <w:rsid w:val="00586404"/>
    <w:rsid w:val="005B4C16"/>
    <w:rsid w:val="005C1386"/>
    <w:rsid w:val="005D33C9"/>
    <w:rsid w:val="005D4DF1"/>
    <w:rsid w:val="00647111"/>
    <w:rsid w:val="00652A29"/>
    <w:rsid w:val="006A0CE3"/>
    <w:rsid w:val="006A3D24"/>
    <w:rsid w:val="006A47C7"/>
    <w:rsid w:val="006B575F"/>
    <w:rsid w:val="006C42BC"/>
    <w:rsid w:val="006D4E08"/>
    <w:rsid w:val="006E2BE1"/>
    <w:rsid w:val="006E359D"/>
    <w:rsid w:val="00704C7D"/>
    <w:rsid w:val="00721971"/>
    <w:rsid w:val="00733328"/>
    <w:rsid w:val="00735C84"/>
    <w:rsid w:val="00747537"/>
    <w:rsid w:val="00750E00"/>
    <w:rsid w:val="00751655"/>
    <w:rsid w:val="007611CB"/>
    <w:rsid w:val="00772483"/>
    <w:rsid w:val="007877C0"/>
    <w:rsid w:val="007E129E"/>
    <w:rsid w:val="007F2134"/>
    <w:rsid w:val="00853D74"/>
    <w:rsid w:val="00856859"/>
    <w:rsid w:val="00856B76"/>
    <w:rsid w:val="00861385"/>
    <w:rsid w:val="0086659A"/>
    <w:rsid w:val="008A7E16"/>
    <w:rsid w:val="008C378D"/>
    <w:rsid w:val="008C3A17"/>
    <w:rsid w:val="008C6716"/>
    <w:rsid w:val="0092681C"/>
    <w:rsid w:val="0095358A"/>
    <w:rsid w:val="00966FCE"/>
    <w:rsid w:val="00975F8D"/>
    <w:rsid w:val="00983EDF"/>
    <w:rsid w:val="009A4A88"/>
    <w:rsid w:val="009D2DDE"/>
    <w:rsid w:val="009D557A"/>
    <w:rsid w:val="009F0FC1"/>
    <w:rsid w:val="00A0321F"/>
    <w:rsid w:val="00A16F80"/>
    <w:rsid w:val="00A27C24"/>
    <w:rsid w:val="00A37A3F"/>
    <w:rsid w:val="00A748E8"/>
    <w:rsid w:val="00A95AEF"/>
    <w:rsid w:val="00AB5339"/>
    <w:rsid w:val="00AE4E1C"/>
    <w:rsid w:val="00B0203E"/>
    <w:rsid w:val="00B04B6F"/>
    <w:rsid w:val="00B16D42"/>
    <w:rsid w:val="00B20034"/>
    <w:rsid w:val="00B20EE2"/>
    <w:rsid w:val="00B35D31"/>
    <w:rsid w:val="00B85BA1"/>
    <w:rsid w:val="00BA6A1F"/>
    <w:rsid w:val="00BA6C3A"/>
    <w:rsid w:val="00BB2FEB"/>
    <w:rsid w:val="00BD666A"/>
    <w:rsid w:val="00BD6E12"/>
    <w:rsid w:val="00BE012C"/>
    <w:rsid w:val="00BE7C0A"/>
    <w:rsid w:val="00C06873"/>
    <w:rsid w:val="00C3178B"/>
    <w:rsid w:val="00C444C8"/>
    <w:rsid w:val="00C46C63"/>
    <w:rsid w:val="00C502AE"/>
    <w:rsid w:val="00C65572"/>
    <w:rsid w:val="00C751AE"/>
    <w:rsid w:val="00C81B6A"/>
    <w:rsid w:val="00CA54C2"/>
    <w:rsid w:val="00CA7F3B"/>
    <w:rsid w:val="00CB07E2"/>
    <w:rsid w:val="00CB7E74"/>
    <w:rsid w:val="00CC095E"/>
    <w:rsid w:val="00CD37D7"/>
    <w:rsid w:val="00CF1C88"/>
    <w:rsid w:val="00CF6E53"/>
    <w:rsid w:val="00D21655"/>
    <w:rsid w:val="00D33C59"/>
    <w:rsid w:val="00D34557"/>
    <w:rsid w:val="00D41545"/>
    <w:rsid w:val="00D53891"/>
    <w:rsid w:val="00D56929"/>
    <w:rsid w:val="00D5771B"/>
    <w:rsid w:val="00D67425"/>
    <w:rsid w:val="00D80699"/>
    <w:rsid w:val="00DA1B9A"/>
    <w:rsid w:val="00DC361E"/>
    <w:rsid w:val="00E00724"/>
    <w:rsid w:val="00E13360"/>
    <w:rsid w:val="00E56799"/>
    <w:rsid w:val="00E71F3D"/>
    <w:rsid w:val="00E829BC"/>
    <w:rsid w:val="00E97AFC"/>
    <w:rsid w:val="00EB487E"/>
    <w:rsid w:val="00EC0294"/>
    <w:rsid w:val="00EF5497"/>
    <w:rsid w:val="00F06CA4"/>
    <w:rsid w:val="00F272E0"/>
    <w:rsid w:val="00F54485"/>
    <w:rsid w:val="00F77318"/>
    <w:rsid w:val="00F77597"/>
    <w:rsid w:val="00F929AB"/>
    <w:rsid w:val="00FD69D1"/>
    <w:rsid w:val="00FD72D5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A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D745-C903-4409-9936-2A6A389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Попова Татьяна Владимировна</cp:lastModifiedBy>
  <cp:revision>39</cp:revision>
  <cp:lastPrinted>2018-08-09T01:15:00Z</cp:lastPrinted>
  <dcterms:created xsi:type="dcterms:W3CDTF">2017-08-02T03:37:00Z</dcterms:created>
  <dcterms:modified xsi:type="dcterms:W3CDTF">2018-08-27T07:21:00Z</dcterms:modified>
</cp:coreProperties>
</file>