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20" w:rsidRDefault="00901020" w:rsidP="009010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1020">
        <w:rPr>
          <w:rFonts w:ascii="Times New Roman" w:hAnsi="Times New Roman" w:cs="Times New Roman"/>
          <w:b/>
          <w:sz w:val="28"/>
          <w:szCs w:val="28"/>
        </w:rPr>
        <w:t>Оценка регулирующего воздействия проектов</w:t>
      </w:r>
    </w:p>
    <w:p w:rsidR="00901020" w:rsidRDefault="00901020" w:rsidP="009010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1020">
        <w:rPr>
          <w:rFonts w:ascii="Times New Roman" w:hAnsi="Times New Roman" w:cs="Times New Roman"/>
          <w:b/>
          <w:sz w:val="28"/>
          <w:szCs w:val="28"/>
        </w:rPr>
        <w:t>нормативных правовых актов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451" w:rsidRDefault="00A02451" w:rsidP="009010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339BD" w:rsidRDefault="00C339BD" w:rsidP="00901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 при наличии в них следующих положений:</w:t>
      </w:r>
    </w:p>
    <w:p w:rsidR="00C339BD" w:rsidRDefault="00C339BD" w:rsidP="009010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устанавливающих новые или изменяющих действующие обязанности субъектов предпринимательской и инвестиционной деятельности;</w:t>
      </w:r>
      <w:proofErr w:type="gramEnd"/>
    </w:p>
    <w:p w:rsidR="00C339BD" w:rsidRDefault="00C339BD" w:rsidP="009010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устанавливающих, изменяющих или отменяющих ответственность субъектов предпринимательской и инвестиционной деятельности.</w:t>
      </w:r>
    </w:p>
    <w:p w:rsidR="00C339BD" w:rsidRPr="00901020" w:rsidRDefault="00C339BD" w:rsidP="009010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</w:t>
      </w:r>
      <w:r w:rsidR="00A02451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Иркутского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устанавливающие, изменяющие, приостанавливающие или отменяющие </w:t>
      </w:r>
      <w:r w:rsidR="002428AF">
        <w:rPr>
          <w:rFonts w:ascii="Times New Roman" w:hAnsi="Times New Roman" w:cs="Times New Roman"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налоги и налоговые ставки по федеральным налогам, а также регулирующие бюджетные правоотношения, </w:t>
      </w:r>
      <w:r w:rsidRPr="00901020">
        <w:rPr>
          <w:rFonts w:ascii="Times New Roman" w:hAnsi="Times New Roman" w:cs="Times New Roman"/>
          <w:b/>
          <w:sz w:val="28"/>
          <w:szCs w:val="28"/>
        </w:rPr>
        <w:t>не подлежат оценке регулирующего воздействия.</w:t>
      </w:r>
    </w:p>
    <w:p w:rsidR="00C339BD" w:rsidRPr="00901020" w:rsidRDefault="00C339BD" w:rsidP="00901020">
      <w:pPr>
        <w:jc w:val="both"/>
        <w:rPr>
          <w:rFonts w:ascii="Times New Roman" w:hAnsi="Times New Roman" w:cs="Times New Roman"/>
          <w:sz w:val="28"/>
          <w:szCs w:val="28"/>
        </w:rPr>
      </w:pPr>
      <w:r w:rsidRPr="00901020">
        <w:rPr>
          <w:rFonts w:ascii="Times New Roman" w:hAnsi="Times New Roman" w:cs="Times New Roman"/>
          <w:sz w:val="28"/>
          <w:szCs w:val="28"/>
        </w:rPr>
        <w:t>Оценку регулирующего воздействия проектов нормативных правовых актов рекомендуется проводить с учетом степени регулирующего воздействия положений, содержащихся в подготовленном органом-разработчиком проекте нормативного правового акта:</w:t>
      </w:r>
    </w:p>
    <w:p w:rsidR="00C339BD" w:rsidRPr="00901020" w:rsidRDefault="00C339BD" w:rsidP="009010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020">
        <w:rPr>
          <w:rFonts w:ascii="Times New Roman" w:hAnsi="Times New Roman" w:cs="Times New Roman"/>
          <w:sz w:val="28"/>
          <w:szCs w:val="28"/>
        </w:rPr>
        <w:t xml:space="preserve">а)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</w:t>
      </w:r>
      <w:r w:rsidR="00A02451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90102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деятельности;</w:t>
      </w:r>
      <w:proofErr w:type="gramEnd"/>
    </w:p>
    <w:p w:rsidR="00C339BD" w:rsidRPr="00901020" w:rsidRDefault="00C339BD" w:rsidP="009010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020">
        <w:rPr>
          <w:rFonts w:ascii="Times New Roman" w:hAnsi="Times New Roman" w:cs="Times New Roman"/>
          <w:sz w:val="28"/>
          <w:szCs w:val="28"/>
        </w:rPr>
        <w:t xml:space="preserve"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</w:t>
      </w:r>
      <w:r w:rsidR="00A02451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Pr="00901020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</w:t>
      </w:r>
      <w:r w:rsidR="00A02451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90102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деятельности;</w:t>
      </w:r>
      <w:proofErr w:type="gramEnd"/>
    </w:p>
    <w:p w:rsidR="00F34CF8" w:rsidRPr="00901020" w:rsidRDefault="00C339BD" w:rsidP="00901020">
      <w:pPr>
        <w:jc w:val="both"/>
        <w:rPr>
          <w:rFonts w:ascii="Times New Roman" w:hAnsi="Times New Roman" w:cs="Times New Roman"/>
          <w:sz w:val="28"/>
          <w:szCs w:val="28"/>
        </w:rPr>
      </w:pPr>
      <w:r w:rsidRPr="00901020">
        <w:rPr>
          <w:rFonts w:ascii="Times New Roman" w:hAnsi="Times New Roman" w:cs="Times New Roman"/>
          <w:sz w:val="28"/>
          <w:szCs w:val="28"/>
        </w:rPr>
        <w:t xml:space="preserve">в) низкая степень регулирующего воздействия - проект нормативного правового акта содержит положения, отменяющие ранее установленную </w:t>
      </w:r>
      <w:r w:rsidRPr="0090102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нарушение нормативных правовых актов </w:t>
      </w:r>
      <w:r w:rsidR="00A02451">
        <w:rPr>
          <w:rFonts w:ascii="Times New Roman" w:hAnsi="Times New Roman" w:cs="Times New Roman"/>
          <w:sz w:val="28"/>
          <w:szCs w:val="28"/>
        </w:rPr>
        <w:t>Иркутского районного муниципального образования</w:t>
      </w:r>
      <w:r w:rsidRPr="0090102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деятельности.</w:t>
      </w:r>
    </w:p>
    <w:p w:rsidR="00C339BD" w:rsidRPr="00901020" w:rsidRDefault="00C339BD" w:rsidP="00901020">
      <w:pPr>
        <w:jc w:val="both"/>
        <w:rPr>
          <w:rFonts w:ascii="Times New Roman" w:hAnsi="Times New Roman" w:cs="Times New Roman"/>
          <w:sz w:val="28"/>
          <w:szCs w:val="28"/>
        </w:rPr>
      </w:pPr>
      <w:r w:rsidRPr="00901020">
        <w:rPr>
          <w:rFonts w:ascii="Times New Roman" w:hAnsi="Times New Roman" w:cs="Times New Roman"/>
          <w:sz w:val="28"/>
          <w:szCs w:val="28"/>
        </w:rPr>
        <w:t>Указанный порядок рекомендуется применять в отношении проектов нормативных правовых актов, подготавливаемых в соответствии с особыми правилами,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актов, в том числе в отношении:</w:t>
      </w:r>
    </w:p>
    <w:p w:rsidR="00C339BD" w:rsidRPr="00901020" w:rsidRDefault="00901020" w:rsidP="009010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339BD" w:rsidRPr="00901020">
        <w:rPr>
          <w:rFonts w:ascii="Times New Roman" w:hAnsi="Times New Roman" w:cs="Times New Roman"/>
          <w:sz w:val="28"/>
          <w:szCs w:val="28"/>
        </w:rPr>
        <w:t>проектов административных регламентов предоставления государственных услуг,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  <w:proofErr w:type="gramEnd"/>
    </w:p>
    <w:p w:rsidR="00C339BD" w:rsidRPr="00901020" w:rsidRDefault="00901020" w:rsidP="009010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9BD" w:rsidRPr="00901020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актов, устанавливающих подлежащие государственному регулированию цены (тарифы) на товары (услуги) в соответствии с законодательством Российской Федерации,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9BD" w:rsidRPr="00901020">
        <w:rPr>
          <w:rFonts w:ascii="Times New Roman" w:hAnsi="Times New Roman" w:cs="Times New Roman"/>
          <w:sz w:val="28"/>
          <w:szCs w:val="28"/>
        </w:rPr>
        <w:t>инвестиционной деятельности;</w:t>
      </w:r>
      <w:proofErr w:type="gramEnd"/>
    </w:p>
    <w:p w:rsidR="00C339BD" w:rsidRPr="00901020" w:rsidRDefault="00901020" w:rsidP="00901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9BD" w:rsidRPr="00901020">
        <w:rPr>
          <w:rFonts w:ascii="Times New Roman" w:hAnsi="Times New Roman" w:cs="Times New Roman"/>
          <w:sz w:val="28"/>
          <w:szCs w:val="28"/>
        </w:rPr>
        <w:t>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</w:t>
      </w:r>
      <w:r w:rsidR="00C339BD" w:rsidRPr="00901020">
        <w:rPr>
          <w:rFonts w:ascii="Times New Roman" w:hAnsi="Times New Roman" w:cs="Times New Roman"/>
          <w:sz w:val="28"/>
          <w:szCs w:val="28"/>
        </w:rPr>
        <w:t xml:space="preserve">, разработанных в целях приведения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Иркутского районно</w:t>
      </w:r>
      <w:r w:rsidR="00A0245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муниципального </w:t>
      </w:r>
      <w:r w:rsidR="00A02451">
        <w:rPr>
          <w:rFonts w:ascii="Times New Roman" w:hAnsi="Times New Roman" w:cs="Times New Roman"/>
          <w:sz w:val="28"/>
          <w:szCs w:val="28"/>
        </w:rPr>
        <w:t>образования</w:t>
      </w:r>
      <w:r w:rsidR="00C339BD" w:rsidRPr="00901020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законодательства Российской Федерации.</w:t>
      </w:r>
    </w:p>
    <w:sectPr w:rsidR="00C339BD" w:rsidRPr="00901020" w:rsidSect="004319FF">
      <w:pgSz w:w="11905" w:h="16838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BD"/>
    <w:rsid w:val="002428AF"/>
    <w:rsid w:val="00901020"/>
    <w:rsid w:val="00A02451"/>
    <w:rsid w:val="00A7691B"/>
    <w:rsid w:val="00C339BD"/>
    <w:rsid w:val="00C55006"/>
    <w:rsid w:val="00E93D72"/>
    <w:rsid w:val="00EC69A4"/>
    <w:rsid w:val="00E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Марина Львовна</dc:creator>
  <cp:lastModifiedBy>Еремеева Марина Львовна</cp:lastModifiedBy>
  <cp:revision>2</cp:revision>
  <dcterms:created xsi:type="dcterms:W3CDTF">2019-12-30T01:16:00Z</dcterms:created>
  <dcterms:modified xsi:type="dcterms:W3CDTF">2019-12-30T01:16:00Z</dcterms:modified>
</cp:coreProperties>
</file>