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636" w:rsidRPr="00EA2636" w:rsidRDefault="00EA2636" w:rsidP="00EA263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A2636">
        <w:rPr>
          <w:rFonts w:ascii="Times New Roman" w:eastAsia="Calibri" w:hAnsi="Times New Roman" w:cs="Times New Roman"/>
          <w:sz w:val="28"/>
          <w:szCs w:val="28"/>
        </w:rPr>
        <w:t>Сводный отчет</w:t>
      </w:r>
    </w:p>
    <w:p w:rsidR="00EA2636" w:rsidRPr="00EA2636" w:rsidRDefault="00EA2636" w:rsidP="00EA2636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A2636">
        <w:rPr>
          <w:rFonts w:ascii="Times New Roman" w:eastAsia="Calibri" w:hAnsi="Times New Roman" w:cs="Times New Roman"/>
          <w:sz w:val="28"/>
          <w:szCs w:val="28"/>
        </w:rPr>
        <w:t>о проведении оценки регулирующего воздействия проекта</w:t>
      </w:r>
    </w:p>
    <w:p w:rsidR="00EA2636" w:rsidRPr="00EA2636" w:rsidRDefault="00EA2636" w:rsidP="00EA2636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A2636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531A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2636">
        <w:rPr>
          <w:rFonts w:ascii="Times New Roman" w:eastAsia="Calibri" w:hAnsi="Times New Roman" w:cs="Times New Roman"/>
          <w:sz w:val="28"/>
          <w:szCs w:val="28"/>
        </w:rPr>
        <w:t>нормативного правового акта</w:t>
      </w:r>
    </w:p>
    <w:p w:rsidR="00EA2636" w:rsidRPr="00EA2636" w:rsidRDefault="00EA2636" w:rsidP="00EA2636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A2636" w:rsidRPr="00EA2636" w:rsidRDefault="00EA2636" w:rsidP="00EA2636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A2636">
        <w:rPr>
          <w:rFonts w:ascii="Times New Roman" w:eastAsia="Calibri" w:hAnsi="Times New Roman" w:cs="Times New Roman"/>
          <w:sz w:val="28"/>
          <w:szCs w:val="28"/>
        </w:rPr>
        <w:t xml:space="preserve">1. Орган-разработчик: </w:t>
      </w:r>
      <w:r w:rsidRPr="00EA2636">
        <w:rPr>
          <w:rFonts w:ascii="Times New Roman" w:eastAsia="Calibri" w:hAnsi="Times New Roman" w:cs="Times New Roman"/>
          <w:i/>
          <w:sz w:val="28"/>
          <w:szCs w:val="28"/>
        </w:rPr>
        <w:t>Комитет по управлению муниципальным имуществом и жизнеобеспечению администрации Иркутского района</w:t>
      </w:r>
      <w:r w:rsidR="00531AD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A2636">
        <w:rPr>
          <w:rFonts w:ascii="Times New Roman" w:eastAsia="Calibri" w:hAnsi="Times New Roman" w:cs="Times New Roman"/>
          <w:i/>
          <w:sz w:val="28"/>
          <w:szCs w:val="28"/>
        </w:rPr>
        <w:t>(КУМИ и жизнеобеспечения администрации Иркутского района).</w:t>
      </w:r>
    </w:p>
    <w:p w:rsidR="00EA2636" w:rsidRPr="00EA2636" w:rsidRDefault="00EA2636" w:rsidP="00EA2636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EA2636">
        <w:rPr>
          <w:rFonts w:ascii="Times New Roman" w:eastAsia="Calibri" w:hAnsi="Times New Roman" w:cs="Times New Roman"/>
          <w:sz w:val="28"/>
          <w:szCs w:val="28"/>
        </w:rPr>
        <w:t>2. Вид и наименование проекта нормативного правового акта:</w:t>
      </w:r>
      <w:r w:rsidR="00531A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A2636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Иркутского районного муниципального образования</w:t>
      </w:r>
      <w:r w:rsidRPr="00EA263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2636">
        <w:rPr>
          <w:rFonts w:ascii="Times New Roman" w:eastAsia="Calibri" w:hAnsi="Times New Roman" w:cs="Times New Roman"/>
          <w:i/>
          <w:sz w:val="28"/>
          <w:szCs w:val="28"/>
        </w:rPr>
        <w:t>«Об утверждении Порядка выдачи согласия в письменной форме владельцем автомобильной дороги местного значения Иркутского районного муниципального образования на строительство, реконструкцию, капитальный ремонт, ремонт являющихся сооружениями пересечения другой автомобильной дороги с автомобильной дорогой местного значения Иркутского районного муниципального образования и примыкания другой автомобильной дороги к автомобильной дороге местного значения Иркутского районного муниципального образования</w:t>
      </w:r>
      <w:r w:rsidR="00531AD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A2636">
        <w:rPr>
          <w:rFonts w:ascii="Times New Roman" w:eastAsia="Calibri" w:hAnsi="Times New Roman" w:cs="Times New Roman"/>
          <w:i/>
          <w:sz w:val="28"/>
          <w:szCs w:val="28"/>
        </w:rPr>
        <w:t>и перечня</w:t>
      </w:r>
      <w:proofErr w:type="gramEnd"/>
      <w:r w:rsidRPr="00EA2636">
        <w:rPr>
          <w:rFonts w:ascii="Times New Roman" w:eastAsia="Calibri" w:hAnsi="Times New Roman" w:cs="Times New Roman"/>
          <w:i/>
          <w:sz w:val="28"/>
          <w:szCs w:val="28"/>
        </w:rPr>
        <w:t xml:space="preserve"> документов, необходимых для выдачи такого согласия». </w:t>
      </w:r>
    </w:p>
    <w:p w:rsidR="00EA2636" w:rsidRPr="00EA2636" w:rsidRDefault="00EA2636" w:rsidP="00EA2636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A2636">
        <w:rPr>
          <w:rFonts w:ascii="Times New Roman" w:eastAsia="Calibri" w:hAnsi="Times New Roman" w:cs="Times New Roman"/>
          <w:sz w:val="28"/>
          <w:szCs w:val="28"/>
        </w:rPr>
        <w:t xml:space="preserve">3. Описание целей предлагаемого правового регулирования: </w:t>
      </w:r>
    </w:p>
    <w:p w:rsidR="00EA2636" w:rsidRPr="00EA2636" w:rsidRDefault="00EA2636" w:rsidP="00EA2636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EA2636">
        <w:rPr>
          <w:rFonts w:ascii="Times New Roman" w:eastAsia="Calibri" w:hAnsi="Times New Roman" w:cs="Times New Roman"/>
          <w:i/>
          <w:sz w:val="28"/>
          <w:szCs w:val="28"/>
        </w:rPr>
        <w:t xml:space="preserve">Упорядочение отношений в сфере выдачи согласия в письменной форме владельцем автомобильной дороги местного значения Иркутского районного муниципального образования на строительство, реконструкцию, капитальный ремонт, ремонт </w:t>
      </w:r>
      <w:proofErr w:type="gramStart"/>
      <w:r w:rsidRPr="00EA2636">
        <w:rPr>
          <w:rFonts w:ascii="Times New Roman" w:eastAsia="Calibri" w:hAnsi="Times New Roman" w:cs="Times New Roman"/>
          <w:i/>
          <w:sz w:val="28"/>
          <w:szCs w:val="28"/>
        </w:rPr>
        <w:t>являющихся</w:t>
      </w:r>
      <w:proofErr w:type="gramEnd"/>
      <w:r w:rsidRPr="00EA2636">
        <w:rPr>
          <w:rFonts w:ascii="Times New Roman" w:eastAsia="Calibri" w:hAnsi="Times New Roman" w:cs="Times New Roman"/>
          <w:i/>
          <w:sz w:val="28"/>
          <w:szCs w:val="28"/>
        </w:rPr>
        <w:t xml:space="preserve"> сооружениями пересечения другой автомобильной дороги с автомобильной дорогой местного значения Иркутского районного муниципального образования и примыкания другой автомобильной дороги к автомобильной дороге местного значения Иркутского районного муниципального образования.</w:t>
      </w:r>
    </w:p>
    <w:p w:rsidR="00EA2636" w:rsidRPr="00EA2636" w:rsidRDefault="00EA2636" w:rsidP="00EA2636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A2636">
        <w:rPr>
          <w:rFonts w:ascii="Times New Roman" w:eastAsia="Calibri" w:hAnsi="Times New Roman" w:cs="Times New Roman"/>
          <w:sz w:val="28"/>
          <w:szCs w:val="28"/>
        </w:rPr>
        <w:t>4. Действующие нормативные правовые акты, поручения, другие решения, из которых</w:t>
      </w:r>
      <w:r w:rsidR="00531A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2636">
        <w:rPr>
          <w:rFonts w:ascii="Times New Roman" w:eastAsia="Calibri" w:hAnsi="Times New Roman" w:cs="Times New Roman"/>
          <w:sz w:val="28"/>
          <w:szCs w:val="28"/>
        </w:rPr>
        <w:t>вытекает</w:t>
      </w:r>
      <w:r w:rsidR="00531A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2636">
        <w:rPr>
          <w:rFonts w:ascii="Times New Roman" w:eastAsia="Calibri" w:hAnsi="Times New Roman" w:cs="Times New Roman"/>
          <w:sz w:val="28"/>
          <w:szCs w:val="28"/>
        </w:rPr>
        <w:t>необходимость</w:t>
      </w:r>
      <w:r w:rsidR="00531A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2636">
        <w:rPr>
          <w:rFonts w:ascii="Times New Roman" w:eastAsia="Calibri" w:hAnsi="Times New Roman" w:cs="Times New Roman"/>
          <w:sz w:val="28"/>
          <w:szCs w:val="28"/>
        </w:rPr>
        <w:t>разработки</w:t>
      </w:r>
      <w:r w:rsidR="00531A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2636">
        <w:rPr>
          <w:rFonts w:ascii="Times New Roman" w:eastAsia="Calibri" w:hAnsi="Times New Roman" w:cs="Times New Roman"/>
          <w:sz w:val="28"/>
          <w:szCs w:val="28"/>
        </w:rPr>
        <w:t>предлагаемого</w:t>
      </w:r>
      <w:r w:rsidR="00531A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2636">
        <w:rPr>
          <w:rFonts w:ascii="Times New Roman" w:eastAsia="Calibri" w:hAnsi="Times New Roman" w:cs="Times New Roman"/>
          <w:sz w:val="28"/>
          <w:szCs w:val="28"/>
        </w:rPr>
        <w:t>правового регулирования в данной области, которые определяют необходимость постановки указанных целей:</w:t>
      </w:r>
    </w:p>
    <w:p w:rsidR="00EA2636" w:rsidRPr="00EA2636" w:rsidRDefault="00EA2636" w:rsidP="00EA2636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EA2636">
        <w:rPr>
          <w:rFonts w:ascii="Times New Roman" w:eastAsia="Calibri" w:hAnsi="Times New Roman" w:cs="Times New Roman"/>
          <w:i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Федерации», статья 20 Федерального закона</w:t>
      </w:r>
      <w:r w:rsidR="00531AD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A2636">
        <w:rPr>
          <w:rFonts w:ascii="Times New Roman" w:eastAsia="Calibri" w:hAnsi="Times New Roman" w:cs="Times New Roman"/>
          <w:i/>
          <w:sz w:val="28"/>
          <w:szCs w:val="28"/>
        </w:rPr>
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EA2636" w:rsidRPr="00EA2636" w:rsidRDefault="00EA2636" w:rsidP="00EA2636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A2636">
        <w:rPr>
          <w:rFonts w:ascii="Times New Roman" w:eastAsia="Calibri" w:hAnsi="Times New Roman" w:cs="Times New Roman"/>
          <w:sz w:val="28"/>
          <w:szCs w:val="28"/>
        </w:rPr>
        <w:t>5. Предлагаемое</w:t>
      </w:r>
      <w:r w:rsidR="00531A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2636">
        <w:rPr>
          <w:rFonts w:ascii="Times New Roman" w:eastAsia="Calibri" w:hAnsi="Times New Roman" w:cs="Times New Roman"/>
          <w:sz w:val="28"/>
          <w:szCs w:val="28"/>
        </w:rPr>
        <w:t>правовое</w:t>
      </w:r>
      <w:r w:rsidR="00531A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2636">
        <w:rPr>
          <w:rFonts w:ascii="Times New Roman" w:eastAsia="Calibri" w:hAnsi="Times New Roman" w:cs="Times New Roman"/>
          <w:sz w:val="28"/>
          <w:szCs w:val="28"/>
        </w:rPr>
        <w:t xml:space="preserve">регулирование направлено </w:t>
      </w:r>
      <w:proofErr w:type="gramStart"/>
      <w:r w:rsidRPr="00EA2636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EA2636">
        <w:rPr>
          <w:rFonts w:ascii="Times New Roman" w:eastAsia="Calibri" w:hAnsi="Times New Roman" w:cs="Times New Roman"/>
          <w:sz w:val="28"/>
          <w:szCs w:val="28"/>
        </w:rPr>
        <w:t>:</w:t>
      </w:r>
      <w:r w:rsidR="00531AD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A2636" w:rsidRPr="00EA2636" w:rsidRDefault="00EA2636" w:rsidP="00EA2636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EA2636">
        <w:rPr>
          <w:rFonts w:ascii="Times New Roman" w:eastAsia="Calibri" w:hAnsi="Times New Roman" w:cs="Times New Roman"/>
          <w:i/>
          <w:sz w:val="28"/>
          <w:szCs w:val="28"/>
        </w:rPr>
        <w:t xml:space="preserve">Определение порядка выдачи согласия в письменной форме владельцем автомобильной дороги местного значения Иркутского районного муниципального образования на строительство, реконструкцию, капитальный ремонт, ремонт являющихся сооружениями пересечения другой автомобильной дороги с автомобильной дорогой местного значения Иркутского районного муниципального образования и примыкания другой автомобильной дороги к автомобильной дороге местного значения Иркутского районного муниципального образования. </w:t>
      </w:r>
      <w:proofErr w:type="gramEnd"/>
    </w:p>
    <w:p w:rsidR="00EA2636" w:rsidRPr="00EA2636" w:rsidRDefault="00531ADB" w:rsidP="00EA2636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6. Основные группы субъектов </w:t>
      </w:r>
      <w:r w:rsidR="00EA2636" w:rsidRPr="00EA2636">
        <w:rPr>
          <w:rFonts w:ascii="Times New Roman" w:eastAsia="Calibri" w:hAnsi="Times New Roman" w:cs="Times New Roman"/>
          <w:sz w:val="28"/>
          <w:szCs w:val="28"/>
        </w:rPr>
        <w:t>предпринимательской,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2636" w:rsidRPr="00EA2636">
        <w:rPr>
          <w:rFonts w:ascii="Times New Roman" w:eastAsia="Calibri" w:hAnsi="Times New Roman" w:cs="Times New Roman"/>
          <w:sz w:val="28"/>
          <w:szCs w:val="28"/>
        </w:rPr>
        <w:t>инвестиционной деятельности,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2636" w:rsidRPr="00EA2636">
        <w:rPr>
          <w:rFonts w:ascii="Times New Roman" w:eastAsia="Calibri" w:hAnsi="Times New Roman" w:cs="Times New Roman"/>
          <w:sz w:val="28"/>
          <w:szCs w:val="28"/>
        </w:rPr>
        <w:t>иные заинтересованные лица, интересы которых будут затронуты пре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длагаемым правовым регулированием, оценка </w:t>
      </w:r>
      <w:r w:rsidR="00EA2636" w:rsidRPr="00EA2636">
        <w:rPr>
          <w:rFonts w:ascii="Times New Roman" w:eastAsia="Calibri" w:hAnsi="Times New Roman" w:cs="Times New Roman"/>
          <w:sz w:val="28"/>
          <w:szCs w:val="28"/>
        </w:rPr>
        <w:t>количества таких субъектов:</w:t>
      </w:r>
    </w:p>
    <w:p w:rsidR="00EA2636" w:rsidRPr="00EA2636" w:rsidRDefault="00EA2636" w:rsidP="00EA2636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EA2636">
        <w:rPr>
          <w:rFonts w:ascii="Times New Roman" w:eastAsia="Calibri" w:hAnsi="Times New Roman" w:cs="Times New Roman"/>
          <w:i/>
          <w:sz w:val="28"/>
          <w:szCs w:val="28"/>
        </w:rPr>
        <w:t>Любые юридические и физические лица, в том числе субъекты предпринимательской деятельности.</w:t>
      </w:r>
    </w:p>
    <w:p w:rsidR="00EA2636" w:rsidRPr="00EA2636" w:rsidRDefault="00EA2636" w:rsidP="00EA2636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A263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31ADB">
        <w:rPr>
          <w:rFonts w:ascii="Times New Roman" w:eastAsia="Calibri" w:hAnsi="Times New Roman" w:cs="Times New Roman"/>
          <w:sz w:val="28"/>
          <w:szCs w:val="28"/>
        </w:rPr>
        <w:t xml:space="preserve">7. Изменения обязанностей (ограничений) потенциальных </w:t>
      </w:r>
      <w:r w:rsidRPr="00EA2636">
        <w:rPr>
          <w:rFonts w:ascii="Times New Roman" w:eastAsia="Calibri" w:hAnsi="Times New Roman" w:cs="Times New Roman"/>
          <w:sz w:val="28"/>
          <w:szCs w:val="28"/>
        </w:rPr>
        <w:t>адресатов предлагаемого пр</w:t>
      </w:r>
      <w:r w:rsidR="00531ADB">
        <w:rPr>
          <w:rFonts w:ascii="Times New Roman" w:eastAsia="Calibri" w:hAnsi="Times New Roman" w:cs="Times New Roman"/>
          <w:sz w:val="28"/>
          <w:szCs w:val="28"/>
        </w:rPr>
        <w:t>авового регулирования и связанные с</w:t>
      </w:r>
      <w:r w:rsidRPr="00EA2636">
        <w:rPr>
          <w:rFonts w:ascii="Times New Roman" w:eastAsia="Calibri" w:hAnsi="Times New Roman" w:cs="Times New Roman"/>
          <w:sz w:val="28"/>
          <w:szCs w:val="28"/>
        </w:rPr>
        <w:t xml:space="preserve"> ними</w:t>
      </w:r>
      <w:r w:rsidR="00531A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2636">
        <w:rPr>
          <w:rFonts w:ascii="Times New Roman" w:eastAsia="Calibri" w:hAnsi="Times New Roman" w:cs="Times New Roman"/>
          <w:sz w:val="28"/>
          <w:szCs w:val="28"/>
        </w:rPr>
        <w:t>дополнительные расходы (доходы)</w:t>
      </w:r>
    </w:p>
    <w:p w:rsidR="00EA2636" w:rsidRPr="00EA2636" w:rsidRDefault="00EA2636" w:rsidP="00EA26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3175"/>
        <w:gridCol w:w="2410"/>
        <w:gridCol w:w="1276"/>
      </w:tblGrid>
      <w:tr w:rsidR="00EA2636" w:rsidRPr="00EA2636" w:rsidTr="00AB7B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36" w:rsidRPr="00EA2636" w:rsidRDefault="00EA2636" w:rsidP="00EA2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A2636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EA2636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36" w:rsidRPr="00EA2636" w:rsidRDefault="00EA2636" w:rsidP="00EA2636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636">
              <w:rPr>
                <w:rFonts w:ascii="Times New Roman" w:eastAsia="Calibri" w:hAnsi="Times New Roman" w:cs="Times New Roman"/>
                <w:sz w:val="28"/>
                <w:szCs w:val="28"/>
              </w:rPr>
              <w:t>Группы потенциальных адресатов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36" w:rsidRPr="00EA2636" w:rsidRDefault="00EA2636" w:rsidP="00EA2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636">
              <w:rPr>
                <w:rFonts w:ascii="Times New Roman" w:eastAsia="Calibri" w:hAnsi="Times New Roman" w:cs="Times New Roman"/>
                <w:sz w:val="28"/>
                <w:szCs w:val="28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36" w:rsidRPr="00EA2636" w:rsidRDefault="00EA2636" w:rsidP="00EA2636">
            <w:pPr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636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36" w:rsidRPr="00EA2636" w:rsidRDefault="00EA2636" w:rsidP="00EA2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636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Количественная оценка, (рублей)</w:t>
            </w:r>
          </w:p>
        </w:tc>
      </w:tr>
      <w:tr w:rsidR="00EA2636" w:rsidRPr="00EA2636" w:rsidTr="00AB7B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36" w:rsidRPr="00EA2636" w:rsidRDefault="00EA2636" w:rsidP="00EA2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6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36" w:rsidRPr="00EA2636" w:rsidRDefault="00EA2636" w:rsidP="00EA2636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63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36" w:rsidRPr="00EA2636" w:rsidRDefault="00EA2636" w:rsidP="00EA263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63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36" w:rsidRPr="00EA2636" w:rsidRDefault="00EA2636" w:rsidP="00EA263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63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36" w:rsidRPr="00EA2636" w:rsidRDefault="00EA2636" w:rsidP="00EA263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63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EA2636" w:rsidRPr="00EA2636" w:rsidTr="00AB7B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36" w:rsidRPr="00EA2636" w:rsidRDefault="00EA2636" w:rsidP="00EA2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636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36" w:rsidRPr="00EA2636" w:rsidRDefault="00EA2636" w:rsidP="00EA2636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63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36" w:rsidRPr="00EA2636" w:rsidRDefault="00531ADB" w:rsidP="00EA263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A2636" w:rsidRPr="00EA263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36" w:rsidRPr="00EA2636" w:rsidRDefault="00EA2636" w:rsidP="00EA263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63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36" w:rsidRPr="00EA2636" w:rsidRDefault="00EA2636" w:rsidP="00EA263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63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EA2636" w:rsidRPr="00EA2636" w:rsidRDefault="00EA2636" w:rsidP="00EA26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2636" w:rsidRPr="00EA2636" w:rsidRDefault="00EA2636" w:rsidP="00EA2636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EA2636">
        <w:rPr>
          <w:rFonts w:ascii="Times New Roman" w:eastAsia="Calibri" w:hAnsi="Times New Roman" w:cs="Times New Roman"/>
          <w:sz w:val="28"/>
          <w:szCs w:val="28"/>
        </w:rPr>
        <w:t xml:space="preserve">1) Издержки и выгоды адресатов предлагаемого правового регулирования, не поддающиеся количественной оценке: </w:t>
      </w:r>
      <w:r w:rsidRPr="00EA2636">
        <w:rPr>
          <w:rFonts w:ascii="Times New Roman" w:eastAsia="Calibri" w:hAnsi="Times New Roman" w:cs="Times New Roman"/>
          <w:i/>
          <w:sz w:val="28"/>
          <w:szCs w:val="28"/>
        </w:rPr>
        <w:t>отсутствуют</w:t>
      </w:r>
    </w:p>
    <w:p w:rsidR="00EA2636" w:rsidRPr="00EA2636" w:rsidRDefault="00EA2636" w:rsidP="00EA2636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A2636">
        <w:rPr>
          <w:rFonts w:ascii="Times New Roman" w:eastAsia="Calibri" w:hAnsi="Times New Roman" w:cs="Times New Roman"/>
          <w:sz w:val="28"/>
          <w:szCs w:val="28"/>
        </w:rPr>
        <w:t>8. Изменение функций (полномочий, обязанностей, прав) органов</w:t>
      </w:r>
      <w:r w:rsidR="00531A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2636">
        <w:rPr>
          <w:rFonts w:ascii="Times New Roman" w:eastAsia="Calibri" w:hAnsi="Times New Roman" w:cs="Times New Roman"/>
          <w:sz w:val="28"/>
          <w:szCs w:val="28"/>
        </w:rPr>
        <w:t>местного самоуправления</w:t>
      </w:r>
      <w:r w:rsidR="00531A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2636">
        <w:rPr>
          <w:rFonts w:ascii="Times New Roman" w:eastAsia="Calibri" w:hAnsi="Times New Roman" w:cs="Times New Roman"/>
          <w:sz w:val="28"/>
          <w:szCs w:val="28"/>
        </w:rPr>
        <w:t>Иркутского района,</w:t>
      </w:r>
      <w:r w:rsidR="00531A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2636">
        <w:rPr>
          <w:rFonts w:ascii="Times New Roman" w:eastAsia="Calibri" w:hAnsi="Times New Roman" w:cs="Times New Roman"/>
          <w:sz w:val="28"/>
          <w:szCs w:val="28"/>
        </w:rPr>
        <w:t>а</w:t>
      </w:r>
      <w:r w:rsidR="00531A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2636">
        <w:rPr>
          <w:rFonts w:ascii="Times New Roman" w:eastAsia="Calibri" w:hAnsi="Times New Roman" w:cs="Times New Roman"/>
          <w:sz w:val="28"/>
          <w:szCs w:val="28"/>
        </w:rPr>
        <w:t>также</w:t>
      </w:r>
      <w:r w:rsidR="00531A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2636">
        <w:rPr>
          <w:rFonts w:ascii="Times New Roman" w:eastAsia="Calibri" w:hAnsi="Times New Roman" w:cs="Times New Roman"/>
          <w:sz w:val="28"/>
          <w:szCs w:val="28"/>
        </w:rPr>
        <w:t>порядка их реализации в связи с введением предлагаемого правового регулирования</w:t>
      </w:r>
    </w:p>
    <w:p w:rsidR="00EA2636" w:rsidRPr="00EA2636" w:rsidRDefault="00EA2636" w:rsidP="00EA2636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744"/>
        <w:gridCol w:w="2268"/>
        <w:gridCol w:w="1091"/>
        <w:gridCol w:w="2410"/>
        <w:gridCol w:w="1276"/>
      </w:tblGrid>
      <w:tr w:rsidR="00EA2636" w:rsidRPr="00EA2636" w:rsidTr="00AB7BDB">
        <w:trPr>
          <w:trHeight w:val="18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36" w:rsidRPr="00EA2636" w:rsidRDefault="00EA2636" w:rsidP="00EA2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263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A2636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36" w:rsidRPr="00EA2636" w:rsidRDefault="00EA2636" w:rsidP="00EA2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63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функции (полномочия, обязанности или права)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36" w:rsidRPr="00EA2636" w:rsidRDefault="00EA2636" w:rsidP="00EA2636">
            <w:pPr>
              <w:spacing w:after="0" w:line="240" w:lineRule="auto"/>
              <w:ind w:firstLine="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636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функции (новая/изменяемая/отменяемая)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36" w:rsidRPr="00EA2636" w:rsidRDefault="00EA2636" w:rsidP="00EA2636">
            <w:pPr>
              <w:spacing w:after="0" w:line="240" w:lineRule="auto"/>
              <w:ind w:firstLine="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636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порядок 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36" w:rsidRPr="00EA2636" w:rsidRDefault="00EA2636" w:rsidP="00EA2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636">
              <w:rPr>
                <w:rFonts w:ascii="Times New Roman" w:eastAsia="Calibri" w:hAnsi="Times New Roman" w:cs="Times New Roman"/>
                <w:sz w:val="24"/>
                <w:szCs w:val="24"/>
              </w:rPr>
              <w:t>Оценка изменения трудовых затрат (чел./час</w:t>
            </w:r>
            <w:proofErr w:type="gramStart"/>
            <w:r w:rsidRPr="00EA26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A2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263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EA2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год), изменения численности сотрудников (чел.)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36" w:rsidRPr="00EA2636" w:rsidRDefault="00EA2636" w:rsidP="00EA2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636">
              <w:rPr>
                <w:rFonts w:ascii="Times New Roman" w:eastAsia="Calibri" w:hAnsi="Times New Roman" w:cs="Times New Roman"/>
                <w:sz w:val="24"/>
                <w:szCs w:val="24"/>
              </w:rPr>
              <w:t>Оценка изменения потребностей в других ресурсах</w:t>
            </w:r>
          </w:p>
        </w:tc>
      </w:tr>
      <w:tr w:rsidR="00EA2636" w:rsidRPr="00EA2636" w:rsidTr="00AB7B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36" w:rsidRPr="00EA2636" w:rsidRDefault="00EA2636" w:rsidP="00EA2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6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36" w:rsidRPr="00EA2636" w:rsidRDefault="00EA2636" w:rsidP="00EA263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63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36" w:rsidRPr="00EA2636" w:rsidRDefault="00EA2636" w:rsidP="00EA263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63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36" w:rsidRPr="00EA2636" w:rsidRDefault="00EA2636" w:rsidP="00EA263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63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36" w:rsidRPr="00EA2636" w:rsidRDefault="00EA2636" w:rsidP="00EA263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63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36" w:rsidRPr="00EA2636" w:rsidRDefault="00EA2636" w:rsidP="00EA263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63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EA2636" w:rsidRPr="00EA2636" w:rsidTr="00AB7B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36" w:rsidRPr="00EA2636" w:rsidRDefault="00EA2636" w:rsidP="00EA2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636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36" w:rsidRPr="00EA2636" w:rsidRDefault="00EA2636" w:rsidP="00EA263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26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</w:tbl>
    <w:p w:rsidR="00EA2636" w:rsidRPr="00EA2636" w:rsidRDefault="00531ADB" w:rsidP="00EA2636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2636" w:rsidRPr="00EA2636">
        <w:rPr>
          <w:rFonts w:ascii="Times New Roman" w:eastAsia="Calibri" w:hAnsi="Times New Roman" w:cs="Times New Roman"/>
          <w:sz w:val="28"/>
          <w:szCs w:val="28"/>
        </w:rPr>
        <w:t>9.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2636" w:rsidRPr="00EA2636">
        <w:rPr>
          <w:rFonts w:ascii="Times New Roman" w:eastAsia="Calibri" w:hAnsi="Times New Roman" w:cs="Times New Roman"/>
          <w:sz w:val="28"/>
          <w:szCs w:val="28"/>
        </w:rPr>
        <w:t>Оценка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2636" w:rsidRPr="00EA2636">
        <w:rPr>
          <w:rFonts w:ascii="Times New Roman" w:eastAsia="Calibri" w:hAnsi="Times New Roman" w:cs="Times New Roman"/>
          <w:sz w:val="28"/>
          <w:szCs w:val="28"/>
        </w:rPr>
        <w:t>дополнительных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2636" w:rsidRPr="00EA2636">
        <w:rPr>
          <w:rFonts w:ascii="Times New Roman" w:eastAsia="Calibri" w:hAnsi="Times New Roman" w:cs="Times New Roman"/>
          <w:sz w:val="28"/>
          <w:szCs w:val="28"/>
        </w:rPr>
        <w:t>расходов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2636" w:rsidRPr="00EA2636">
        <w:rPr>
          <w:rFonts w:ascii="Times New Roman" w:eastAsia="Calibri" w:hAnsi="Times New Roman" w:cs="Times New Roman"/>
          <w:sz w:val="28"/>
          <w:szCs w:val="28"/>
        </w:rPr>
        <w:t>(доходов) бюджета Иркутского районного муниципального образования, связанных с введением предлагаемого правового регулирования</w:t>
      </w:r>
    </w:p>
    <w:p w:rsidR="00EA2636" w:rsidRPr="00EA2636" w:rsidRDefault="00EA2636" w:rsidP="00EA26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4962"/>
        <w:gridCol w:w="1871"/>
      </w:tblGrid>
      <w:tr w:rsidR="00EA2636" w:rsidRPr="00EA2636" w:rsidTr="00AB7B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36" w:rsidRPr="00EA2636" w:rsidRDefault="00EA2636" w:rsidP="00EA2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263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A2636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36" w:rsidRPr="00EA2636" w:rsidRDefault="00EA2636" w:rsidP="00EA2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функции (полномочия, </w:t>
            </w:r>
            <w:r w:rsidRPr="00EA26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обязанности или права)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36" w:rsidRPr="00EA2636" w:rsidRDefault="00EA2636" w:rsidP="00EA2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6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Виды расходов (доходов) бюджета Иркутского района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36" w:rsidRPr="00EA2636" w:rsidRDefault="00EA2636" w:rsidP="00EA2636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63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Количественная оценка (рублей)</w:t>
            </w:r>
          </w:p>
        </w:tc>
      </w:tr>
      <w:tr w:rsidR="00EA2636" w:rsidRPr="00EA2636" w:rsidTr="00AB7B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36" w:rsidRPr="00EA2636" w:rsidRDefault="00EA2636" w:rsidP="00EA2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6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36" w:rsidRPr="00EA2636" w:rsidRDefault="00EA2636" w:rsidP="00EA263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6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36" w:rsidRPr="00EA2636" w:rsidRDefault="00EA2636" w:rsidP="00EA2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63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36" w:rsidRPr="00EA2636" w:rsidRDefault="00EA2636" w:rsidP="00EA263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63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A2636" w:rsidRPr="00EA2636" w:rsidTr="00AB7B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6" w:rsidRPr="00EA2636" w:rsidRDefault="00EA2636" w:rsidP="00EA2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63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6" w:rsidRPr="00EA2636" w:rsidRDefault="00EA2636" w:rsidP="00EA263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6" w:rsidRPr="00EA2636" w:rsidRDefault="00EA2636" w:rsidP="00EA2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Единовременные расходы в _____ </w:t>
            </w:r>
            <w:proofErr w:type="gramStart"/>
            <w:r w:rsidRPr="00EA263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EA2636">
              <w:rPr>
                <w:rFonts w:ascii="Times New Roman" w:eastAsia="Calibri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6" w:rsidRPr="00EA2636" w:rsidRDefault="00EA2636" w:rsidP="00EA263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6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A2636" w:rsidRPr="00EA2636" w:rsidTr="00AB7B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6" w:rsidRPr="00EA2636" w:rsidRDefault="00EA2636" w:rsidP="00EA2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63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6" w:rsidRPr="00EA2636" w:rsidRDefault="00EA2636" w:rsidP="00EA263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6" w:rsidRPr="00EA2636" w:rsidRDefault="00EA2636" w:rsidP="00EA2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Периодические расходы за период __ </w:t>
            </w:r>
            <w:proofErr w:type="gramStart"/>
            <w:r w:rsidRPr="00EA263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EA2636">
              <w:rPr>
                <w:rFonts w:ascii="Times New Roman" w:eastAsia="Calibri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6" w:rsidRPr="00EA2636" w:rsidRDefault="00EA2636" w:rsidP="00EA263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6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A2636" w:rsidRPr="00EA2636" w:rsidTr="00AB7B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6" w:rsidRPr="00EA2636" w:rsidRDefault="00EA2636" w:rsidP="00EA2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63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6" w:rsidRPr="00EA2636" w:rsidRDefault="00EA2636" w:rsidP="00EA263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6" w:rsidRPr="00EA2636" w:rsidRDefault="00EA2636" w:rsidP="00EA2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636">
              <w:rPr>
                <w:rFonts w:ascii="Times New Roman" w:eastAsia="Calibri" w:hAnsi="Times New Roman" w:cs="Times New Roman"/>
                <w:sz w:val="24"/>
                <w:szCs w:val="24"/>
              </w:rPr>
              <w:t>Возможные доходы за период _____</w:t>
            </w:r>
            <w:proofErr w:type="gramStart"/>
            <w:r w:rsidRPr="00EA263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EA2636">
              <w:rPr>
                <w:rFonts w:ascii="Times New Roman" w:eastAsia="Calibri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6" w:rsidRPr="00EA2636" w:rsidRDefault="00EA2636" w:rsidP="00EA263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6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A2636" w:rsidRPr="00EA2636" w:rsidTr="00AB7B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6" w:rsidRPr="00EA2636" w:rsidRDefault="00EA2636" w:rsidP="00EA2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63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6" w:rsidRPr="00EA2636" w:rsidRDefault="00EA2636" w:rsidP="00EA263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636">
              <w:rPr>
                <w:rFonts w:ascii="Times New Roman" w:eastAsia="Calibri" w:hAnsi="Times New Roman" w:cs="Times New Roman"/>
                <w:sz w:val="24"/>
                <w:szCs w:val="24"/>
              </w:rPr>
              <w:t>Итого единовременные расходы: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6" w:rsidRPr="00EA2636" w:rsidRDefault="00EA2636" w:rsidP="00EA263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6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A2636" w:rsidRPr="00EA2636" w:rsidTr="00AB7B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6" w:rsidRPr="00EA2636" w:rsidRDefault="00EA2636" w:rsidP="00EA2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63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6" w:rsidRPr="00EA2636" w:rsidRDefault="00EA2636" w:rsidP="00EA263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636">
              <w:rPr>
                <w:rFonts w:ascii="Times New Roman" w:eastAsia="Calibri" w:hAnsi="Times New Roman" w:cs="Times New Roman"/>
                <w:sz w:val="24"/>
                <w:szCs w:val="24"/>
              </w:rPr>
              <w:t>Итого периодические расходы: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6" w:rsidRPr="00EA2636" w:rsidRDefault="00EA2636" w:rsidP="00EA263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6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A2636" w:rsidRPr="00EA2636" w:rsidTr="00AB7B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6" w:rsidRPr="00EA2636" w:rsidRDefault="00EA2636" w:rsidP="00EA2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63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6" w:rsidRPr="00EA2636" w:rsidRDefault="00EA2636" w:rsidP="00EA263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636">
              <w:rPr>
                <w:rFonts w:ascii="Times New Roman" w:eastAsia="Calibri" w:hAnsi="Times New Roman" w:cs="Times New Roman"/>
                <w:sz w:val="24"/>
                <w:szCs w:val="24"/>
              </w:rPr>
              <w:t>Итого возможные доходы: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6" w:rsidRPr="00EA2636" w:rsidRDefault="00EA2636" w:rsidP="00EA263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6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EA2636" w:rsidRPr="00EA2636" w:rsidRDefault="00EA2636" w:rsidP="00EA2636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EA2636">
        <w:rPr>
          <w:rFonts w:ascii="Times New Roman" w:eastAsia="Calibri" w:hAnsi="Times New Roman" w:cs="Times New Roman"/>
          <w:sz w:val="28"/>
          <w:szCs w:val="28"/>
        </w:rPr>
        <w:t>1) Другие сведения о дополнительных расходах (доходах) бюджета Иркутского района, возникающих</w:t>
      </w:r>
      <w:r w:rsidR="00531A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2636">
        <w:rPr>
          <w:rFonts w:ascii="Times New Roman" w:eastAsia="Calibri" w:hAnsi="Times New Roman" w:cs="Times New Roman"/>
          <w:sz w:val="28"/>
          <w:szCs w:val="28"/>
        </w:rPr>
        <w:t>в</w:t>
      </w:r>
      <w:r w:rsidR="00531A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2636">
        <w:rPr>
          <w:rFonts w:ascii="Times New Roman" w:eastAsia="Calibri" w:hAnsi="Times New Roman" w:cs="Times New Roman"/>
          <w:sz w:val="28"/>
          <w:szCs w:val="28"/>
        </w:rPr>
        <w:t>связи</w:t>
      </w:r>
      <w:r w:rsidR="00531A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2636">
        <w:rPr>
          <w:rFonts w:ascii="Times New Roman" w:eastAsia="Calibri" w:hAnsi="Times New Roman" w:cs="Times New Roman"/>
          <w:sz w:val="28"/>
          <w:szCs w:val="28"/>
        </w:rPr>
        <w:t>с</w:t>
      </w:r>
      <w:r w:rsidR="00531A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2636">
        <w:rPr>
          <w:rFonts w:ascii="Times New Roman" w:eastAsia="Calibri" w:hAnsi="Times New Roman" w:cs="Times New Roman"/>
          <w:sz w:val="28"/>
          <w:szCs w:val="28"/>
        </w:rPr>
        <w:t>введением</w:t>
      </w:r>
      <w:r w:rsidR="00531A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2636">
        <w:rPr>
          <w:rFonts w:ascii="Times New Roman" w:eastAsia="Calibri" w:hAnsi="Times New Roman" w:cs="Times New Roman"/>
          <w:sz w:val="28"/>
          <w:szCs w:val="28"/>
        </w:rPr>
        <w:t>предлагаемого</w:t>
      </w:r>
      <w:r w:rsidR="00531A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2636">
        <w:rPr>
          <w:rFonts w:ascii="Times New Roman" w:eastAsia="Calibri" w:hAnsi="Times New Roman" w:cs="Times New Roman"/>
          <w:sz w:val="28"/>
          <w:szCs w:val="28"/>
        </w:rPr>
        <w:t xml:space="preserve">правового регулирования: </w:t>
      </w:r>
      <w:r w:rsidRPr="00EA2636">
        <w:rPr>
          <w:rFonts w:ascii="Times New Roman" w:eastAsia="Calibri" w:hAnsi="Times New Roman" w:cs="Times New Roman"/>
          <w:i/>
          <w:sz w:val="28"/>
          <w:szCs w:val="28"/>
        </w:rPr>
        <w:t>отсутствуют.</w:t>
      </w:r>
    </w:p>
    <w:p w:rsidR="00EA2636" w:rsidRPr="00EA2636" w:rsidRDefault="00EA2636" w:rsidP="00EA2636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A2636">
        <w:rPr>
          <w:rFonts w:ascii="Times New Roman" w:eastAsia="Calibri" w:hAnsi="Times New Roman" w:cs="Times New Roman"/>
          <w:sz w:val="28"/>
          <w:szCs w:val="28"/>
        </w:rPr>
        <w:t>10. Вступление в силу нормативного правового акта.</w:t>
      </w:r>
    </w:p>
    <w:p w:rsidR="00EA2636" w:rsidRPr="00EA2636" w:rsidRDefault="00EA2636" w:rsidP="00EA2636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A2636">
        <w:rPr>
          <w:rFonts w:ascii="Times New Roman" w:eastAsia="Calibri" w:hAnsi="Times New Roman" w:cs="Times New Roman"/>
          <w:sz w:val="28"/>
          <w:szCs w:val="28"/>
        </w:rPr>
        <w:t>1) Предполагаемая дата</w:t>
      </w:r>
      <w:r w:rsidR="00531A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2636">
        <w:rPr>
          <w:rFonts w:ascii="Times New Roman" w:eastAsia="Calibri" w:hAnsi="Times New Roman" w:cs="Times New Roman"/>
          <w:sz w:val="28"/>
          <w:szCs w:val="28"/>
        </w:rPr>
        <w:t>вступления</w:t>
      </w:r>
      <w:r w:rsidR="00531A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2636">
        <w:rPr>
          <w:rFonts w:ascii="Times New Roman" w:eastAsia="Calibri" w:hAnsi="Times New Roman" w:cs="Times New Roman"/>
          <w:sz w:val="28"/>
          <w:szCs w:val="28"/>
        </w:rPr>
        <w:t>в</w:t>
      </w:r>
      <w:r w:rsidR="00531A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2636">
        <w:rPr>
          <w:rFonts w:ascii="Times New Roman" w:eastAsia="Calibri" w:hAnsi="Times New Roman" w:cs="Times New Roman"/>
          <w:sz w:val="28"/>
          <w:szCs w:val="28"/>
        </w:rPr>
        <w:t>силу</w:t>
      </w:r>
      <w:r w:rsidR="00531A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2636">
        <w:rPr>
          <w:rFonts w:ascii="Times New Roman" w:eastAsia="Calibri" w:hAnsi="Times New Roman" w:cs="Times New Roman"/>
          <w:sz w:val="28"/>
          <w:szCs w:val="28"/>
        </w:rPr>
        <w:t>нормативного</w:t>
      </w:r>
      <w:r w:rsidR="00531A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2636">
        <w:rPr>
          <w:rFonts w:ascii="Times New Roman" w:eastAsia="Calibri" w:hAnsi="Times New Roman" w:cs="Times New Roman"/>
          <w:sz w:val="28"/>
          <w:szCs w:val="28"/>
        </w:rPr>
        <w:t xml:space="preserve">правового акта: </w:t>
      </w:r>
      <w:r w:rsidR="00291DB5">
        <w:rPr>
          <w:rFonts w:ascii="Times New Roman" w:eastAsia="Calibri" w:hAnsi="Times New Roman" w:cs="Times New Roman"/>
          <w:i/>
          <w:sz w:val="28"/>
          <w:szCs w:val="28"/>
        </w:rPr>
        <w:t>июль</w:t>
      </w:r>
      <w:r w:rsidR="00531AD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A2636">
        <w:rPr>
          <w:rFonts w:ascii="Times New Roman" w:eastAsia="Calibri" w:hAnsi="Times New Roman" w:cs="Times New Roman"/>
          <w:i/>
          <w:sz w:val="28"/>
          <w:szCs w:val="28"/>
        </w:rPr>
        <w:t>2023 года</w:t>
      </w:r>
      <w:r w:rsidRPr="00EA26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2636" w:rsidRPr="00EA2636" w:rsidRDefault="00EA2636" w:rsidP="00EA2636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EA2636">
        <w:rPr>
          <w:rFonts w:ascii="Times New Roman" w:eastAsia="Calibri" w:hAnsi="Times New Roman" w:cs="Times New Roman"/>
          <w:sz w:val="28"/>
          <w:szCs w:val="28"/>
        </w:rPr>
        <w:t>2) Необходимость установления переходного периода и (или)</w:t>
      </w:r>
      <w:r w:rsidR="00531A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2636">
        <w:rPr>
          <w:rFonts w:ascii="Times New Roman" w:eastAsia="Calibri" w:hAnsi="Times New Roman" w:cs="Times New Roman"/>
          <w:sz w:val="28"/>
          <w:szCs w:val="28"/>
        </w:rPr>
        <w:t xml:space="preserve">отсрочки введения предлагаемого правового регулирования: </w:t>
      </w:r>
      <w:r w:rsidRPr="00EA2636">
        <w:rPr>
          <w:rFonts w:ascii="Times New Roman" w:eastAsia="Calibri" w:hAnsi="Times New Roman" w:cs="Times New Roman"/>
          <w:i/>
          <w:sz w:val="28"/>
          <w:szCs w:val="28"/>
        </w:rPr>
        <w:t>отсутствует.</w:t>
      </w:r>
    </w:p>
    <w:p w:rsidR="00EA2636" w:rsidRPr="00EA2636" w:rsidRDefault="00EA2636" w:rsidP="00EA2636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EA2636">
        <w:rPr>
          <w:rFonts w:ascii="Times New Roman" w:eastAsia="Calibri" w:hAnsi="Times New Roman" w:cs="Times New Roman"/>
          <w:sz w:val="28"/>
          <w:szCs w:val="28"/>
        </w:rPr>
        <w:t>а)</w:t>
      </w:r>
      <w:r w:rsidR="00531A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2636">
        <w:rPr>
          <w:rFonts w:ascii="Times New Roman" w:eastAsia="Calibri" w:hAnsi="Times New Roman" w:cs="Times New Roman"/>
          <w:sz w:val="28"/>
          <w:szCs w:val="28"/>
        </w:rPr>
        <w:t>срок</w:t>
      </w:r>
      <w:r w:rsidR="00531A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2636">
        <w:rPr>
          <w:rFonts w:ascii="Times New Roman" w:eastAsia="Calibri" w:hAnsi="Times New Roman" w:cs="Times New Roman"/>
          <w:sz w:val="28"/>
          <w:szCs w:val="28"/>
        </w:rPr>
        <w:t>переходного</w:t>
      </w:r>
      <w:r w:rsidR="00531A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2636">
        <w:rPr>
          <w:rFonts w:ascii="Times New Roman" w:eastAsia="Calibri" w:hAnsi="Times New Roman" w:cs="Times New Roman"/>
          <w:sz w:val="28"/>
          <w:szCs w:val="28"/>
        </w:rPr>
        <w:t>периода:</w:t>
      </w:r>
      <w:r w:rsidR="00531A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2636">
        <w:rPr>
          <w:rFonts w:ascii="Times New Roman" w:eastAsia="Calibri" w:hAnsi="Times New Roman" w:cs="Times New Roman"/>
          <w:i/>
          <w:sz w:val="28"/>
          <w:szCs w:val="28"/>
        </w:rPr>
        <w:t>нет;</w:t>
      </w:r>
    </w:p>
    <w:p w:rsidR="00EA2636" w:rsidRPr="00EA2636" w:rsidRDefault="00EA2636" w:rsidP="00EA2636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A2636">
        <w:rPr>
          <w:rFonts w:ascii="Times New Roman" w:eastAsia="Calibri" w:hAnsi="Times New Roman" w:cs="Times New Roman"/>
          <w:sz w:val="28"/>
          <w:szCs w:val="28"/>
        </w:rPr>
        <w:t xml:space="preserve">б) отсрочка введения предлагаемого правового регулирования: </w:t>
      </w:r>
      <w:r w:rsidRPr="00EA2636">
        <w:rPr>
          <w:rFonts w:ascii="Times New Roman" w:eastAsia="Calibri" w:hAnsi="Times New Roman" w:cs="Times New Roman"/>
          <w:i/>
          <w:sz w:val="28"/>
          <w:szCs w:val="28"/>
        </w:rPr>
        <w:t>нет.</w:t>
      </w:r>
    </w:p>
    <w:p w:rsidR="00EA2636" w:rsidRPr="00EA2636" w:rsidRDefault="00EA2636" w:rsidP="00EA2636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A2636">
        <w:rPr>
          <w:rFonts w:ascii="Times New Roman" w:eastAsia="Calibri" w:hAnsi="Times New Roman" w:cs="Times New Roman"/>
          <w:sz w:val="28"/>
          <w:szCs w:val="28"/>
        </w:rPr>
        <w:t>3) Необходимость распространения предлагаемого правового регулирования</w:t>
      </w:r>
      <w:r w:rsidR="00531A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2636">
        <w:rPr>
          <w:rFonts w:ascii="Times New Roman" w:eastAsia="Calibri" w:hAnsi="Times New Roman" w:cs="Times New Roman"/>
          <w:sz w:val="28"/>
          <w:szCs w:val="28"/>
        </w:rPr>
        <w:t>на</w:t>
      </w:r>
      <w:r w:rsidR="00531A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2636">
        <w:rPr>
          <w:rFonts w:ascii="Times New Roman" w:eastAsia="Calibri" w:hAnsi="Times New Roman" w:cs="Times New Roman"/>
          <w:sz w:val="28"/>
          <w:szCs w:val="28"/>
        </w:rPr>
        <w:t>ранее</w:t>
      </w:r>
      <w:r w:rsidR="00531A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2636">
        <w:rPr>
          <w:rFonts w:ascii="Times New Roman" w:eastAsia="Calibri" w:hAnsi="Times New Roman" w:cs="Times New Roman"/>
          <w:sz w:val="28"/>
          <w:szCs w:val="28"/>
        </w:rPr>
        <w:t>возникшие</w:t>
      </w:r>
      <w:r w:rsidR="00531A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2636">
        <w:rPr>
          <w:rFonts w:ascii="Times New Roman" w:eastAsia="Calibri" w:hAnsi="Times New Roman" w:cs="Times New Roman"/>
          <w:sz w:val="28"/>
          <w:szCs w:val="28"/>
        </w:rPr>
        <w:t>отношения:</w:t>
      </w:r>
      <w:r w:rsidR="00531A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2636">
        <w:rPr>
          <w:rFonts w:ascii="Times New Roman" w:eastAsia="Calibri" w:hAnsi="Times New Roman" w:cs="Times New Roman"/>
          <w:i/>
          <w:sz w:val="28"/>
          <w:szCs w:val="28"/>
        </w:rPr>
        <w:t>отсутствует</w:t>
      </w:r>
    </w:p>
    <w:p w:rsidR="00EA2636" w:rsidRPr="00EA2636" w:rsidRDefault="00EA2636" w:rsidP="00EA2636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A2636">
        <w:rPr>
          <w:rFonts w:ascii="Times New Roman" w:eastAsia="Calibri" w:hAnsi="Times New Roman" w:cs="Times New Roman"/>
          <w:sz w:val="28"/>
          <w:szCs w:val="28"/>
        </w:rPr>
        <w:t>4)</w:t>
      </w:r>
      <w:r w:rsidR="00531A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2636">
        <w:rPr>
          <w:rFonts w:ascii="Times New Roman" w:eastAsia="Calibri" w:hAnsi="Times New Roman" w:cs="Times New Roman"/>
          <w:sz w:val="28"/>
          <w:szCs w:val="28"/>
        </w:rPr>
        <w:t>Обоснование</w:t>
      </w:r>
      <w:r w:rsidR="00531A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2636">
        <w:rPr>
          <w:rFonts w:ascii="Times New Roman" w:eastAsia="Calibri" w:hAnsi="Times New Roman" w:cs="Times New Roman"/>
          <w:sz w:val="28"/>
          <w:szCs w:val="28"/>
        </w:rPr>
        <w:t>необходимости</w:t>
      </w:r>
      <w:r w:rsidR="00531A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2636">
        <w:rPr>
          <w:rFonts w:ascii="Times New Roman" w:eastAsia="Calibri" w:hAnsi="Times New Roman" w:cs="Times New Roman"/>
          <w:sz w:val="28"/>
          <w:szCs w:val="28"/>
        </w:rPr>
        <w:t>установления</w:t>
      </w:r>
      <w:r w:rsidR="00531A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2636">
        <w:rPr>
          <w:rFonts w:ascii="Times New Roman" w:eastAsia="Calibri" w:hAnsi="Times New Roman" w:cs="Times New Roman"/>
          <w:sz w:val="28"/>
          <w:szCs w:val="28"/>
        </w:rPr>
        <w:t>переходного</w:t>
      </w:r>
      <w:r w:rsidR="00531A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2636">
        <w:rPr>
          <w:rFonts w:ascii="Times New Roman" w:eastAsia="Calibri" w:hAnsi="Times New Roman" w:cs="Times New Roman"/>
          <w:sz w:val="28"/>
          <w:szCs w:val="28"/>
        </w:rPr>
        <w:t>периода и (или)</w:t>
      </w:r>
      <w:r w:rsidR="00531A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2636">
        <w:rPr>
          <w:rFonts w:ascii="Times New Roman" w:eastAsia="Calibri" w:hAnsi="Times New Roman" w:cs="Times New Roman"/>
          <w:sz w:val="28"/>
          <w:szCs w:val="28"/>
        </w:rPr>
        <w:t>отсрочки</w:t>
      </w:r>
      <w:r w:rsidR="00531A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2636">
        <w:rPr>
          <w:rFonts w:ascii="Times New Roman" w:eastAsia="Calibri" w:hAnsi="Times New Roman" w:cs="Times New Roman"/>
          <w:sz w:val="28"/>
          <w:szCs w:val="28"/>
        </w:rPr>
        <w:t>вступления</w:t>
      </w:r>
      <w:r w:rsidR="00531A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2636">
        <w:rPr>
          <w:rFonts w:ascii="Times New Roman" w:eastAsia="Calibri" w:hAnsi="Times New Roman" w:cs="Times New Roman"/>
          <w:sz w:val="28"/>
          <w:szCs w:val="28"/>
        </w:rPr>
        <w:t>в</w:t>
      </w:r>
      <w:r w:rsidR="00531A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2636">
        <w:rPr>
          <w:rFonts w:ascii="Times New Roman" w:eastAsia="Calibri" w:hAnsi="Times New Roman" w:cs="Times New Roman"/>
          <w:sz w:val="28"/>
          <w:szCs w:val="28"/>
        </w:rPr>
        <w:t>силу</w:t>
      </w:r>
      <w:r w:rsidR="00531A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2636">
        <w:rPr>
          <w:rFonts w:ascii="Times New Roman" w:eastAsia="Calibri" w:hAnsi="Times New Roman" w:cs="Times New Roman"/>
          <w:sz w:val="28"/>
          <w:szCs w:val="28"/>
        </w:rPr>
        <w:t>нормативного</w:t>
      </w:r>
      <w:r w:rsidR="00531A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2636">
        <w:rPr>
          <w:rFonts w:ascii="Times New Roman" w:eastAsia="Calibri" w:hAnsi="Times New Roman" w:cs="Times New Roman"/>
          <w:sz w:val="28"/>
          <w:szCs w:val="28"/>
        </w:rPr>
        <w:t>правового</w:t>
      </w:r>
      <w:r w:rsidR="00531A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2636">
        <w:rPr>
          <w:rFonts w:ascii="Times New Roman" w:eastAsia="Calibri" w:hAnsi="Times New Roman" w:cs="Times New Roman"/>
          <w:sz w:val="28"/>
          <w:szCs w:val="28"/>
        </w:rPr>
        <w:t>акта</w:t>
      </w:r>
      <w:r w:rsidR="00531A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2636">
        <w:rPr>
          <w:rFonts w:ascii="Times New Roman" w:eastAsia="Calibri" w:hAnsi="Times New Roman" w:cs="Times New Roman"/>
          <w:sz w:val="28"/>
          <w:szCs w:val="28"/>
        </w:rPr>
        <w:t>либо необходимость</w:t>
      </w:r>
      <w:r w:rsidR="00531A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2636">
        <w:rPr>
          <w:rFonts w:ascii="Times New Roman" w:eastAsia="Calibri" w:hAnsi="Times New Roman" w:cs="Times New Roman"/>
          <w:sz w:val="28"/>
          <w:szCs w:val="28"/>
        </w:rPr>
        <w:t>распространения</w:t>
      </w:r>
      <w:r w:rsidR="00531A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2636">
        <w:rPr>
          <w:rFonts w:ascii="Times New Roman" w:eastAsia="Calibri" w:hAnsi="Times New Roman" w:cs="Times New Roman"/>
          <w:sz w:val="28"/>
          <w:szCs w:val="28"/>
        </w:rPr>
        <w:t>предлагаемого</w:t>
      </w:r>
      <w:r w:rsidR="00531A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2636">
        <w:rPr>
          <w:rFonts w:ascii="Times New Roman" w:eastAsia="Calibri" w:hAnsi="Times New Roman" w:cs="Times New Roman"/>
          <w:sz w:val="28"/>
          <w:szCs w:val="28"/>
        </w:rPr>
        <w:t>правового</w:t>
      </w:r>
      <w:r w:rsidR="00531A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2636">
        <w:rPr>
          <w:rFonts w:ascii="Times New Roman" w:eastAsia="Calibri" w:hAnsi="Times New Roman" w:cs="Times New Roman"/>
          <w:sz w:val="28"/>
          <w:szCs w:val="28"/>
        </w:rPr>
        <w:t>регулирования</w:t>
      </w:r>
      <w:r w:rsidR="00531A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2636">
        <w:rPr>
          <w:rFonts w:ascii="Times New Roman" w:eastAsia="Calibri" w:hAnsi="Times New Roman" w:cs="Times New Roman"/>
          <w:sz w:val="28"/>
          <w:szCs w:val="28"/>
        </w:rPr>
        <w:t xml:space="preserve">на ранее возникшие отношения: </w:t>
      </w:r>
      <w:r w:rsidRPr="00EA2636">
        <w:rPr>
          <w:rFonts w:ascii="Times New Roman" w:eastAsia="Calibri" w:hAnsi="Times New Roman" w:cs="Times New Roman"/>
          <w:i/>
          <w:sz w:val="28"/>
          <w:szCs w:val="28"/>
        </w:rPr>
        <w:t>не требуется.</w:t>
      </w:r>
    </w:p>
    <w:p w:rsidR="00EA2636" w:rsidRPr="00EA2636" w:rsidRDefault="00EA2636" w:rsidP="00EA2636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A2636">
        <w:rPr>
          <w:rFonts w:ascii="Times New Roman" w:eastAsia="Calibri" w:hAnsi="Times New Roman" w:cs="Times New Roman"/>
          <w:sz w:val="28"/>
          <w:szCs w:val="28"/>
        </w:rPr>
        <w:t xml:space="preserve">11. Сведения о размещении уведомления о подготовке проекта нормативного правового акта: </w:t>
      </w:r>
    </w:p>
    <w:p w:rsidR="00EA2636" w:rsidRPr="00EA2636" w:rsidRDefault="00EA2636" w:rsidP="00EA2636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EA26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2636">
        <w:rPr>
          <w:rFonts w:ascii="Times New Roman" w:eastAsia="Calibri" w:hAnsi="Times New Roman" w:cs="Times New Roman"/>
          <w:i/>
          <w:sz w:val="28"/>
          <w:szCs w:val="28"/>
        </w:rPr>
        <w:t>Уведомление о подготовке проекта нормативно-правового акта</w:t>
      </w:r>
      <w:r w:rsidR="00531AD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291DB5">
        <w:rPr>
          <w:rFonts w:ascii="Times New Roman" w:eastAsia="Calibri" w:hAnsi="Times New Roman" w:cs="Times New Roman"/>
          <w:i/>
          <w:sz w:val="28"/>
          <w:szCs w:val="28"/>
        </w:rPr>
        <w:t xml:space="preserve">размещено 17 апреля </w:t>
      </w:r>
      <w:r w:rsidRPr="00EA2636">
        <w:rPr>
          <w:rFonts w:ascii="Times New Roman" w:eastAsia="Calibri" w:hAnsi="Times New Roman" w:cs="Times New Roman"/>
          <w:i/>
          <w:sz w:val="28"/>
          <w:szCs w:val="28"/>
        </w:rPr>
        <w:t xml:space="preserve">2023 года на официальном сайте АИРМО: </w:t>
      </w:r>
      <w:r w:rsidRPr="00EA2636">
        <w:rPr>
          <w:rFonts w:ascii="Times New Roman" w:eastAsia="Calibri" w:hAnsi="Times New Roman" w:cs="Times New Roman"/>
          <w:i/>
          <w:sz w:val="28"/>
          <w:szCs w:val="28"/>
          <w:lang w:val="en-US"/>
        </w:rPr>
        <w:t>www</w:t>
      </w:r>
      <w:r w:rsidRPr="00EA2636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proofErr w:type="spellStart"/>
      <w:r w:rsidRPr="00EA2636">
        <w:rPr>
          <w:rFonts w:ascii="Times New Roman" w:eastAsia="Calibri" w:hAnsi="Times New Roman" w:cs="Times New Roman"/>
          <w:i/>
          <w:sz w:val="28"/>
          <w:szCs w:val="28"/>
          <w:lang w:val="en-US"/>
        </w:rPr>
        <w:t>irkraion</w:t>
      </w:r>
      <w:proofErr w:type="spellEnd"/>
      <w:r w:rsidRPr="00EA2636">
        <w:rPr>
          <w:rFonts w:ascii="Times New Roman" w:eastAsia="Calibri" w:hAnsi="Times New Roman" w:cs="Times New Roman"/>
          <w:i/>
          <w:sz w:val="28"/>
          <w:szCs w:val="28"/>
        </w:rPr>
        <w:t>.</w:t>
      </w:r>
      <w:proofErr w:type="spellStart"/>
      <w:r w:rsidRPr="00EA2636">
        <w:rPr>
          <w:rFonts w:ascii="Times New Roman" w:eastAsia="Calibri" w:hAnsi="Times New Roman" w:cs="Times New Roman"/>
          <w:i/>
          <w:sz w:val="28"/>
          <w:szCs w:val="28"/>
          <w:lang w:val="en-US"/>
        </w:rPr>
        <w:t>ru</w:t>
      </w:r>
      <w:proofErr w:type="spellEnd"/>
      <w:r w:rsidRPr="00EA263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EA2636" w:rsidRPr="00EA2636" w:rsidRDefault="00EA2636" w:rsidP="00EA2636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EA2636">
        <w:rPr>
          <w:rFonts w:ascii="Times New Roman" w:eastAsia="Calibri" w:hAnsi="Times New Roman" w:cs="Times New Roman"/>
          <w:sz w:val="28"/>
          <w:szCs w:val="28"/>
        </w:rPr>
        <w:t>12. Иные сведения, которые, по мнению разработчика,</w:t>
      </w:r>
      <w:r w:rsidR="00531A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2636">
        <w:rPr>
          <w:rFonts w:ascii="Times New Roman" w:eastAsia="Calibri" w:hAnsi="Times New Roman" w:cs="Times New Roman"/>
          <w:sz w:val="28"/>
          <w:szCs w:val="28"/>
        </w:rPr>
        <w:t>позволяют</w:t>
      </w:r>
      <w:r w:rsidR="00531A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2636">
        <w:rPr>
          <w:rFonts w:ascii="Times New Roman" w:eastAsia="Calibri" w:hAnsi="Times New Roman" w:cs="Times New Roman"/>
          <w:sz w:val="28"/>
          <w:szCs w:val="28"/>
        </w:rPr>
        <w:t>оценить обоснованность</w:t>
      </w:r>
      <w:r w:rsidR="00531A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2636">
        <w:rPr>
          <w:rFonts w:ascii="Times New Roman" w:eastAsia="Calibri" w:hAnsi="Times New Roman" w:cs="Times New Roman"/>
          <w:sz w:val="28"/>
          <w:szCs w:val="28"/>
        </w:rPr>
        <w:t>предлагаемого</w:t>
      </w:r>
      <w:r w:rsidR="00531A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2636">
        <w:rPr>
          <w:rFonts w:ascii="Times New Roman" w:eastAsia="Calibri" w:hAnsi="Times New Roman" w:cs="Times New Roman"/>
          <w:sz w:val="28"/>
          <w:szCs w:val="28"/>
        </w:rPr>
        <w:t xml:space="preserve">регулирования: </w:t>
      </w:r>
      <w:r w:rsidRPr="00EA2636">
        <w:rPr>
          <w:rFonts w:ascii="Times New Roman" w:eastAsia="Calibri" w:hAnsi="Times New Roman" w:cs="Times New Roman"/>
          <w:i/>
          <w:sz w:val="28"/>
          <w:szCs w:val="28"/>
        </w:rPr>
        <w:t>отсутствуют.</w:t>
      </w:r>
    </w:p>
    <w:p w:rsidR="00EA2636" w:rsidRPr="00EA2636" w:rsidRDefault="00EA2636" w:rsidP="00EA2636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A2636">
        <w:rPr>
          <w:rFonts w:ascii="Times New Roman" w:eastAsia="Calibri" w:hAnsi="Times New Roman" w:cs="Times New Roman"/>
          <w:sz w:val="28"/>
          <w:szCs w:val="28"/>
        </w:rPr>
        <w:t>13. Контактная информация исполнителя в органе-разработчике:</w:t>
      </w:r>
    </w:p>
    <w:p w:rsidR="00EA2636" w:rsidRPr="00EA2636" w:rsidRDefault="00EA2636" w:rsidP="00EA2636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EA2636">
        <w:rPr>
          <w:rFonts w:ascii="Times New Roman" w:eastAsia="Calibri" w:hAnsi="Times New Roman" w:cs="Times New Roman"/>
          <w:i/>
          <w:sz w:val="28"/>
          <w:szCs w:val="28"/>
        </w:rPr>
        <w:t xml:space="preserve"> Председатель КУМИ и жизнеобеспечения администрации Иркутского района </w:t>
      </w:r>
      <w:proofErr w:type="spellStart"/>
      <w:r w:rsidRPr="00EA2636">
        <w:rPr>
          <w:rFonts w:ascii="Times New Roman" w:eastAsia="Calibri" w:hAnsi="Times New Roman" w:cs="Times New Roman"/>
          <w:i/>
          <w:sz w:val="28"/>
          <w:szCs w:val="28"/>
        </w:rPr>
        <w:t>Халтаева</w:t>
      </w:r>
      <w:proofErr w:type="spellEnd"/>
      <w:r w:rsidRPr="00EA2636">
        <w:rPr>
          <w:rFonts w:ascii="Times New Roman" w:eastAsia="Calibri" w:hAnsi="Times New Roman" w:cs="Times New Roman"/>
          <w:i/>
          <w:sz w:val="28"/>
          <w:szCs w:val="28"/>
        </w:rPr>
        <w:t xml:space="preserve"> Мария Петровна.</w:t>
      </w:r>
    </w:p>
    <w:p w:rsidR="00EA2636" w:rsidRPr="00EA2636" w:rsidRDefault="00EA2636" w:rsidP="00EA2636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A2636">
        <w:rPr>
          <w:rFonts w:ascii="Times New Roman" w:eastAsia="Calibri" w:hAnsi="Times New Roman" w:cs="Times New Roman"/>
          <w:i/>
          <w:sz w:val="28"/>
          <w:szCs w:val="28"/>
        </w:rPr>
        <w:t>Тел.: 8 (3952) 718-004</w:t>
      </w:r>
      <w:r w:rsidR="00531AD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A2636">
        <w:rPr>
          <w:rFonts w:ascii="Times New Roman" w:eastAsia="Calibri" w:hAnsi="Times New Roman" w:cs="Times New Roman"/>
          <w:i/>
          <w:sz w:val="28"/>
          <w:szCs w:val="28"/>
        </w:rPr>
        <w:t xml:space="preserve">Адрес электронной почты: </w:t>
      </w:r>
      <w:hyperlink r:id="rId5" w:tooltip="mailto:kumi@irkraion.ru" w:history="1">
        <w:r w:rsidRPr="00EA2636">
          <w:rPr>
            <w:rFonts w:ascii="Times New Roman" w:eastAsia="Calibri" w:hAnsi="Times New Roman" w:cs="Times New Roman"/>
            <w:i/>
            <w:sz w:val="28"/>
            <w:szCs w:val="28"/>
          </w:rPr>
          <w:t>kumi@irkraion.ru</w:t>
        </w:r>
      </w:hyperlink>
      <w:r w:rsidRPr="00EA26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2636" w:rsidRPr="00EA2636" w:rsidRDefault="00EA2636" w:rsidP="00EA2636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A2636" w:rsidRPr="00EA2636" w:rsidRDefault="00EA2636" w:rsidP="00EA2636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A2636">
        <w:rPr>
          <w:rFonts w:ascii="Times New Roman" w:eastAsia="Calibri" w:hAnsi="Times New Roman" w:cs="Times New Roman"/>
          <w:sz w:val="28"/>
          <w:szCs w:val="28"/>
        </w:rPr>
        <w:t xml:space="preserve">Председатель КУМИ </w:t>
      </w:r>
    </w:p>
    <w:p w:rsidR="00EA2636" w:rsidRPr="00EA2636" w:rsidRDefault="00531ADB" w:rsidP="00EA2636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Иркутского района                                                                         М.П. </w:t>
      </w:r>
      <w:proofErr w:type="spellStart"/>
      <w:r w:rsidR="00EA2636" w:rsidRPr="00EA2636">
        <w:rPr>
          <w:rFonts w:ascii="Times New Roman" w:eastAsia="Calibri" w:hAnsi="Times New Roman" w:cs="Times New Roman"/>
          <w:sz w:val="28"/>
          <w:szCs w:val="28"/>
        </w:rPr>
        <w:t>Халтаева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A2636" w:rsidRPr="00EA2636" w:rsidRDefault="00EA2636" w:rsidP="00EA2636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A2636" w:rsidRPr="00EA2636" w:rsidRDefault="00030EED" w:rsidP="00EA2636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04</w:t>
      </w:r>
      <w:r w:rsidR="00291DB5">
        <w:rPr>
          <w:rFonts w:ascii="Times New Roman" w:eastAsia="Calibri" w:hAnsi="Times New Roman" w:cs="Times New Roman"/>
          <w:sz w:val="28"/>
          <w:szCs w:val="28"/>
        </w:rPr>
        <w:t>.05</w:t>
      </w:r>
      <w:r w:rsidR="00EA2636" w:rsidRPr="00EA2636">
        <w:rPr>
          <w:rFonts w:ascii="Times New Roman" w:eastAsia="Calibri" w:hAnsi="Times New Roman" w:cs="Times New Roman"/>
          <w:sz w:val="28"/>
          <w:szCs w:val="28"/>
        </w:rPr>
        <w:t>.2023 г.</w:t>
      </w:r>
    </w:p>
    <w:p w:rsidR="00624538" w:rsidRDefault="00575E9F"/>
    <w:p w:rsidR="00575E9F" w:rsidRDefault="00575E9F"/>
    <w:tbl>
      <w:tblPr>
        <w:tblpPr w:leftFromText="180" w:rightFromText="180" w:vertAnchor="text" w:horzAnchor="margin" w:tblpXSpec="center" w:tblpY="9"/>
        <w:tblOverlap w:val="never"/>
        <w:tblW w:w="9889" w:type="dxa"/>
        <w:tblLook w:val="01E0" w:firstRow="1" w:lastRow="1" w:firstColumn="1" w:lastColumn="1" w:noHBand="0" w:noVBand="0"/>
      </w:tblPr>
      <w:tblGrid>
        <w:gridCol w:w="4077"/>
        <w:gridCol w:w="2410"/>
        <w:gridCol w:w="3402"/>
      </w:tblGrid>
      <w:tr w:rsidR="00575E9F" w:rsidRPr="00575E9F" w:rsidTr="00A71F3F">
        <w:tc>
          <w:tcPr>
            <w:tcW w:w="4077" w:type="dxa"/>
          </w:tcPr>
          <w:p w:rsidR="00575E9F" w:rsidRPr="00575E9F" w:rsidRDefault="00575E9F" w:rsidP="00575E9F">
            <w:pPr>
              <w:tabs>
                <w:tab w:val="left" w:pos="0"/>
                <w:tab w:val="left" w:pos="1134"/>
              </w:tabs>
              <w:suppressAutoHyphens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75E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ПОДГОТОВИЛ:</w:t>
            </w:r>
          </w:p>
          <w:p w:rsidR="00575E9F" w:rsidRPr="00575E9F" w:rsidRDefault="00575E9F" w:rsidP="00575E9F">
            <w:pPr>
              <w:tabs>
                <w:tab w:val="left" w:pos="0"/>
                <w:tab w:val="left" w:pos="1134"/>
              </w:tabs>
              <w:suppressAutoHyphens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75E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консультант</w:t>
            </w:r>
          </w:p>
          <w:p w:rsidR="00575E9F" w:rsidRPr="00575E9F" w:rsidRDefault="00575E9F" w:rsidP="00575E9F">
            <w:pPr>
              <w:tabs>
                <w:tab w:val="left" w:pos="0"/>
                <w:tab w:val="left" w:pos="1134"/>
              </w:tabs>
              <w:suppressAutoHyphens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75E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КУМИ Иркутского района</w:t>
            </w:r>
          </w:p>
          <w:p w:rsidR="00575E9F" w:rsidRPr="00575E9F" w:rsidRDefault="00575E9F" w:rsidP="00575E9F">
            <w:pPr>
              <w:tabs>
                <w:tab w:val="left" w:pos="0"/>
              </w:tabs>
              <w:suppressAutoHyphens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75E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«__»____________2023 г.</w:t>
            </w:r>
          </w:p>
        </w:tc>
        <w:tc>
          <w:tcPr>
            <w:tcW w:w="2410" w:type="dxa"/>
          </w:tcPr>
          <w:p w:rsidR="00575E9F" w:rsidRPr="00575E9F" w:rsidRDefault="00575E9F" w:rsidP="00575E9F">
            <w:pPr>
              <w:tabs>
                <w:tab w:val="left" w:pos="0"/>
              </w:tabs>
              <w:suppressAutoHyphens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75E9F" w:rsidRPr="00575E9F" w:rsidRDefault="00575E9F" w:rsidP="00575E9F">
            <w:pPr>
              <w:tabs>
                <w:tab w:val="left" w:pos="0"/>
              </w:tabs>
              <w:suppressAutoHyphens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75E9F" w:rsidRPr="00575E9F" w:rsidRDefault="00575E9F" w:rsidP="00575E9F">
            <w:pPr>
              <w:tabs>
                <w:tab w:val="left" w:pos="0"/>
              </w:tabs>
              <w:suppressAutoHyphens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</w:tcPr>
          <w:p w:rsidR="00575E9F" w:rsidRPr="00575E9F" w:rsidRDefault="00575E9F" w:rsidP="00575E9F">
            <w:pPr>
              <w:tabs>
                <w:tab w:val="left" w:pos="0"/>
              </w:tabs>
              <w:suppressAutoHyphens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75E9F" w:rsidRPr="00575E9F" w:rsidRDefault="00575E9F" w:rsidP="00575E9F">
            <w:pPr>
              <w:tabs>
                <w:tab w:val="left" w:pos="0"/>
              </w:tabs>
              <w:suppressAutoHyphens/>
              <w:autoSpaceDN w:val="0"/>
              <w:adjustRightInd w:val="0"/>
              <w:spacing w:after="0" w:line="240" w:lineRule="auto"/>
              <w:ind w:firstLine="8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75E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</w:t>
            </w:r>
          </w:p>
          <w:p w:rsidR="00575E9F" w:rsidRPr="00575E9F" w:rsidRDefault="00575E9F" w:rsidP="00575E9F">
            <w:pPr>
              <w:tabs>
                <w:tab w:val="left" w:pos="0"/>
              </w:tabs>
              <w:suppressAutoHyphens/>
              <w:autoSpaceDN w:val="0"/>
              <w:adjustRightInd w:val="0"/>
              <w:spacing w:after="0" w:line="240" w:lineRule="auto"/>
              <w:ind w:firstLine="8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75E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Т.В. Данилова</w:t>
            </w:r>
          </w:p>
          <w:p w:rsidR="00575E9F" w:rsidRPr="00575E9F" w:rsidRDefault="00575E9F" w:rsidP="00575E9F">
            <w:pPr>
              <w:tabs>
                <w:tab w:val="left" w:pos="0"/>
              </w:tabs>
              <w:suppressAutoHyphens/>
              <w:autoSpaceDN w:val="0"/>
              <w:adjustRightInd w:val="0"/>
              <w:spacing w:after="0" w:line="240" w:lineRule="auto"/>
              <w:ind w:firstLine="8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75E9F" w:rsidRPr="00575E9F" w:rsidRDefault="00575E9F" w:rsidP="00575E9F">
            <w:pPr>
              <w:tabs>
                <w:tab w:val="left" w:pos="0"/>
              </w:tabs>
              <w:suppressAutoHyphens/>
              <w:autoSpaceDN w:val="0"/>
              <w:adjustRightInd w:val="0"/>
              <w:spacing w:after="0" w:line="240" w:lineRule="auto"/>
              <w:ind w:firstLine="8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75E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</w:t>
            </w:r>
          </w:p>
        </w:tc>
      </w:tr>
    </w:tbl>
    <w:p w:rsidR="00575E9F" w:rsidRPr="00575E9F" w:rsidRDefault="00575E9F" w:rsidP="00575E9F">
      <w:pPr>
        <w:shd w:val="clear" w:color="auto" w:fill="FFFFFF"/>
        <w:tabs>
          <w:tab w:val="left" w:pos="0"/>
        </w:tabs>
        <w:suppressAutoHyphens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5E9F" w:rsidRPr="00575E9F" w:rsidRDefault="00575E9F" w:rsidP="00575E9F">
      <w:pPr>
        <w:shd w:val="clear" w:color="auto" w:fill="FFFFFF"/>
        <w:tabs>
          <w:tab w:val="left" w:pos="-426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5E9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СОГЛАСОВАНО:</w:t>
      </w:r>
    </w:p>
    <w:p w:rsidR="00575E9F" w:rsidRPr="00575E9F" w:rsidRDefault="00575E9F" w:rsidP="00575E9F">
      <w:pPr>
        <w:shd w:val="clear" w:color="auto" w:fill="FFFFFF"/>
        <w:tabs>
          <w:tab w:val="left" w:pos="0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5E9F" w:rsidRPr="00575E9F" w:rsidRDefault="00575E9F" w:rsidP="00575E9F">
      <w:pPr>
        <w:shd w:val="clear" w:color="auto" w:fill="FFFFFF"/>
        <w:tabs>
          <w:tab w:val="left" w:pos="0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5E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Заместитель председатель КУМИ </w:t>
      </w:r>
    </w:p>
    <w:p w:rsidR="00575E9F" w:rsidRPr="00575E9F" w:rsidRDefault="00575E9F" w:rsidP="00575E9F">
      <w:pPr>
        <w:shd w:val="clear" w:color="auto" w:fill="FFFFFF"/>
        <w:tabs>
          <w:tab w:val="left" w:pos="0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5E9F">
        <w:rPr>
          <w:rFonts w:ascii="Times New Roman" w:eastAsia="Times New Roman" w:hAnsi="Times New Roman" w:cs="Times New Roman"/>
          <w:sz w:val="28"/>
          <w:szCs w:val="28"/>
          <w:lang w:eastAsia="ar-SA"/>
        </w:rPr>
        <w:t>Иркутского района «___»_______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__2023 г.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</w:t>
      </w:r>
      <w:r w:rsidRPr="00575E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bookmarkStart w:id="0" w:name="_GoBack"/>
      <w:bookmarkEnd w:id="0"/>
      <w:r w:rsidRPr="00575E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А.С. Иванова</w:t>
      </w:r>
    </w:p>
    <w:p w:rsidR="00575E9F" w:rsidRDefault="00575E9F" w:rsidP="00575E9F">
      <w:pPr>
        <w:tabs>
          <w:tab w:val="left" w:pos="0"/>
        </w:tabs>
        <w:ind w:left="-142"/>
      </w:pPr>
    </w:p>
    <w:sectPr w:rsidR="00575E9F" w:rsidSect="00EA263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A2"/>
    <w:rsid w:val="00030EED"/>
    <w:rsid w:val="000E0389"/>
    <w:rsid w:val="00291DB5"/>
    <w:rsid w:val="00292B99"/>
    <w:rsid w:val="00531ADB"/>
    <w:rsid w:val="00575E9F"/>
    <w:rsid w:val="006731A2"/>
    <w:rsid w:val="008F363C"/>
    <w:rsid w:val="00C77AA3"/>
    <w:rsid w:val="00EA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mi@irk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AIRMO</Company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Татьяна Викторовна</dc:creator>
  <cp:lastModifiedBy>Данилова Татьяна Викторовна</cp:lastModifiedBy>
  <cp:revision>7</cp:revision>
  <cp:lastPrinted>2023-05-03T00:11:00Z</cp:lastPrinted>
  <dcterms:created xsi:type="dcterms:W3CDTF">2023-03-28T04:56:00Z</dcterms:created>
  <dcterms:modified xsi:type="dcterms:W3CDTF">2023-05-03T00:23:00Z</dcterms:modified>
</cp:coreProperties>
</file>