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1" w:rsidRDefault="00480FB1" w:rsidP="00480FB1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480FB1" w:rsidRPr="00CC2654" w:rsidRDefault="00480FB1" w:rsidP="00480FB1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2A700F2" wp14:editId="4BDC0A6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480FB1" w:rsidRPr="00CC2654" w:rsidRDefault="00480FB1" w:rsidP="00480FB1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480FB1" w:rsidRPr="00CC2654" w:rsidRDefault="00480FB1" w:rsidP="00480FB1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480FB1" w:rsidRPr="00CC2654" w:rsidRDefault="00480FB1" w:rsidP="00480FB1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480FB1" w:rsidRDefault="00480FB1" w:rsidP="00480FB1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480FB1" w:rsidRDefault="00480FB1" w:rsidP="00480FB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80FB1" w:rsidRPr="0038508C" w:rsidRDefault="00480FB1" w:rsidP="00480FB1">
      <w:pPr>
        <w:shd w:val="clear" w:color="auto" w:fill="FFFFFF"/>
        <w:ind w:right="140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38508C">
        <w:rPr>
          <w:sz w:val="28"/>
          <w:szCs w:val="28"/>
        </w:rPr>
        <w:t>Принято на заседании Думы</w:t>
      </w:r>
    </w:p>
    <w:p w:rsidR="00480FB1" w:rsidRPr="0038508C" w:rsidRDefault="00480FB1" w:rsidP="00480FB1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38508C">
        <w:rPr>
          <w:sz w:val="28"/>
          <w:szCs w:val="28"/>
        </w:rPr>
        <w:t>_»_____</w:t>
      </w:r>
      <w:r>
        <w:rPr>
          <w:sz w:val="28"/>
          <w:szCs w:val="28"/>
        </w:rPr>
        <w:t>_____ 20___</w:t>
      </w:r>
      <w:r w:rsidRPr="0038508C">
        <w:rPr>
          <w:sz w:val="28"/>
          <w:szCs w:val="28"/>
        </w:rPr>
        <w:t>г.</w:t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 w:rsidRPr="003850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8508C">
        <w:rPr>
          <w:sz w:val="28"/>
          <w:szCs w:val="28"/>
        </w:rPr>
        <w:t xml:space="preserve">              №___________/</w:t>
      </w:r>
      <w:proofErr w:type="spellStart"/>
      <w:r w:rsidRPr="0038508C">
        <w:rPr>
          <w:sz w:val="28"/>
          <w:szCs w:val="28"/>
        </w:rPr>
        <w:t>рд</w:t>
      </w:r>
      <w:proofErr w:type="spellEnd"/>
    </w:p>
    <w:p w:rsidR="00480FB1" w:rsidRPr="0038508C" w:rsidRDefault="00480FB1" w:rsidP="00480FB1">
      <w:pPr>
        <w:shd w:val="clear" w:color="auto" w:fill="FFFFFF"/>
        <w:ind w:right="140"/>
        <w:jc w:val="both"/>
        <w:rPr>
          <w:sz w:val="28"/>
          <w:szCs w:val="28"/>
        </w:rPr>
      </w:pPr>
      <w:r w:rsidRPr="0038508C">
        <w:rPr>
          <w:sz w:val="28"/>
          <w:szCs w:val="28"/>
        </w:rPr>
        <w:t>г. Иркутск</w:t>
      </w:r>
    </w:p>
    <w:p w:rsidR="00480FB1" w:rsidRPr="0038508C" w:rsidRDefault="00480FB1" w:rsidP="00480FB1">
      <w:pPr>
        <w:shd w:val="clear" w:color="auto" w:fill="FFFFFF"/>
        <w:ind w:right="140"/>
        <w:jc w:val="both"/>
        <w:rPr>
          <w:sz w:val="28"/>
          <w:szCs w:val="28"/>
        </w:rPr>
      </w:pPr>
    </w:p>
    <w:p w:rsidR="00480FB1" w:rsidRPr="0038508C" w:rsidRDefault="00480FB1" w:rsidP="00480FB1">
      <w:pPr>
        <w:ind w:right="140"/>
        <w:jc w:val="both"/>
        <w:rPr>
          <w:sz w:val="28"/>
          <w:szCs w:val="28"/>
        </w:rPr>
      </w:pPr>
      <w:r w:rsidRPr="00480FB1">
        <w:rPr>
          <w:sz w:val="28"/>
          <w:szCs w:val="28"/>
        </w:rPr>
        <w:t>О внесении изменений в Положение о гарантиях деятельности Мэра, Председателя Думы (выборных лиц местного самоуправления) Иркутского района, осуществляющих полномочия на постоянной основе</w:t>
      </w:r>
    </w:p>
    <w:p w:rsidR="00480FB1" w:rsidRPr="0038508C" w:rsidRDefault="00480FB1" w:rsidP="00480FB1">
      <w:pPr>
        <w:ind w:right="140"/>
        <w:jc w:val="both"/>
        <w:rPr>
          <w:sz w:val="28"/>
          <w:szCs w:val="28"/>
        </w:rPr>
      </w:pPr>
    </w:p>
    <w:p w:rsidR="00480FB1" w:rsidRDefault="00480FB1" w:rsidP="006B00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0FB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</w:t>
      </w:r>
      <w:r w:rsidRPr="00480FB1">
        <w:rPr>
          <w:sz w:val="28"/>
          <w:szCs w:val="28"/>
        </w:rPr>
        <w:t>оплаты труда Мэра, Председателя Думы Иркутского района</w:t>
      </w:r>
      <w:r>
        <w:rPr>
          <w:sz w:val="28"/>
          <w:szCs w:val="28"/>
        </w:rPr>
        <w:t xml:space="preserve"> в соответствие с требованиями </w:t>
      </w:r>
      <w:r w:rsidR="00393BE6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Иркутской области от 28</w:t>
      </w:r>
      <w:r w:rsidR="006B000E">
        <w:rPr>
          <w:sz w:val="28"/>
          <w:szCs w:val="28"/>
        </w:rPr>
        <w:t>.10.</w:t>
      </w:r>
      <w:r>
        <w:rPr>
          <w:sz w:val="28"/>
          <w:szCs w:val="28"/>
        </w:rPr>
        <w:t xml:space="preserve">2022 № 833-пп «О </w:t>
      </w:r>
      <w:r>
        <w:rPr>
          <w:rFonts w:eastAsiaTheme="minorHAnsi"/>
          <w:sz w:val="28"/>
          <w:szCs w:val="28"/>
          <w:lang w:eastAsia="en-US"/>
        </w:rPr>
        <w:t>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480FB1">
        <w:rPr>
          <w:sz w:val="28"/>
          <w:szCs w:val="28"/>
        </w:rPr>
        <w:t xml:space="preserve">, руководствуясь </w:t>
      </w:r>
      <w:r w:rsidR="00393BE6">
        <w:rPr>
          <w:sz w:val="28"/>
          <w:szCs w:val="28"/>
        </w:rPr>
        <w:t>ст. ст.</w:t>
      </w:r>
      <w:r w:rsidRPr="00480FB1">
        <w:rPr>
          <w:sz w:val="28"/>
          <w:szCs w:val="28"/>
        </w:rPr>
        <w:t xml:space="preserve"> 25, 31, 40</w:t>
      </w:r>
      <w:proofErr w:type="gramEnd"/>
      <w:r w:rsidRPr="00480FB1">
        <w:rPr>
          <w:sz w:val="28"/>
          <w:szCs w:val="28"/>
        </w:rPr>
        <w:t>, 53 Устава Иркутского районного муниципального образования, Дума Иркутского районного муниципального образования</w:t>
      </w:r>
    </w:p>
    <w:p w:rsidR="00480FB1" w:rsidRPr="00480FB1" w:rsidRDefault="00480FB1" w:rsidP="00480F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480FB1">
        <w:rPr>
          <w:sz w:val="28"/>
          <w:szCs w:val="28"/>
        </w:rPr>
        <w:t>:</w:t>
      </w:r>
    </w:p>
    <w:p w:rsidR="00480FB1" w:rsidRPr="00480FB1" w:rsidRDefault="00480FB1" w:rsidP="00480FB1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480FB1">
        <w:rPr>
          <w:sz w:val="28"/>
          <w:szCs w:val="28"/>
        </w:rPr>
        <w:t>1. Внести в Положение о гарантиях деятельности Мэра, Председателя Думы (выборных лиц местного самоуправления) Иркутского района, осуществляющих полномочия на постоянной основе, утвержденное решением Думы Иркутского района от 30</w:t>
      </w:r>
      <w:r w:rsidR="006B000E">
        <w:rPr>
          <w:sz w:val="28"/>
          <w:szCs w:val="28"/>
        </w:rPr>
        <w:t>.04.</w:t>
      </w:r>
      <w:r w:rsidRPr="00480FB1">
        <w:rPr>
          <w:sz w:val="28"/>
          <w:szCs w:val="28"/>
        </w:rPr>
        <w:t xml:space="preserve">2009  </w:t>
      </w:r>
      <w:r>
        <w:rPr>
          <w:sz w:val="28"/>
          <w:szCs w:val="28"/>
        </w:rPr>
        <w:t>№</w:t>
      </w:r>
      <w:r w:rsidRPr="00480FB1">
        <w:rPr>
          <w:sz w:val="28"/>
          <w:szCs w:val="28"/>
        </w:rPr>
        <w:t xml:space="preserve"> 60-439/</w:t>
      </w:r>
      <w:proofErr w:type="spellStart"/>
      <w:r w:rsidRPr="00480FB1">
        <w:rPr>
          <w:sz w:val="28"/>
          <w:szCs w:val="28"/>
        </w:rPr>
        <w:t>рд</w:t>
      </w:r>
      <w:proofErr w:type="spellEnd"/>
      <w:r w:rsidRPr="00480FB1">
        <w:rPr>
          <w:sz w:val="28"/>
          <w:szCs w:val="28"/>
        </w:rPr>
        <w:t>, следующ</w:t>
      </w:r>
      <w:r w:rsidR="00393BE6">
        <w:rPr>
          <w:sz w:val="28"/>
          <w:szCs w:val="28"/>
        </w:rPr>
        <w:t>и</w:t>
      </w:r>
      <w:r w:rsidRPr="00480FB1">
        <w:rPr>
          <w:sz w:val="28"/>
          <w:szCs w:val="28"/>
        </w:rPr>
        <w:t>е изменения:</w:t>
      </w:r>
    </w:p>
    <w:p w:rsidR="00480FB1" w:rsidRDefault="00480FB1" w:rsidP="00480FB1">
      <w:pPr>
        <w:shd w:val="clear" w:color="auto" w:fill="FFFFFF"/>
        <w:ind w:right="140" w:firstLine="708"/>
        <w:jc w:val="both"/>
        <w:rPr>
          <w:sz w:val="28"/>
          <w:szCs w:val="28"/>
        </w:rPr>
      </w:pPr>
      <w:r w:rsidRPr="00480FB1">
        <w:rPr>
          <w:sz w:val="28"/>
          <w:szCs w:val="28"/>
        </w:rPr>
        <w:t xml:space="preserve">1) в пункте 2 раздела 4 цифры </w:t>
      </w:r>
      <w:r>
        <w:rPr>
          <w:sz w:val="28"/>
          <w:szCs w:val="28"/>
        </w:rPr>
        <w:t>«</w:t>
      </w:r>
      <w:r w:rsidRPr="00480FB1">
        <w:rPr>
          <w:sz w:val="28"/>
          <w:szCs w:val="28"/>
        </w:rPr>
        <w:t>17 280,06</w:t>
      </w:r>
      <w:r>
        <w:rPr>
          <w:sz w:val="28"/>
          <w:szCs w:val="28"/>
        </w:rPr>
        <w:t>»</w:t>
      </w:r>
      <w:r w:rsidRPr="00480FB1">
        <w:rPr>
          <w:sz w:val="28"/>
          <w:szCs w:val="28"/>
        </w:rPr>
        <w:t xml:space="preserve"> </w:t>
      </w:r>
      <w:proofErr w:type="gramStart"/>
      <w:r w:rsidRPr="00480FB1">
        <w:rPr>
          <w:sz w:val="28"/>
          <w:szCs w:val="28"/>
        </w:rPr>
        <w:t>заменить на цифры</w:t>
      </w:r>
      <w:proofErr w:type="gramEnd"/>
      <w:r w:rsidRPr="00480FB1">
        <w:rPr>
          <w:sz w:val="28"/>
          <w:szCs w:val="28"/>
        </w:rPr>
        <w:t xml:space="preserve"> </w:t>
      </w:r>
      <w:r w:rsidR="00242E66">
        <w:rPr>
          <w:sz w:val="28"/>
          <w:szCs w:val="28"/>
        </w:rPr>
        <w:t xml:space="preserve">«21 611,32», </w:t>
      </w:r>
      <w:r w:rsidRPr="00480FB1">
        <w:rPr>
          <w:sz w:val="28"/>
          <w:szCs w:val="28"/>
        </w:rPr>
        <w:t xml:space="preserve"> цифры </w:t>
      </w:r>
      <w:r w:rsidR="00242E66">
        <w:rPr>
          <w:sz w:val="28"/>
          <w:szCs w:val="28"/>
        </w:rPr>
        <w:t>«</w:t>
      </w:r>
      <w:r w:rsidR="00242E66" w:rsidRPr="00480FB1">
        <w:rPr>
          <w:sz w:val="28"/>
          <w:szCs w:val="28"/>
        </w:rPr>
        <w:t>15 552,05</w:t>
      </w:r>
      <w:r w:rsidR="00242E66">
        <w:rPr>
          <w:sz w:val="28"/>
          <w:szCs w:val="28"/>
        </w:rPr>
        <w:t>»</w:t>
      </w:r>
      <w:r w:rsidRPr="00480FB1">
        <w:rPr>
          <w:sz w:val="28"/>
          <w:szCs w:val="28"/>
        </w:rPr>
        <w:t xml:space="preserve"> заменить на цифры </w:t>
      </w:r>
      <w:r w:rsidR="00242E66">
        <w:rPr>
          <w:sz w:val="28"/>
          <w:szCs w:val="28"/>
        </w:rPr>
        <w:t>«19 450,19»</w:t>
      </w:r>
      <w:r w:rsidR="001C3BB9">
        <w:rPr>
          <w:sz w:val="28"/>
          <w:szCs w:val="28"/>
        </w:rPr>
        <w:t>.</w:t>
      </w:r>
    </w:p>
    <w:p w:rsidR="00480FB1" w:rsidRPr="00480FB1" w:rsidRDefault="006B000E" w:rsidP="00480FB1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0FB1" w:rsidRPr="00480FB1">
        <w:rPr>
          <w:sz w:val="28"/>
          <w:szCs w:val="28"/>
        </w:rPr>
        <w:t>. Аппарату Думы Иркутского района внести в оригинал решени</w:t>
      </w:r>
      <w:r w:rsidR="00393BE6">
        <w:rPr>
          <w:sz w:val="28"/>
          <w:szCs w:val="28"/>
        </w:rPr>
        <w:t>я</w:t>
      </w:r>
      <w:r w:rsidR="00480FB1" w:rsidRPr="00480FB1">
        <w:rPr>
          <w:sz w:val="28"/>
          <w:szCs w:val="28"/>
        </w:rPr>
        <w:t>, указанн</w:t>
      </w:r>
      <w:r w:rsidR="00393BE6">
        <w:rPr>
          <w:sz w:val="28"/>
          <w:szCs w:val="28"/>
        </w:rPr>
        <w:t>ого</w:t>
      </w:r>
      <w:r w:rsidR="00480FB1" w:rsidRPr="00480FB1">
        <w:rPr>
          <w:sz w:val="28"/>
          <w:szCs w:val="28"/>
        </w:rPr>
        <w:t xml:space="preserve"> в пункт</w:t>
      </w:r>
      <w:r w:rsidR="00393BE6">
        <w:rPr>
          <w:sz w:val="28"/>
          <w:szCs w:val="28"/>
        </w:rPr>
        <w:t>е</w:t>
      </w:r>
      <w:r w:rsidR="00480FB1" w:rsidRPr="00480FB1">
        <w:rPr>
          <w:sz w:val="28"/>
          <w:szCs w:val="28"/>
        </w:rPr>
        <w:t xml:space="preserve"> 1 настоящего решения, информацию о внесении изменений.</w:t>
      </w:r>
    </w:p>
    <w:p w:rsidR="00480FB1" w:rsidRPr="00480FB1" w:rsidRDefault="006B000E" w:rsidP="00480FB1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FB1" w:rsidRPr="00480FB1">
        <w:rPr>
          <w:sz w:val="28"/>
          <w:szCs w:val="28"/>
        </w:rPr>
        <w:t xml:space="preserve">. Настоящее решение Думы Иркутского района распространяет действие на правоотношения, возникшие с </w:t>
      </w:r>
      <w:r>
        <w:rPr>
          <w:sz w:val="28"/>
          <w:szCs w:val="28"/>
        </w:rPr>
        <w:t>0</w:t>
      </w:r>
      <w:r w:rsidR="00480FB1" w:rsidRPr="00480FB1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="00480FB1" w:rsidRPr="00480FB1">
        <w:rPr>
          <w:sz w:val="28"/>
          <w:szCs w:val="28"/>
        </w:rPr>
        <w:t>202</w:t>
      </w:r>
      <w:r w:rsidR="00242E66">
        <w:rPr>
          <w:sz w:val="28"/>
          <w:szCs w:val="28"/>
        </w:rPr>
        <w:t>2</w:t>
      </w:r>
      <w:r w:rsidR="00480FB1" w:rsidRPr="00480FB1">
        <w:rPr>
          <w:sz w:val="28"/>
          <w:szCs w:val="28"/>
        </w:rPr>
        <w:t>.</w:t>
      </w:r>
    </w:p>
    <w:p w:rsidR="00480FB1" w:rsidRPr="0038508C" w:rsidRDefault="006B000E" w:rsidP="00480FB1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0FB1" w:rsidRPr="00480FB1">
        <w:rPr>
          <w:sz w:val="28"/>
          <w:szCs w:val="28"/>
        </w:rPr>
        <w:t xml:space="preserve">. Опубликовать настоящее решение </w:t>
      </w:r>
      <w:r w:rsidR="00242E66" w:rsidRPr="00242E66">
        <w:rPr>
          <w:sz w:val="28"/>
          <w:szCs w:val="28"/>
        </w:rPr>
        <w:t>«Ангарские огни», разместить на официальном сайте www.irkraion.ru.</w:t>
      </w:r>
    </w:p>
    <w:p w:rsidR="00393BE6" w:rsidRDefault="00393BE6" w:rsidP="00480FB1">
      <w:pPr>
        <w:ind w:right="140" w:firstLine="708"/>
        <w:jc w:val="both"/>
        <w:rPr>
          <w:sz w:val="28"/>
          <w:szCs w:val="28"/>
        </w:rPr>
      </w:pPr>
    </w:p>
    <w:p w:rsidR="00393BE6" w:rsidRDefault="00393BE6" w:rsidP="00480FB1">
      <w:pPr>
        <w:ind w:right="140" w:firstLine="708"/>
        <w:jc w:val="both"/>
        <w:rPr>
          <w:sz w:val="28"/>
          <w:szCs w:val="28"/>
        </w:rPr>
      </w:pPr>
    </w:p>
    <w:p w:rsidR="00393BE6" w:rsidRDefault="00393BE6" w:rsidP="00480FB1">
      <w:pPr>
        <w:ind w:right="140" w:firstLine="708"/>
        <w:jc w:val="both"/>
        <w:rPr>
          <w:sz w:val="28"/>
          <w:szCs w:val="28"/>
        </w:rPr>
      </w:pPr>
    </w:p>
    <w:p w:rsidR="00393BE6" w:rsidRDefault="00393BE6" w:rsidP="00480FB1">
      <w:pPr>
        <w:ind w:right="140" w:firstLine="708"/>
        <w:jc w:val="both"/>
        <w:rPr>
          <w:sz w:val="28"/>
          <w:szCs w:val="28"/>
        </w:rPr>
      </w:pPr>
    </w:p>
    <w:p w:rsidR="00480FB1" w:rsidRPr="0038508C" w:rsidRDefault="006B000E" w:rsidP="00480FB1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0FB1" w:rsidRPr="0038508C">
        <w:rPr>
          <w:sz w:val="28"/>
          <w:szCs w:val="28"/>
        </w:rPr>
        <w:t>.</w:t>
      </w:r>
      <w:r w:rsidR="00480FB1" w:rsidRPr="0038508C">
        <w:rPr>
          <w:color w:val="FFFFFF"/>
          <w:sz w:val="28"/>
          <w:szCs w:val="28"/>
        </w:rPr>
        <w:t>о</w:t>
      </w:r>
      <w:r w:rsidR="00480FB1" w:rsidRPr="0038508C">
        <w:rPr>
          <w:sz w:val="28"/>
          <w:szCs w:val="28"/>
        </w:rPr>
        <w:t>Контроль исполнения настоящего решения возложить на пос</w:t>
      </w:r>
      <w:r w:rsidR="00480FB1">
        <w:rPr>
          <w:sz w:val="28"/>
          <w:szCs w:val="28"/>
        </w:rPr>
        <w:t xml:space="preserve">тоянную комиссию </w:t>
      </w:r>
      <w:r w:rsidR="00480FB1" w:rsidRPr="0038508C">
        <w:rPr>
          <w:sz w:val="28"/>
          <w:szCs w:val="28"/>
        </w:rPr>
        <w:t>по бюджетной, финансово-экономической политике и муниципальной собственности</w:t>
      </w:r>
      <w:r w:rsidR="00480FB1">
        <w:rPr>
          <w:sz w:val="28"/>
          <w:szCs w:val="28"/>
        </w:rPr>
        <w:t>.</w:t>
      </w:r>
    </w:p>
    <w:p w:rsidR="00480FB1" w:rsidRPr="0038508C" w:rsidRDefault="00480FB1" w:rsidP="00480FB1">
      <w:pPr>
        <w:shd w:val="clear" w:color="auto" w:fill="FFFFFF"/>
        <w:ind w:right="140" w:firstLine="567"/>
        <w:jc w:val="both"/>
        <w:rPr>
          <w:sz w:val="28"/>
          <w:szCs w:val="28"/>
        </w:rPr>
      </w:pPr>
      <w:r w:rsidRPr="0038508C"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991"/>
      </w:tblGrid>
      <w:tr w:rsidR="00480FB1" w:rsidRPr="00595574" w:rsidTr="00F1687B">
        <w:tc>
          <w:tcPr>
            <w:tcW w:w="4927" w:type="dxa"/>
          </w:tcPr>
          <w:p w:rsidR="00480FB1" w:rsidRPr="00595574" w:rsidRDefault="00480FB1" w:rsidP="00F1687B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480FB1" w:rsidRPr="00595574" w:rsidRDefault="00480FB1" w:rsidP="00F1687B">
            <w:pPr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480FB1" w:rsidRPr="00595574" w:rsidRDefault="00480FB1" w:rsidP="00F1687B">
            <w:pPr>
              <w:ind w:left="481" w:hanging="4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 xml:space="preserve">                    Иркутского района </w:t>
            </w:r>
          </w:p>
          <w:p w:rsidR="00480FB1" w:rsidRPr="00595574" w:rsidRDefault="00480FB1" w:rsidP="00F1687B">
            <w:pPr>
              <w:rPr>
                <w:sz w:val="28"/>
                <w:szCs w:val="28"/>
              </w:rPr>
            </w:pPr>
          </w:p>
        </w:tc>
      </w:tr>
      <w:tr w:rsidR="00480FB1" w:rsidRPr="00595574" w:rsidTr="00F1687B">
        <w:tc>
          <w:tcPr>
            <w:tcW w:w="4927" w:type="dxa"/>
          </w:tcPr>
          <w:p w:rsidR="00480FB1" w:rsidRPr="00595574" w:rsidRDefault="00480FB1" w:rsidP="00F1687B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480FB1" w:rsidRPr="00595574" w:rsidRDefault="00480FB1" w:rsidP="00F168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480FB1" w:rsidRPr="00595574" w:rsidRDefault="00480FB1" w:rsidP="00F16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П.Н. Новосельцев</w:t>
            </w:r>
          </w:p>
        </w:tc>
      </w:tr>
    </w:tbl>
    <w:p w:rsidR="00480FB1" w:rsidRDefault="00480FB1" w:rsidP="00480FB1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480FB1" w:rsidRPr="00E91BA2" w:rsidRDefault="00480FB1" w:rsidP="00480FB1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480FB1" w:rsidRDefault="00480FB1" w:rsidP="00480FB1">
      <w:pPr>
        <w:tabs>
          <w:tab w:val="left" w:pos="851"/>
          <w:tab w:val="left" w:pos="993"/>
        </w:tabs>
        <w:ind w:right="140"/>
      </w:pPr>
    </w:p>
    <w:p w:rsidR="00480FB1" w:rsidRDefault="00480FB1" w:rsidP="00480FB1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>«____»   __</w:t>
      </w:r>
      <w:r>
        <w:rPr>
          <w:sz w:val="28"/>
          <w:szCs w:val="28"/>
        </w:rPr>
        <w:t>__________</w:t>
      </w:r>
      <w:r w:rsidRPr="00EA6188">
        <w:rPr>
          <w:sz w:val="28"/>
          <w:szCs w:val="28"/>
        </w:rPr>
        <w:t xml:space="preserve">20____ г.    </w:t>
      </w:r>
    </w:p>
    <w:p w:rsidR="00480FB1" w:rsidRPr="00EA6188" w:rsidRDefault="00480FB1" w:rsidP="00480FB1">
      <w:pPr>
        <w:tabs>
          <w:tab w:val="left" w:pos="851"/>
          <w:tab w:val="left" w:pos="993"/>
        </w:tabs>
        <w:ind w:right="140"/>
        <w:rPr>
          <w:sz w:val="28"/>
          <w:szCs w:val="28"/>
        </w:rPr>
      </w:pPr>
      <w:r w:rsidRPr="00EA6188">
        <w:rPr>
          <w:sz w:val="28"/>
          <w:szCs w:val="28"/>
        </w:rPr>
        <w:t xml:space="preserve">                                                 </w:t>
      </w:r>
    </w:p>
    <w:p w:rsidR="00480FB1" w:rsidRDefault="00480FB1" w:rsidP="00480FB1">
      <w:pPr>
        <w:jc w:val="center"/>
        <w:rPr>
          <w:sz w:val="28"/>
          <w:szCs w:val="28"/>
        </w:rPr>
      </w:pPr>
    </w:p>
    <w:p w:rsidR="00480FB1" w:rsidRDefault="00480FB1" w:rsidP="00480FB1">
      <w:pPr>
        <w:shd w:val="clear" w:color="auto" w:fill="FFFFFF"/>
        <w:jc w:val="both"/>
      </w:pPr>
    </w:p>
    <w:p w:rsidR="00480FB1" w:rsidRDefault="00480FB1" w:rsidP="00480FB1">
      <w:pPr>
        <w:shd w:val="clear" w:color="auto" w:fill="FFFFFF"/>
        <w:jc w:val="both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6B000E" w:rsidRDefault="006B000E" w:rsidP="00480FB1">
      <w:pPr>
        <w:shd w:val="clear" w:color="auto" w:fill="FFFFFF"/>
        <w:jc w:val="center"/>
      </w:pPr>
    </w:p>
    <w:p w:rsidR="00393BE6" w:rsidRDefault="00393BE6" w:rsidP="00480FB1">
      <w:pPr>
        <w:shd w:val="clear" w:color="auto" w:fill="FFFFFF"/>
        <w:jc w:val="center"/>
      </w:pPr>
    </w:p>
    <w:p w:rsidR="00393BE6" w:rsidRDefault="00393BE6" w:rsidP="00480FB1">
      <w:pPr>
        <w:shd w:val="clear" w:color="auto" w:fill="FFFFFF"/>
        <w:jc w:val="center"/>
      </w:pPr>
    </w:p>
    <w:p w:rsidR="00393BE6" w:rsidRDefault="00393BE6" w:rsidP="00480FB1">
      <w:pPr>
        <w:shd w:val="clear" w:color="auto" w:fill="FFFFFF"/>
        <w:jc w:val="center"/>
      </w:pPr>
    </w:p>
    <w:p w:rsidR="00375FB1" w:rsidRDefault="00375FB1" w:rsidP="00480FB1">
      <w:pPr>
        <w:shd w:val="clear" w:color="auto" w:fill="FFFFFF"/>
        <w:jc w:val="center"/>
      </w:pPr>
    </w:p>
    <w:p w:rsidR="00D44274" w:rsidRDefault="00D44274" w:rsidP="00D4427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ПОЯСНИТЕЛЬНАЯ ЗАПИСКА</w:t>
      </w:r>
    </w:p>
    <w:p w:rsidR="00D44274" w:rsidRDefault="00D44274" w:rsidP="00D44274">
      <w:pPr>
        <w:tabs>
          <w:tab w:val="left" w:pos="3431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44274" w:rsidRPr="00F1745A" w:rsidRDefault="00D44274" w:rsidP="00D44274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Иркутского района «</w:t>
      </w:r>
      <w:r w:rsidRPr="00F1745A">
        <w:rPr>
          <w:sz w:val="28"/>
          <w:szCs w:val="28"/>
        </w:rPr>
        <w:t>О внесении изменений в Положение о гарантиях деятельности Мэра, Председателя Думы (выборных лиц местного самоуправления) Иркутского района, осуществляющих полномочия на постоянной основе</w:t>
      </w:r>
      <w:r>
        <w:rPr>
          <w:sz w:val="28"/>
          <w:szCs w:val="28"/>
        </w:rPr>
        <w:t>»</w:t>
      </w:r>
    </w:p>
    <w:p w:rsidR="00D44274" w:rsidRDefault="00D44274" w:rsidP="00D4427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В соответствии со статьей 136 Бюджетного кодекса Российской Федерации постановлением Правительства Иркутской области от 27 ноября 2014 года № 599-пп утверждена методика определения нормативов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 (далее – Методика расчета нормативов).</w:t>
      </w:r>
      <w:r w:rsidRPr="00F1745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соответствии с Методикой расчета нормативов производится расчет нормативов формирования расходов на оплату труда: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глав муниципальных образований Иркутской области;</w:t>
      </w:r>
      <w:r>
        <w:rPr>
          <w:rFonts w:ascii="SymbolMT" w:hAnsi="Symbol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председателя представительного органа муниципального образования, осуществляющего свои полномочия на постоянной основе.</w:t>
      </w:r>
      <w:r w:rsidRPr="00F1745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Постановлением Правительства Иркутской области № 833-пп от 28 октября 2022 года (далее – постановление № 833-пп)  внесены изменения  в Методику расчета нормативов.</w:t>
      </w:r>
      <w:r w:rsidRPr="00F1745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целях приведения  оплаты труда Мэра и Председателя Думы в соответствие  Методикой расчета нормативов, необходимо установить размер должностных окладов.</w:t>
      </w: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Постановлением № 833-пп установлено, что оно распространяет свое действие на правоотношения, возникшие с  1 июля 2022 года.</w:t>
      </w: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Первый заместитель</w:t>
      </w:r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Мэра Иркутского района                                                                   </w:t>
      </w:r>
      <w:r w:rsidR="00003015">
        <w:rPr>
          <w:rFonts w:ascii="TimesNewRomanPSMT" w:hAnsi="TimesNewRomanPSMT" w:cs="TimesNewRomanPSMT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И.В.Жук</w:t>
      </w:r>
      <w:proofErr w:type="spellEnd"/>
    </w:p>
    <w:p w:rsidR="00D44274" w:rsidRDefault="00D44274" w:rsidP="00D442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44274" w:rsidRDefault="00D44274" w:rsidP="00480FB1">
      <w:pPr>
        <w:shd w:val="clear" w:color="auto" w:fill="FFFFFF"/>
        <w:jc w:val="center"/>
      </w:pPr>
    </w:p>
    <w:sectPr w:rsidR="00D44274" w:rsidSect="005775AF">
      <w:pgSz w:w="11906" w:h="16838"/>
      <w:pgMar w:top="425" w:right="39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1"/>
    <w:rsid w:val="00003015"/>
    <w:rsid w:val="001C3BB9"/>
    <w:rsid w:val="00242E66"/>
    <w:rsid w:val="00375FB1"/>
    <w:rsid w:val="00393BE6"/>
    <w:rsid w:val="00480FB1"/>
    <w:rsid w:val="0049687C"/>
    <w:rsid w:val="005F32C4"/>
    <w:rsid w:val="006B000E"/>
    <w:rsid w:val="00BE2209"/>
    <w:rsid w:val="00D44274"/>
    <w:rsid w:val="00DA461F"/>
    <w:rsid w:val="00E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0FB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0FB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Никонова ИВ</cp:lastModifiedBy>
  <cp:revision>5</cp:revision>
  <cp:lastPrinted>2022-11-10T08:57:00Z</cp:lastPrinted>
  <dcterms:created xsi:type="dcterms:W3CDTF">2022-11-09T05:03:00Z</dcterms:created>
  <dcterms:modified xsi:type="dcterms:W3CDTF">2022-11-11T02:10:00Z</dcterms:modified>
</cp:coreProperties>
</file>