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0" w:rsidRDefault="00D47F50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C37D7C" w:rsidRDefault="00C37D7C" w:rsidP="00A277E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C37D7C" w:rsidRDefault="00C37D7C" w:rsidP="00C37D7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«Почетный гражданин Иркутского района»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7923A7" w:rsidRDefault="00C37D7C" w:rsidP="00C37D7C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3A7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«Почетный гражданин Иркутского района»,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37D7C" w:rsidRPr="008A386F" w:rsidRDefault="00C37D7C" w:rsidP="00C37D7C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C37D7C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1. Присвоить почетное звание «Почетный гражданин Иркутского района» </w:t>
      </w:r>
      <w:r>
        <w:rPr>
          <w:sz w:val="28"/>
          <w:szCs w:val="28"/>
        </w:rPr>
        <w:t xml:space="preserve">за добросовестный труд, </w:t>
      </w:r>
      <w:r w:rsidR="00A4507A">
        <w:rPr>
          <w:sz w:val="28"/>
          <w:szCs w:val="28"/>
        </w:rPr>
        <w:t xml:space="preserve">высокую ответственность и большой вклад в развитие </w:t>
      </w:r>
      <w:r w:rsidR="00AF55B2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C37D7C" w:rsidRDefault="00FA3C25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7D7C">
        <w:rPr>
          <w:sz w:val="28"/>
          <w:szCs w:val="28"/>
        </w:rPr>
        <w:t xml:space="preserve"> </w:t>
      </w:r>
      <w:r w:rsidR="00D51BFE">
        <w:rPr>
          <w:sz w:val="28"/>
          <w:szCs w:val="28"/>
        </w:rPr>
        <w:t>Макаровой Вере Васильевне</w:t>
      </w:r>
      <w:r w:rsidR="00C37D7C">
        <w:rPr>
          <w:sz w:val="28"/>
          <w:szCs w:val="28"/>
        </w:rPr>
        <w:t xml:space="preserve"> – </w:t>
      </w:r>
      <w:r w:rsidR="00FC55C1">
        <w:rPr>
          <w:sz w:val="28"/>
          <w:szCs w:val="28"/>
        </w:rPr>
        <w:t xml:space="preserve">директору </w:t>
      </w:r>
      <w:r w:rsidR="0083102C">
        <w:rPr>
          <w:sz w:val="28"/>
          <w:szCs w:val="28"/>
        </w:rPr>
        <w:t>О</w:t>
      </w:r>
      <w:r w:rsidR="00D51BFE">
        <w:rPr>
          <w:sz w:val="28"/>
          <w:szCs w:val="28"/>
        </w:rPr>
        <w:t>бластного государственного казенного учреждения социального обслуживания «Социально-реабилитационный центр для несовершеннолетних Иркутского района»</w:t>
      </w:r>
      <w:r w:rsidR="00C37D7C">
        <w:rPr>
          <w:sz w:val="28"/>
          <w:szCs w:val="28"/>
        </w:rPr>
        <w:t>;</w:t>
      </w:r>
    </w:p>
    <w:p w:rsidR="0083102C" w:rsidRDefault="0083102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Яну Федору Юрьевичу – депутату Думы Иркутского района</w:t>
      </w:r>
      <w:r w:rsidR="00E15AFE">
        <w:rPr>
          <w:sz w:val="28"/>
          <w:szCs w:val="28"/>
        </w:rPr>
        <w:t>;</w:t>
      </w:r>
    </w:p>
    <w:p w:rsidR="00C37D7C" w:rsidRPr="007923A7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C37D7C" w:rsidRPr="00082302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6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C37D7C" w:rsidRPr="007923A7" w:rsidRDefault="00C37D7C" w:rsidP="00C37D7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5731E4" w:rsidTr="006D22B4">
        <w:tc>
          <w:tcPr>
            <w:tcW w:w="4927" w:type="dxa"/>
          </w:tcPr>
          <w:p w:rsidR="00C37D7C" w:rsidRPr="005731E4" w:rsidRDefault="00C37D7C" w:rsidP="00FA3C2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Мэр </w:t>
            </w:r>
            <w:r w:rsidR="006705C2">
              <w:rPr>
                <w:sz w:val="28"/>
                <w:szCs w:val="28"/>
                <w:lang w:eastAsia="ar-SA"/>
              </w:rPr>
              <w:t>Иркутского района</w:t>
            </w:r>
            <w:r w:rsidRPr="005731E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5731E4" w:rsidRDefault="00E15AFE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 w:rsidR="00E15AFE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5731E4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C37D7C" w:rsidRPr="005731E4" w:rsidRDefault="00C37D7C" w:rsidP="006D22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5731E4" w:rsidTr="006D22B4">
        <w:tc>
          <w:tcPr>
            <w:tcW w:w="4927" w:type="dxa"/>
          </w:tcPr>
          <w:p w:rsidR="00C37D7C" w:rsidRPr="005731E4" w:rsidRDefault="00FA3C25" w:rsidP="00E15AF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C37D7C" w:rsidRPr="005731E4" w:rsidRDefault="00C37D7C" w:rsidP="006D22B4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5731E4" w:rsidRDefault="00FC55C1" w:rsidP="00E15AF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№_____________________/</w:t>
      </w:r>
      <w:proofErr w:type="spellStart"/>
      <w:r w:rsidRPr="005731E4">
        <w:t>рд</w:t>
      </w:r>
      <w:proofErr w:type="spellEnd"/>
    </w:p>
    <w:p w:rsidR="00C37D7C" w:rsidRPr="005731E4" w:rsidRDefault="00C37D7C" w:rsidP="00C37D7C">
      <w:pPr>
        <w:tabs>
          <w:tab w:val="left" w:pos="851"/>
          <w:tab w:val="left" w:pos="993"/>
        </w:tabs>
      </w:pPr>
      <w:r w:rsidRPr="005731E4">
        <w:t>_____   ____________20____ г.</w:t>
      </w:r>
    </w:p>
    <w:p w:rsidR="00C37D7C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D2236B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 xml:space="preserve">Лист согласования </w:t>
      </w:r>
    </w:p>
    <w:p w:rsidR="00C37D7C" w:rsidRPr="00D2236B" w:rsidRDefault="00C37D7C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>к решению Думы Иркутского района</w:t>
      </w:r>
    </w:p>
    <w:p w:rsidR="00C37D7C" w:rsidRPr="005731E4" w:rsidRDefault="00C37D7C" w:rsidP="00C37D7C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  <w:lang w:eastAsia="ar-SA"/>
        </w:rPr>
        <w:t>«</w:t>
      </w:r>
      <w:r w:rsidRPr="005731E4">
        <w:rPr>
          <w:b/>
          <w:sz w:val="20"/>
          <w:szCs w:val="20"/>
        </w:rPr>
        <w:t>О присвоении почетного звания</w:t>
      </w:r>
    </w:p>
    <w:p w:rsidR="00C37D7C" w:rsidRPr="005731E4" w:rsidRDefault="00C37D7C" w:rsidP="00C37D7C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</w:rPr>
        <w:t>«Почетный гражданин Иркутского района»</w:t>
      </w:r>
    </w:p>
    <w:p w:rsidR="00C37D7C" w:rsidRPr="00D2236B" w:rsidRDefault="00C37D7C" w:rsidP="00C37D7C">
      <w:pPr>
        <w:widowControl w:val="0"/>
        <w:suppressAutoHyphens/>
        <w:autoSpaceDE w:val="0"/>
        <w:spacing w:line="276" w:lineRule="auto"/>
        <w:ind w:left="425"/>
        <w:jc w:val="center"/>
        <w:rPr>
          <w:b/>
          <w:sz w:val="20"/>
          <w:szCs w:val="20"/>
        </w:rPr>
      </w:pPr>
    </w:p>
    <w:p w:rsidR="00C37D7C" w:rsidRPr="00D2236B" w:rsidRDefault="00C37D7C" w:rsidP="00C37D7C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E15AFE" w:rsidRDefault="00C37D7C" w:rsidP="00C37D7C">
      <w:pPr>
        <w:jc w:val="both"/>
        <w:rPr>
          <w:sz w:val="28"/>
        </w:rPr>
      </w:pPr>
      <w:r w:rsidRPr="00D2236B">
        <w:rPr>
          <w:sz w:val="28"/>
        </w:rPr>
        <w:t>ПОДГОТОВИЛ:</w:t>
      </w:r>
      <w:r w:rsidRPr="00D2236B">
        <w:rPr>
          <w:sz w:val="28"/>
        </w:rPr>
        <w:br/>
      </w:r>
      <w:r w:rsidR="00E15AFE">
        <w:rPr>
          <w:sz w:val="28"/>
        </w:rPr>
        <w:t>Консультант по кадровой работе</w:t>
      </w:r>
    </w:p>
    <w:p w:rsidR="00C37D7C" w:rsidRPr="00D2236B" w:rsidRDefault="00E15AFE" w:rsidP="00C37D7C">
      <w:pPr>
        <w:jc w:val="both"/>
        <w:rPr>
          <w:sz w:val="28"/>
        </w:rPr>
      </w:pPr>
      <w:r>
        <w:rPr>
          <w:sz w:val="28"/>
        </w:rPr>
        <w:t xml:space="preserve">управления </w:t>
      </w:r>
      <w:r w:rsidR="00C37D7C" w:rsidRPr="00D2236B">
        <w:rPr>
          <w:sz w:val="28"/>
        </w:rPr>
        <w:t>кадровой политики</w:t>
      </w:r>
      <w:r w:rsidR="00C37D7C" w:rsidRPr="00D2236B">
        <w:rPr>
          <w:sz w:val="28"/>
        </w:rPr>
        <w:tab/>
        <w:t xml:space="preserve">                                     </w:t>
      </w:r>
      <w:r>
        <w:rPr>
          <w:sz w:val="28"/>
        </w:rPr>
        <w:t xml:space="preserve">             Т.Н. </w:t>
      </w:r>
      <w:proofErr w:type="spellStart"/>
      <w:r>
        <w:rPr>
          <w:sz w:val="28"/>
        </w:rPr>
        <w:t>Полканова</w:t>
      </w:r>
      <w:proofErr w:type="spellEnd"/>
    </w:p>
    <w:p w:rsidR="00C37D7C" w:rsidRPr="00D2236B" w:rsidRDefault="00FC55C1" w:rsidP="00C37D7C">
      <w:pPr>
        <w:jc w:val="both"/>
        <w:rPr>
          <w:sz w:val="28"/>
        </w:rPr>
      </w:pPr>
      <w:r>
        <w:rPr>
          <w:sz w:val="28"/>
        </w:rPr>
        <w:t>«__»__________202</w:t>
      </w:r>
      <w:r w:rsidR="00E15AFE">
        <w:rPr>
          <w:sz w:val="28"/>
        </w:rPr>
        <w:t>2</w:t>
      </w:r>
      <w:r w:rsidR="00C37D7C" w:rsidRPr="00D2236B">
        <w:rPr>
          <w:sz w:val="28"/>
        </w:rPr>
        <w:t>г.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ВИЗА СОГЛАСОВАНИЯ:</w:t>
      </w:r>
    </w:p>
    <w:p w:rsidR="00FD1ABF" w:rsidRDefault="00FD1ABF" w:rsidP="00FD1ABF">
      <w:pPr>
        <w:jc w:val="both"/>
        <w:rPr>
          <w:sz w:val="28"/>
          <w:szCs w:val="20"/>
        </w:rPr>
      </w:pPr>
    </w:p>
    <w:p w:rsidR="00FD1ABF" w:rsidRPr="00FD1ABF" w:rsidRDefault="00FD1ABF" w:rsidP="00FD1ABF">
      <w:pPr>
        <w:jc w:val="both"/>
        <w:rPr>
          <w:sz w:val="28"/>
          <w:szCs w:val="20"/>
        </w:rPr>
      </w:pPr>
      <w:r w:rsidRPr="00FD1ABF">
        <w:rPr>
          <w:sz w:val="28"/>
          <w:szCs w:val="20"/>
        </w:rPr>
        <w:t>Начальник управления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  <w:r w:rsidRPr="00FD1ABF">
        <w:rPr>
          <w:sz w:val="28"/>
          <w:szCs w:val="20"/>
        </w:rPr>
        <w:t>кадровой политики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  <w:r w:rsidRPr="00FD1ABF">
        <w:rPr>
          <w:sz w:val="28"/>
          <w:szCs w:val="20"/>
        </w:rPr>
        <w:t>«__»__________202</w:t>
      </w:r>
      <w:r w:rsidR="00E15AFE">
        <w:rPr>
          <w:sz w:val="28"/>
          <w:szCs w:val="20"/>
        </w:rPr>
        <w:t>2</w:t>
      </w:r>
      <w:r w:rsidRPr="00FD1ABF">
        <w:rPr>
          <w:sz w:val="28"/>
          <w:szCs w:val="20"/>
        </w:rPr>
        <w:t xml:space="preserve">г.                                                              </w:t>
      </w:r>
      <w:r w:rsidR="00E15AFE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</w:t>
      </w:r>
      <w:r w:rsidR="00E15AFE">
        <w:rPr>
          <w:sz w:val="28"/>
          <w:szCs w:val="20"/>
        </w:rPr>
        <w:t>М.А. Петрачкова</w:t>
      </w:r>
      <w:r>
        <w:rPr>
          <w:sz w:val="28"/>
          <w:szCs w:val="20"/>
        </w:rPr>
        <w:t xml:space="preserve">    </w:t>
      </w:r>
    </w:p>
    <w:p w:rsidR="00FD1ABF" w:rsidRPr="00FD1ABF" w:rsidRDefault="00FD1ABF" w:rsidP="00FD1ABF">
      <w:pPr>
        <w:jc w:val="both"/>
        <w:rPr>
          <w:sz w:val="28"/>
          <w:szCs w:val="20"/>
        </w:rPr>
      </w:pPr>
    </w:p>
    <w:p w:rsidR="00FD1ABF" w:rsidRPr="00D2236B" w:rsidRDefault="00FD1ABF" w:rsidP="00C37D7C">
      <w:pPr>
        <w:jc w:val="both"/>
        <w:rPr>
          <w:sz w:val="28"/>
        </w:rPr>
      </w:pPr>
    </w:p>
    <w:p w:rsidR="00FC55C1" w:rsidRDefault="00FC55C1" w:rsidP="00FC55C1">
      <w:pPr>
        <w:jc w:val="both"/>
        <w:rPr>
          <w:sz w:val="28"/>
        </w:rPr>
      </w:pPr>
      <w:r>
        <w:rPr>
          <w:sz w:val="28"/>
        </w:rPr>
        <w:t>Руководитель аппарата -</w:t>
      </w:r>
    </w:p>
    <w:p w:rsidR="00FC55C1" w:rsidRDefault="00FC55C1" w:rsidP="00FC55C1">
      <w:pPr>
        <w:jc w:val="both"/>
        <w:rPr>
          <w:sz w:val="28"/>
        </w:rPr>
      </w:pPr>
      <w:r>
        <w:rPr>
          <w:sz w:val="28"/>
        </w:rPr>
        <w:t>начальник ОКУ</w:t>
      </w:r>
    </w:p>
    <w:p w:rsidR="00C37D7C" w:rsidRPr="00D2236B" w:rsidRDefault="00FC55C1" w:rsidP="00FC55C1">
      <w:pPr>
        <w:jc w:val="both"/>
        <w:rPr>
          <w:sz w:val="28"/>
        </w:rPr>
      </w:pPr>
      <w:r>
        <w:rPr>
          <w:sz w:val="28"/>
        </w:rPr>
        <w:t>«__»__________202</w:t>
      </w:r>
      <w:r w:rsidR="00E15AFE">
        <w:rPr>
          <w:sz w:val="28"/>
        </w:rPr>
        <w:t>2</w:t>
      </w:r>
      <w:r w:rsidR="00C37D7C" w:rsidRPr="00D2236B">
        <w:rPr>
          <w:sz w:val="28"/>
        </w:rPr>
        <w:t xml:space="preserve">г.                                                                </w:t>
      </w:r>
      <w:r>
        <w:rPr>
          <w:sz w:val="28"/>
        </w:rPr>
        <w:t xml:space="preserve">      С.В. </w:t>
      </w:r>
      <w:proofErr w:type="spellStart"/>
      <w:r>
        <w:rPr>
          <w:sz w:val="28"/>
        </w:rPr>
        <w:t>Базикова</w:t>
      </w:r>
      <w:proofErr w:type="spellEnd"/>
      <w:r w:rsidR="00C37D7C" w:rsidRPr="00D2236B">
        <w:rPr>
          <w:sz w:val="28"/>
        </w:rPr>
        <w:t xml:space="preserve">                                               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  <w:r w:rsidRPr="00D2236B">
        <w:rPr>
          <w:sz w:val="28"/>
        </w:rPr>
        <w:t>Начальник правового управления</w:t>
      </w:r>
    </w:p>
    <w:p w:rsidR="00C37D7C" w:rsidRPr="00D2236B" w:rsidRDefault="00FC55C1" w:rsidP="00C37D7C">
      <w:pPr>
        <w:tabs>
          <w:tab w:val="left" w:pos="7710"/>
        </w:tabs>
        <w:jc w:val="both"/>
        <w:rPr>
          <w:sz w:val="28"/>
        </w:rPr>
      </w:pPr>
      <w:r>
        <w:rPr>
          <w:sz w:val="28"/>
        </w:rPr>
        <w:t>«__»__________2</w:t>
      </w:r>
      <w:r w:rsidR="00E15AFE">
        <w:rPr>
          <w:sz w:val="28"/>
        </w:rPr>
        <w:t>0</w:t>
      </w:r>
      <w:r>
        <w:rPr>
          <w:sz w:val="28"/>
        </w:rPr>
        <w:t>2</w:t>
      </w:r>
      <w:r w:rsidR="00E15AFE">
        <w:rPr>
          <w:sz w:val="28"/>
        </w:rPr>
        <w:t>2</w:t>
      </w:r>
      <w:r w:rsidR="00C37D7C" w:rsidRPr="00D2236B">
        <w:rPr>
          <w:sz w:val="28"/>
        </w:rPr>
        <w:t xml:space="preserve">г.                                                                    </w:t>
      </w:r>
      <w:r>
        <w:rPr>
          <w:sz w:val="28"/>
        </w:rPr>
        <w:t>Д.М. Остапенко</w:t>
      </w: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jc w:val="both"/>
        <w:rPr>
          <w:sz w:val="28"/>
        </w:rPr>
      </w:pPr>
    </w:p>
    <w:p w:rsidR="00C37D7C" w:rsidRPr="00D2236B" w:rsidRDefault="00C37D7C" w:rsidP="00C37D7C">
      <w:pPr>
        <w:widowControl w:val="0"/>
        <w:suppressAutoHyphens/>
        <w:autoSpaceDE w:val="0"/>
        <w:ind w:left="-426" w:right="-144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        Антикоррупционная экспертиза: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proofErr w:type="gramStart"/>
      <w:r w:rsidRPr="00D2236B">
        <w:rPr>
          <w:sz w:val="20"/>
          <w:szCs w:val="20"/>
          <w:lang w:eastAsia="ar-SA"/>
        </w:rPr>
        <w:t xml:space="preserve">Администрация Иркутского районного муниципального образования, в лице начальника правового управления </w:t>
      </w:r>
      <w:r w:rsidR="00AC54C7">
        <w:rPr>
          <w:sz w:val="20"/>
          <w:szCs w:val="20"/>
          <w:lang w:eastAsia="ar-SA"/>
        </w:rPr>
        <w:t>Остапенко Дарьи Михайловны</w:t>
      </w:r>
      <w:r w:rsidRPr="00D2236B">
        <w:rPr>
          <w:sz w:val="20"/>
          <w:szCs w:val="20"/>
          <w:lang w:eastAsia="ar-SA"/>
        </w:rPr>
        <w:t>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D2236B">
        <w:rPr>
          <w:sz w:val="20"/>
          <w:szCs w:val="20"/>
          <w:lang w:eastAsia="ar-SA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ЗАКЛЮЧЕНИЕ:</w:t>
      </w:r>
    </w:p>
    <w:p w:rsidR="00C37D7C" w:rsidRPr="00D2236B" w:rsidRDefault="00C37D7C" w:rsidP="00C37D7C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caps/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Начальник правового управления ____________  </w:t>
      </w:r>
      <w:r w:rsidR="00FC55C1">
        <w:rPr>
          <w:sz w:val="20"/>
          <w:szCs w:val="20"/>
          <w:lang w:eastAsia="ar-SA"/>
        </w:rPr>
        <w:t>Д.М. Остапенко</w:t>
      </w:r>
      <w:r w:rsidRPr="00D2236B">
        <w:rPr>
          <w:sz w:val="20"/>
          <w:szCs w:val="20"/>
          <w:lang w:eastAsia="ar-SA"/>
        </w:rPr>
        <w:t xml:space="preserve"> 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C37D7C" w:rsidRPr="00D2236B" w:rsidRDefault="00C37D7C" w:rsidP="00C37D7C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C37D7C" w:rsidRPr="00D2236B" w:rsidTr="006D22B4">
        <w:trPr>
          <w:trHeight w:val="77"/>
        </w:trPr>
        <w:tc>
          <w:tcPr>
            <w:tcW w:w="9275" w:type="dxa"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 xml:space="preserve">1. Управление кадровой политики – 1 </w:t>
            </w:r>
            <w:proofErr w:type="spellStart"/>
            <w:proofErr w:type="gramStart"/>
            <w:r w:rsidRPr="00D2236B">
              <w:rPr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D2236B">
              <w:rPr>
                <w:sz w:val="20"/>
                <w:szCs w:val="20"/>
                <w:lang w:eastAsia="ar-SA"/>
              </w:rPr>
              <w:t>;</w:t>
            </w:r>
          </w:p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C37D7C" w:rsidRPr="00D2236B" w:rsidRDefault="00C37D7C" w:rsidP="006D22B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Pr="00690982" w:rsidRDefault="00C37D7C" w:rsidP="00C37D7C">
      <w:pPr>
        <w:pStyle w:val="ConsNormal"/>
        <w:widowControl/>
        <w:tabs>
          <w:tab w:val="left" w:pos="142"/>
        </w:tabs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62552" w:rsidRDefault="00F62552"/>
    <w:sectPr w:rsidR="00F62552" w:rsidSect="00FC55C1">
      <w:pgSz w:w="11906" w:h="16838"/>
      <w:pgMar w:top="0" w:right="567" w:bottom="0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4074ED"/>
    <w:rsid w:val="0058404D"/>
    <w:rsid w:val="006705C2"/>
    <w:rsid w:val="0083102C"/>
    <w:rsid w:val="008748F0"/>
    <w:rsid w:val="00A277EC"/>
    <w:rsid w:val="00A4507A"/>
    <w:rsid w:val="00AC54C7"/>
    <w:rsid w:val="00AF55B2"/>
    <w:rsid w:val="00BF3B78"/>
    <w:rsid w:val="00C37D7C"/>
    <w:rsid w:val="00D47F50"/>
    <w:rsid w:val="00D51BFE"/>
    <w:rsid w:val="00E15AFE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Полканова Татьяна Николаевна</cp:lastModifiedBy>
  <cp:revision>10</cp:revision>
  <cp:lastPrinted>2022-03-15T08:14:00Z</cp:lastPrinted>
  <dcterms:created xsi:type="dcterms:W3CDTF">2021-08-02T02:47:00Z</dcterms:created>
  <dcterms:modified xsi:type="dcterms:W3CDTF">2022-03-15T08:14:00Z</dcterms:modified>
</cp:coreProperties>
</file>