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60" w:rsidRPr="00906D52" w:rsidRDefault="00E64E60" w:rsidP="003560A0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60" w:rsidRPr="00104E71" w:rsidRDefault="00E64E60" w:rsidP="003560A0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E64E60" w:rsidRPr="00104E71" w:rsidRDefault="00E64E60" w:rsidP="003560A0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E64E60" w:rsidRPr="00104E71" w:rsidRDefault="00E64E60" w:rsidP="003560A0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E64E60" w:rsidRPr="00104E71" w:rsidRDefault="00E64E60" w:rsidP="003560A0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E64E60" w:rsidRPr="00104E71" w:rsidRDefault="00E64E60" w:rsidP="003560A0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E64E60" w:rsidRPr="00104E71" w:rsidRDefault="00E64E60" w:rsidP="003560A0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E64E60" w:rsidRPr="00DC1C73" w:rsidRDefault="00E64E60" w:rsidP="00E64E6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E64E60" w:rsidRPr="00104E71" w:rsidRDefault="00E64E60" w:rsidP="00E64E6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502CCF">
        <w:rPr>
          <w:sz w:val="24"/>
          <w:szCs w:val="24"/>
          <w:lang w:eastAsia="ar-SA"/>
        </w:rPr>
        <w:t>15</w:t>
      </w:r>
      <w:r w:rsidRPr="00104E71">
        <w:rPr>
          <w:sz w:val="24"/>
          <w:szCs w:val="24"/>
          <w:lang w:eastAsia="ar-SA"/>
        </w:rPr>
        <w:t>»</w:t>
      </w:r>
      <w:r w:rsidR="00502CCF">
        <w:rPr>
          <w:sz w:val="24"/>
          <w:szCs w:val="24"/>
          <w:lang w:eastAsia="ar-SA"/>
        </w:rPr>
        <w:t xml:space="preserve"> октября 2020 </w:t>
      </w:r>
      <w:r w:rsidRPr="00104E71">
        <w:rPr>
          <w:sz w:val="24"/>
          <w:szCs w:val="24"/>
          <w:lang w:eastAsia="ar-SA"/>
        </w:rPr>
        <w:t>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="00502CCF">
        <w:rPr>
          <w:sz w:val="24"/>
          <w:szCs w:val="24"/>
          <w:lang w:eastAsia="ar-SA"/>
        </w:rPr>
        <w:t xml:space="preserve">   </w:t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  <w:t xml:space="preserve">           </w:t>
      </w:r>
      <w:r w:rsidR="006240BA" w:rsidRPr="00502CCF">
        <w:rPr>
          <w:sz w:val="24"/>
          <w:szCs w:val="24"/>
          <w:lang w:eastAsia="ar-SA"/>
        </w:rPr>
        <w:t xml:space="preserve">      </w:t>
      </w:r>
      <w:r w:rsidR="00502CCF">
        <w:rPr>
          <w:sz w:val="24"/>
          <w:szCs w:val="24"/>
          <w:lang w:eastAsia="ar-SA"/>
        </w:rPr>
        <w:t xml:space="preserve">                        </w:t>
      </w:r>
      <w:r w:rsidRPr="00066A66">
        <w:rPr>
          <w:sz w:val="24"/>
          <w:szCs w:val="24"/>
          <w:lang w:eastAsia="ar-SA"/>
        </w:rPr>
        <w:t xml:space="preserve"> </w:t>
      </w:r>
      <w:r w:rsidR="00502CCF">
        <w:rPr>
          <w:sz w:val="24"/>
          <w:szCs w:val="24"/>
          <w:lang w:eastAsia="ar-SA"/>
        </w:rPr>
        <w:t>№ 584</w:t>
      </w:r>
    </w:p>
    <w:p w:rsidR="00E64E60" w:rsidRPr="00DD00B4" w:rsidRDefault="00E64E60" w:rsidP="00E64E60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D6D31" w:rsidRPr="00AD6D33" w:rsidRDefault="006D6D31" w:rsidP="00C3402A">
      <w:pPr>
        <w:widowControl/>
        <w:jc w:val="both"/>
      </w:pPr>
      <w:r w:rsidRPr="00AD6D33">
        <w:t xml:space="preserve">Об утверждении </w:t>
      </w:r>
      <w:r w:rsidR="00C42A1C" w:rsidRPr="00AD6D33">
        <w:t xml:space="preserve">порядка принятия решения </w:t>
      </w:r>
      <w:r w:rsidR="00C3402A" w:rsidRPr="00AD6D33">
        <w:t xml:space="preserve">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Иркутского районного муниципального образования и порядка </w:t>
      </w:r>
      <w:r w:rsidR="00AD6D33">
        <w:t xml:space="preserve">осуществления </w:t>
      </w:r>
      <w:r w:rsidR="00AD6D33" w:rsidRPr="00AD6D33">
        <w:t>указанных</w:t>
      </w:r>
      <w:r w:rsidR="00C42A1C" w:rsidRPr="00AD6D33">
        <w:t xml:space="preserve"> бюджетных инвестиций </w:t>
      </w:r>
    </w:p>
    <w:p w:rsidR="006D6D31" w:rsidRPr="00AB76E6" w:rsidRDefault="006D6D31" w:rsidP="006D6D31">
      <w:pPr>
        <w:tabs>
          <w:tab w:val="left" w:pos="9355"/>
        </w:tabs>
        <w:ind w:right="-1"/>
        <w:jc w:val="both"/>
      </w:pPr>
    </w:p>
    <w:p w:rsidR="006D6D31" w:rsidRDefault="006D6D31" w:rsidP="006D6D31">
      <w:pPr>
        <w:shd w:val="clear" w:color="auto" w:fill="FFFFFF"/>
        <w:jc w:val="both"/>
      </w:pPr>
    </w:p>
    <w:p w:rsidR="006D6D31" w:rsidRPr="006D6D31" w:rsidRDefault="00AD6D33" w:rsidP="00AD6D33">
      <w:pPr>
        <w:widowControl/>
        <w:ind w:firstLine="709"/>
        <w:jc w:val="both"/>
      </w:pPr>
      <w:r w:rsidRPr="00DB1671">
        <w:t>В целях определения порядка принятия решения об осуществлении бюджетных инвестиций на подготовку обоснования инвестиций и проведение его технологического и ценового аудита,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в</w:t>
      </w:r>
      <w:r w:rsidR="00C42A1C" w:rsidRPr="00DB1671">
        <w:t xml:space="preserve"> соответствии с пунктом </w:t>
      </w:r>
      <w:r w:rsidRPr="00DB1671">
        <w:t xml:space="preserve">3.1 </w:t>
      </w:r>
      <w:r w:rsidR="00C42A1C" w:rsidRPr="00DB1671">
        <w:t xml:space="preserve">статьи </w:t>
      </w:r>
      <w:r w:rsidRPr="00DB1671">
        <w:t>79</w:t>
      </w:r>
      <w:r w:rsidR="00C42A1C" w:rsidRPr="00DB1671">
        <w:t xml:space="preserve"> Бюдже</w:t>
      </w:r>
      <w:r w:rsidR="006D6D31" w:rsidRPr="00DB1671">
        <w:t>тного кодекса Российской Федерации</w:t>
      </w:r>
      <w:r w:rsidR="006D6D31" w:rsidRPr="008A316A">
        <w:t xml:space="preserve">, </w:t>
      </w:r>
      <w:r w:rsidR="006D6D31" w:rsidRPr="006D6D31">
        <w:t>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6D6D31" w:rsidRPr="006D6D31" w:rsidRDefault="006D6D31" w:rsidP="00917FC1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 w:rsidRPr="006D6D31">
        <w:rPr>
          <w:rFonts w:ascii="Times New Roman" w:hAnsi="Times New Roman"/>
          <w:sz w:val="28"/>
          <w:szCs w:val="28"/>
        </w:rPr>
        <w:t>ПОСТАНОВЛЯЕТ:</w:t>
      </w:r>
    </w:p>
    <w:p w:rsidR="006D6D31" w:rsidRDefault="006D6D31" w:rsidP="006D6D31">
      <w:pPr>
        <w:pStyle w:val="a6"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cs="Courier New"/>
          <w:sz w:val="28"/>
          <w:szCs w:val="28"/>
          <w:lang w:eastAsia="ru-RU"/>
        </w:rPr>
      </w:pPr>
      <w:r w:rsidRPr="006D6D31">
        <w:rPr>
          <w:sz w:val="28"/>
          <w:szCs w:val="28"/>
        </w:rPr>
        <w:t xml:space="preserve">Утвердить </w:t>
      </w:r>
      <w:r w:rsidR="0037060A">
        <w:rPr>
          <w:sz w:val="28"/>
          <w:szCs w:val="28"/>
        </w:rPr>
        <w:t xml:space="preserve">порядок принятия решения </w:t>
      </w:r>
      <w:r w:rsidR="00AD6D33" w:rsidRPr="00AD6D33">
        <w:rPr>
          <w:sz w:val="28"/>
          <w:szCs w:val="28"/>
        </w:rPr>
        <w:t>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Иркутского районного муниципального образования</w:t>
      </w:r>
      <w:r w:rsidR="0037060A">
        <w:rPr>
          <w:rFonts w:cs="Courier New"/>
          <w:sz w:val="28"/>
          <w:szCs w:val="28"/>
          <w:lang w:eastAsia="ru-RU"/>
        </w:rPr>
        <w:t xml:space="preserve"> (прил</w:t>
      </w:r>
      <w:r w:rsidR="00AD6D33">
        <w:rPr>
          <w:rFonts w:cs="Courier New"/>
          <w:sz w:val="28"/>
          <w:szCs w:val="28"/>
          <w:lang w:eastAsia="ru-RU"/>
        </w:rPr>
        <w:t>ожение 1</w:t>
      </w:r>
      <w:r w:rsidRPr="006D6D31">
        <w:rPr>
          <w:rFonts w:cs="Courier New"/>
          <w:sz w:val="28"/>
          <w:szCs w:val="28"/>
          <w:lang w:eastAsia="ru-RU"/>
        </w:rPr>
        <w:t>).</w:t>
      </w:r>
    </w:p>
    <w:p w:rsidR="00AD6D33" w:rsidRPr="006D6D31" w:rsidRDefault="00AD6D33" w:rsidP="006D6D31">
      <w:pPr>
        <w:pStyle w:val="a6"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cs="Courier New"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 xml:space="preserve">Утвердить порядок осуществления </w:t>
      </w:r>
      <w:r w:rsidRPr="00AD6D33">
        <w:rPr>
          <w:sz w:val="28"/>
          <w:szCs w:val="28"/>
        </w:rPr>
        <w:t>бюджетных инвестиций на подготовку обоснования инвестиций и проведение его технологического и ценового аудита</w:t>
      </w:r>
      <w:r w:rsidR="00317556">
        <w:rPr>
          <w:sz w:val="28"/>
          <w:szCs w:val="28"/>
        </w:rPr>
        <w:t xml:space="preserve"> </w:t>
      </w:r>
      <w:r w:rsidR="00317556" w:rsidRPr="00AD6D33">
        <w:rPr>
          <w:sz w:val="28"/>
          <w:szCs w:val="28"/>
        </w:rPr>
        <w:t>за счет средств бюджета Иркутского районного муниципального образования</w:t>
      </w:r>
      <w:r>
        <w:rPr>
          <w:sz w:val="28"/>
          <w:szCs w:val="28"/>
        </w:rPr>
        <w:t xml:space="preserve"> (приложение 2).</w:t>
      </w:r>
      <w:r w:rsidRPr="00AD6D33">
        <w:rPr>
          <w:sz w:val="28"/>
          <w:szCs w:val="28"/>
        </w:rPr>
        <w:t xml:space="preserve"> </w:t>
      </w:r>
    </w:p>
    <w:p w:rsidR="006D6D31" w:rsidRPr="006D6D31" w:rsidRDefault="0052736A" w:rsidP="006D6D31">
      <w:pPr>
        <w:pStyle w:val="a6"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cs="Courier New"/>
          <w:sz w:val="28"/>
          <w:szCs w:val="28"/>
          <w:lang w:eastAsia="ru-RU"/>
        </w:rPr>
      </w:pPr>
      <w:hyperlink r:id="rId7" w:history="1">
        <w:r w:rsidR="00794809" w:rsidRPr="00B36931">
          <w:rPr>
            <w:rFonts w:cs="Courier New"/>
            <w:sz w:val="28"/>
            <w:szCs w:val="28"/>
            <w:lang w:eastAsia="ru-RU"/>
          </w:rPr>
          <w:t>Опубликовать</w:t>
        </w:r>
      </w:hyperlink>
      <w:r w:rsidR="00794809" w:rsidRPr="00B36931">
        <w:rPr>
          <w:rFonts w:cs="Courier New"/>
          <w:sz w:val="28"/>
          <w:szCs w:val="28"/>
          <w:lang w:eastAsia="ru-RU"/>
        </w:rPr>
        <w:t xml:space="preserve"> настоящее постановление</w:t>
      </w:r>
      <w:r w:rsidR="00794809">
        <w:rPr>
          <w:rFonts w:cs="Courier New"/>
          <w:sz w:val="28"/>
          <w:szCs w:val="28"/>
          <w:lang w:eastAsia="ru-RU"/>
        </w:rPr>
        <w:t xml:space="preserve"> с приложением</w:t>
      </w:r>
      <w:r w:rsidR="00794809" w:rsidRPr="00B36931">
        <w:rPr>
          <w:rFonts w:cs="Courier New"/>
          <w:sz w:val="28"/>
          <w:szCs w:val="28"/>
          <w:lang w:eastAsia="ru-RU"/>
        </w:rPr>
        <w:t xml:space="preserve"> в газете «</w:t>
      </w:r>
      <w:r w:rsidR="00794809" w:rsidRPr="00CF5BD6">
        <w:rPr>
          <w:sz w:val="28"/>
          <w:szCs w:val="28"/>
        </w:rPr>
        <w:t>Ангарские огни»</w:t>
      </w:r>
      <w:r w:rsidR="00794809">
        <w:rPr>
          <w:sz w:val="28"/>
          <w:szCs w:val="28"/>
        </w:rPr>
        <w:t xml:space="preserve"> и разместить на официальном сайте Иркутского районного муниципального образования в информационно-телекоммуникационной сети «Интернет» </w:t>
      </w:r>
      <w:r w:rsidR="00794809">
        <w:rPr>
          <w:sz w:val="28"/>
          <w:szCs w:val="28"/>
          <w:lang w:val="en-US"/>
        </w:rPr>
        <w:t>www</w:t>
      </w:r>
      <w:r w:rsidR="00794809" w:rsidRPr="00522FCE">
        <w:rPr>
          <w:sz w:val="28"/>
          <w:szCs w:val="28"/>
        </w:rPr>
        <w:t>.</w:t>
      </w:r>
      <w:r w:rsidR="00794809">
        <w:rPr>
          <w:sz w:val="28"/>
          <w:szCs w:val="28"/>
          <w:lang w:val="en-US"/>
        </w:rPr>
        <w:t>irkraion</w:t>
      </w:r>
      <w:r w:rsidR="00794809" w:rsidRPr="00522FCE">
        <w:rPr>
          <w:sz w:val="28"/>
          <w:szCs w:val="28"/>
        </w:rPr>
        <w:t>.</w:t>
      </w:r>
      <w:r w:rsidR="00794809">
        <w:rPr>
          <w:sz w:val="28"/>
          <w:szCs w:val="28"/>
          <w:lang w:val="en-US"/>
        </w:rPr>
        <w:t>ru</w:t>
      </w:r>
      <w:r w:rsidR="006D6D31" w:rsidRPr="006D6D31">
        <w:rPr>
          <w:sz w:val="28"/>
          <w:szCs w:val="28"/>
        </w:rPr>
        <w:t>.</w:t>
      </w:r>
    </w:p>
    <w:p w:rsidR="00E64E60" w:rsidRPr="006D6D31" w:rsidRDefault="006D6D31" w:rsidP="006D6D31">
      <w:pPr>
        <w:pStyle w:val="a6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D6D31">
        <w:rPr>
          <w:sz w:val="28"/>
          <w:szCs w:val="28"/>
        </w:rPr>
        <w:t>Контроль за исполнением настоящего постановления возложить на первого заместителя Мэра района.</w:t>
      </w:r>
    </w:p>
    <w:p w:rsidR="00E64E60" w:rsidRDefault="00E64E60" w:rsidP="006D6D31">
      <w:pPr>
        <w:ind w:firstLine="709"/>
      </w:pPr>
    </w:p>
    <w:p w:rsidR="00450D70" w:rsidRDefault="00450D70" w:rsidP="00E64E60"/>
    <w:p w:rsidR="00E64E60" w:rsidRDefault="00E64E60" w:rsidP="00E64E60">
      <w:r>
        <w:t>Мэр                                                                                                            Л.П. Фролов</w:t>
      </w:r>
    </w:p>
    <w:p w:rsidR="00317556" w:rsidRDefault="00317556" w:rsidP="00E64E60">
      <w:pPr>
        <w:sectPr w:rsidR="00317556" w:rsidSect="00A70119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A70119" w:rsidRDefault="00317556" w:rsidP="00CD0389">
      <w:pPr>
        <w:ind w:left="5670"/>
      </w:pPr>
      <w:bookmarkStart w:id="0" w:name="_GoBack"/>
      <w:bookmarkEnd w:id="0"/>
      <w:r>
        <w:lastRenderedPageBreak/>
        <w:t>Приложение 1</w:t>
      </w:r>
    </w:p>
    <w:p w:rsidR="00317556" w:rsidRDefault="00317556" w:rsidP="00CD0389">
      <w:pPr>
        <w:ind w:left="5670"/>
      </w:pPr>
      <w:r>
        <w:t>Утвержден</w:t>
      </w:r>
    </w:p>
    <w:p w:rsidR="00317556" w:rsidRDefault="00CD0389" w:rsidP="00CD0389">
      <w:pPr>
        <w:ind w:left="5670"/>
      </w:pPr>
      <w:r>
        <w:t>п</w:t>
      </w:r>
      <w:r w:rsidR="00317556">
        <w:t>остановлением администрации</w:t>
      </w:r>
      <w:r>
        <w:t xml:space="preserve"> Иркутского районного муниципального образования</w:t>
      </w:r>
    </w:p>
    <w:p w:rsidR="00CD0389" w:rsidRDefault="00CD0389" w:rsidP="00CD0389">
      <w:pPr>
        <w:ind w:left="5670"/>
      </w:pPr>
      <w:r>
        <w:t>от «___» __________ № _____</w:t>
      </w:r>
    </w:p>
    <w:p w:rsidR="00317556" w:rsidRDefault="00317556" w:rsidP="00E64E60"/>
    <w:p w:rsidR="00317556" w:rsidRPr="00CC44DB" w:rsidRDefault="00317556" w:rsidP="00317556">
      <w:pPr>
        <w:jc w:val="center"/>
        <w:rPr>
          <w:b/>
        </w:rPr>
      </w:pPr>
      <w:r w:rsidRPr="00CC44DB">
        <w:rPr>
          <w:b/>
        </w:rPr>
        <w:t>ПОРЯДОК</w:t>
      </w:r>
    </w:p>
    <w:p w:rsidR="00317556" w:rsidRPr="00CC44DB" w:rsidRDefault="00317556" w:rsidP="00317556">
      <w:pPr>
        <w:jc w:val="center"/>
        <w:rPr>
          <w:b/>
        </w:rPr>
      </w:pPr>
      <w:r w:rsidRPr="00CC44DB">
        <w:rPr>
          <w:b/>
        </w:rPr>
        <w:t>ПРИНЯТИЯ РЕШЕНИЙ ОБ ОСУЩЕСТВЛЕНИИ БЮДЖЕТНЫХ ИНВЕСТИЦИЙ НА ПОДГОТОВКУ ОБОСНОВАНИЯ ИНВЕСТИЦИЙ И ПРОВЕДЕНИЕ ТЕХНОЛОГИЧЕСКОГО И ЦЕНОВОГО АУДИТА ЗА СЧЕТ СРЕДСТВ БЮДЖЕТА ИРКУТСКОГО РАЙОННОГО МУНИЦИПАЛЬНОГО ОБРАЗОВАНИЯ</w:t>
      </w:r>
    </w:p>
    <w:p w:rsidR="00A70119" w:rsidRDefault="00A70119" w:rsidP="00E64E60"/>
    <w:p w:rsidR="00317556" w:rsidRDefault="00317556" w:rsidP="00317556">
      <w:pPr>
        <w:widowControl/>
        <w:ind w:firstLine="540"/>
        <w:jc w:val="center"/>
      </w:pPr>
      <w:r>
        <w:rPr>
          <w:lang w:val="en-US"/>
        </w:rPr>
        <w:t>I</w:t>
      </w:r>
      <w:r>
        <w:t xml:space="preserve">. </w:t>
      </w:r>
      <w:r w:rsidR="001A588C">
        <w:t>ОБЩИЕ ПОЛОЖЕНИЯ</w:t>
      </w:r>
    </w:p>
    <w:p w:rsidR="00317556" w:rsidRPr="006240BA" w:rsidRDefault="00317556" w:rsidP="00317556">
      <w:pPr>
        <w:widowControl/>
        <w:ind w:firstLine="540"/>
        <w:jc w:val="center"/>
        <w:rPr>
          <w:sz w:val="16"/>
          <w:szCs w:val="16"/>
        </w:rPr>
      </w:pPr>
    </w:p>
    <w:p w:rsidR="00A70119" w:rsidRDefault="00A70119" w:rsidP="009146E9">
      <w:pPr>
        <w:widowControl/>
        <w:ind w:firstLine="709"/>
        <w:jc w:val="both"/>
      </w:pPr>
      <w:r>
        <w:t xml:space="preserve">1. Настоящий Порядок </w:t>
      </w:r>
      <w:r w:rsidR="00CD0389">
        <w:t>определяет</w:t>
      </w:r>
      <w:r>
        <w:t xml:space="preserve"> </w:t>
      </w:r>
      <w:r w:rsidR="00CD0389">
        <w:t xml:space="preserve">последовательность действий при </w:t>
      </w:r>
      <w:r>
        <w:t>приняти</w:t>
      </w:r>
      <w:r w:rsidR="00CD0389">
        <w:t>и</w:t>
      </w:r>
      <w:r>
        <w:t xml:space="preserve"> решени</w:t>
      </w:r>
      <w:r w:rsidR="00CD0389">
        <w:t>я</w:t>
      </w:r>
      <w:r>
        <w:t xml:space="preserve"> об осуществлении бюджетных инвестиций на подготовку обоснования инвестиций для объектов капитального строительства </w:t>
      </w:r>
      <w:r w:rsidR="00CD0389">
        <w:t>муниципальной собственности Иркутского районного муниципального образования</w:t>
      </w:r>
      <w:r>
        <w:t xml:space="preserve"> и проведение его технологического и ценового аудита за счет средств бюджета</w:t>
      </w:r>
      <w:r w:rsidR="00CD0389">
        <w:t xml:space="preserve"> Иркутского районного муниципального образования</w:t>
      </w:r>
      <w:r>
        <w:t xml:space="preserve"> (далее </w:t>
      </w:r>
      <w:r w:rsidR="00CD0389">
        <w:t>– решение о бюджетных инвестициях</w:t>
      </w:r>
      <w:r>
        <w:t>).</w:t>
      </w:r>
    </w:p>
    <w:p w:rsidR="00A70119" w:rsidRDefault="00A70119" w:rsidP="009146E9">
      <w:pPr>
        <w:widowControl/>
        <w:ind w:firstLine="709"/>
        <w:jc w:val="both"/>
      </w:pPr>
      <w:r>
        <w:t xml:space="preserve">2. Решение о бюджетных инвестициях принимается в случае, если </w:t>
      </w:r>
      <w:r w:rsidRPr="00DB1671">
        <w:t>подготовка обоснования инвестиций для объектов капитального строительства в соответствии с законодательством Российской Федерации является обязательной.</w:t>
      </w:r>
    </w:p>
    <w:p w:rsidR="001A588C" w:rsidRPr="00CC44DB" w:rsidRDefault="001A588C" w:rsidP="009146E9">
      <w:pPr>
        <w:widowControl/>
        <w:ind w:firstLine="709"/>
        <w:jc w:val="center"/>
        <w:outlineLvl w:val="0"/>
        <w:rPr>
          <w:bCs/>
        </w:rPr>
      </w:pPr>
    </w:p>
    <w:p w:rsidR="001A588C" w:rsidRPr="001A588C" w:rsidRDefault="001A588C" w:rsidP="009146E9">
      <w:pPr>
        <w:widowControl/>
        <w:ind w:firstLine="709"/>
        <w:jc w:val="center"/>
        <w:outlineLvl w:val="0"/>
        <w:rPr>
          <w:bCs/>
        </w:rPr>
      </w:pPr>
      <w:r w:rsidRPr="001A588C">
        <w:rPr>
          <w:bCs/>
          <w:lang w:val="en-US"/>
        </w:rPr>
        <w:t>II</w:t>
      </w:r>
      <w:r w:rsidRPr="001A588C">
        <w:rPr>
          <w:bCs/>
        </w:rPr>
        <w:t>. ПОРЯДОК ПРИНЯТИЯ РЕШЕНИЙ ОБ ОСУЩЕСТВЛЕНИИ</w:t>
      </w:r>
    </w:p>
    <w:p w:rsidR="001A588C" w:rsidRDefault="001A588C" w:rsidP="009146E9">
      <w:pPr>
        <w:widowControl/>
        <w:ind w:firstLine="709"/>
        <w:jc w:val="center"/>
      </w:pPr>
      <w:r w:rsidRPr="001A588C">
        <w:rPr>
          <w:bCs/>
        </w:rPr>
        <w:t>БЮДЖЕТНЫХ ИНВЕСТИЦИЙ</w:t>
      </w:r>
    </w:p>
    <w:p w:rsidR="001A588C" w:rsidRPr="006240BA" w:rsidRDefault="001A588C" w:rsidP="009146E9">
      <w:pPr>
        <w:widowControl/>
        <w:ind w:firstLine="709"/>
        <w:jc w:val="both"/>
        <w:rPr>
          <w:sz w:val="16"/>
          <w:szCs w:val="16"/>
        </w:rPr>
      </w:pPr>
    </w:p>
    <w:p w:rsidR="00A70119" w:rsidRDefault="00BD1548" w:rsidP="009146E9">
      <w:pPr>
        <w:widowControl/>
        <w:ind w:firstLine="709"/>
        <w:jc w:val="both"/>
      </w:pPr>
      <w:r>
        <w:t xml:space="preserve">3. Решение принимается в форме постановления администрации </w:t>
      </w:r>
      <w:r w:rsidR="00A70119">
        <w:t xml:space="preserve"> Иркутско</w:t>
      </w:r>
      <w:r>
        <w:t>го районного муниципального образования</w:t>
      </w:r>
      <w:r w:rsidR="00A70119">
        <w:t>.</w:t>
      </w:r>
    </w:p>
    <w:p w:rsidR="00BD1548" w:rsidRDefault="00BD1548" w:rsidP="009146E9">
      <w:pPr>
        <w:widowControl/>
        <w:ind w:firstLine="709"/>
        <w:jc w:val="both"/>
      </w:pPr>
      <w:r>
        <w:t>4. Разработка проекта решения об осуществлении бюджетных инвестиций обеспечивается главным распорядителем бюджетных средств, ответственным за реализацию мероприятия муниципальной программы, в рамках которой планируется осуществлять бюджетные инвестиции, наделенным в установленном порядке полномочиями в соответствующей сфере ведения (далее - уполномоченный орган).</w:t>
      </w:r>
    </w:p>
    <w:p w:rsidR="00BD1548" w:rsidRDefault="00BD1548" w:rsidP="009146E9">
      <w:pPr>
        <w:widowControl/>
        <w:ind w:firstLine="709"/>
        <w:jc w:val="both"/>
      </w:pPr>
      <w:r>
        <w:t>5. Проектом решения об осуществлении бюджетных инвестиций могут предусматриваться несколько объектов капитального строительства, в отношении которых планируется подготовка обоснования инвестиций и проведения его технологического и ценового аудита в рамках одного мероприятия муниципальной программы.</w:t>
      </w:r>
    </w:p>
    <w:p w:rsidR="00BD1548" w:rsidRDefault="00BD1548" w:rsidP="009146E9">
      <w:pPr>
        <w:widowControl/>
        <w:ind w:firstLine="709"/>
        <w:jc w:val="both"/>
      </w:pPr>
      <w:r>
        <w:lastRenderedPageBreak/>
        <w:t>6. Проект решения об осуществлении бюджетных инвестиций должен содержать следующую информацию в отношении каждого объекта капитального строительства</w:t>
      </w:r>
      <w:r w:rsidR="00246C38">
        <w:t>:</w:t>
      </w:r>
    </w:p>
    <w:p w:rsidR="00A70119" w:rsidRDefault="00A70119" w:rsidP="009146E9">
      <w:pPr>
        <w:widowControl/>
        <w:ind w:firstLine="709"/>
        <w:jc w:val="both"/>
      </w:pPr>
      <w:r>
        <w:t>1) наименование объекта капитального строительства и его характеристики (здание, строение, сооружение), фактический адрес его местонахождения или предполагаемое месторасположение (населенный пункт, муниципальное образование), площадь, назначение использования (жилое, нежилое помещение), мощность объекта (прирост мощности);</w:t>
      </w:r>
    </w:p>
    <w:p w:rsidR="00246C38" w:rsidRDefault="00246C38" w:rsidP="009146E9">
      <w:pPr>
        <w:widowControl/>
        <w:ind w:firstLine="709"/>
        <w:jc w:val="both"/>
      </w:pPr>
      <w:r>
        <w:t>2) цель принятия решения об осуществлении бюджетных инвестиций (подготовка обоснования инвестиций и проведение его технологического и ценового аудита);</w:t>
      </w:r>
    </w:p>
    <w:p w:rsidR="00246C38" w:rsidRDefault="00246C38" w:rsidP="009146E9">
      <w:pPr>
        <w:widowControl/>
        <w:ind w:firstLine="709"/>
        <w:jc w:val="both"/>
      </w:pPr>
      <w:r>
        <w:t>3)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A70119" w:rsidRDefault="00246C38" w:rsidP="009146E9">
      <w:pPr>
        <w:widowControl/>
        <w:ind w:firstLine="709"/>
        <w:jc w:val="both"/>
      </w:pPr>
      <w:r>
        <w:t>4</w:t>
      </w:r>
      <w:r w:rsidR="00A70119">
        <w:t>) наименование уполномоченного органа;</w:t>
      </w:r>
    </w:p>
    <w:p w:rsidR="00A70119" w:rsidRDefault="00246C38" w:rsidP="009146E9">
      <w:pPr>
        <w:widowControl/>
        <w:ind w:firstLine="709"/>
        <w:jc w:val="both"/>
      </w:pPr>
      <w:r>
        <w:t>5</w:t>
      </w:r>
      <w:r w:rsidR="00A70119">
        <w:t xml:space="preserve">) наименование </w:t>
      </w:r>
      <w:r>
        <w:t>муниципального</w:t>
      </w:r>
      <w:r w:rsidR="00A70119">
        <w:t xml:space="preserve"> заказчика;</w:t>
      </w:r>
    </w:p>
    <w:p w:rsidR="00A70119" w:rsidRDefault="00246C38" w:rsidP="009146E9">
      <w:pPr>
        <w:widowControl/>
        <w:ind w:firstLine="709"/>
        <w:jc w:val="both"/>
      </w:pPr>
      <w:r>
        <w:t>6</w:t>
      </w:r>
      <w:r w:rsidR="00A70119">
        <w:t>) срок подготовки обоснования инвестиций для объектов капитального строительства и проведение его технологического и ценового аудита;</w:t>
      </w:r>
    </w:p>
    <w:p w:rsidR="00A70119" w:rsidRDefault="00246C38" w:rsidP="009146E9">
      <w:pPr>
        <w:widowControl/>
        <w:ind w:firstLine="709"/>
        <w:jc w:val="both"/>
      </w:pPr>
      <w:r>
        <w:t>7</w:t>
      </w:r>
      <w:r w:rsidR="00A70119">
        <w:t xml:space="preserve">) </w:t>
      </w:r>
      <w:r>
        <w:t>общий объем бюджетных инвестиций, предоставляемых на подготовку обоснования инвестиций и проведение технологического и ценового аудита за счет средств бюджета Иркутского районного муниципального образования с распределением по годам реализации бюджетных инвестиций</w:t>
      </w:r>
      <w:r w:rsidR="00A70119">
        <w:t>.</w:t>
      </w:r>
    </w:p>
    <w:p w:rsidR="00A70119" w:rsidRDefault="00A70119" w:rsidP="009146E9">
      <w:pPr>
        <w:widowControl/>
        <w:ind w:firstLine="709"/>
        <w:jc w:val="both"/>
      </w:pPr>
      <w:r>
        <w:t>7. К проекту решения прилага</w:t>
      </w:r>
      <w:r w:rsidR="00246C38">
        <w:t xml:space="preserve">ется </w:t>
      </w:r>
      <w:r>
        <w:t>пояснительная записка, содержащая информацию:</w:t>
      </w:r>
    </w:p>
    <w:p w:rsidR="00246C38" w:rsidRDefault="009146E9" w:rsidP="009146E9">
      <w:pPr>
        <w:widowControl/>
        <w:ind w:firstLine="709"/>
        <w:jc w:val="both"/>
      </w:pPr>
      <w:r>
        <w:t>1)</w:t>
      </w:r>
      <w:r w:rsidR="00246C38">
        <w:t xml:space="preserve"> </w:t>
      </w:r>
      <w:r w:rsidR="00A70119">
        <w:t>об обосновании потребности на продукцию (работы и услуги), создаваемую в результате создания объекта капитального строительства;</w:t>
      </w:r>
    </w:p>
    <w:p w:rsidR="00246C38" w:rsidRDefault="009146E9" w:rsidP="009146E9">
      <w:pPr>
        <w:widowControl/>
        <w:ind w:firstLine="709"/>
        <w:jc w:val="both"/>
      </w:pPr>
      <w:r>
        <w:t>2)</w:t>
      </w:r>
      <w:r w:rsidR="00246C38">
        <w:t xml:space="preserve"> обоснование потребности в создании или увеличении стоимости муниципального имущества; </w:t>
      </w:r>
    </w:p>
    <w:p w:rsidR="00246C38" w:rsidRDefault="009146E9" w:rsidP="009146E9">
      <w:pPr>
        <w:widowControl/>
        <w:ind w:firstLine="709"/>
        <w:jc w:val="both"/>
      </w:pPr>
      <w:r>
        <w:t>3)</w:t>
      </w:r>
      <w:r w:rsidR="00246C38">
        <w:t xml:space="preserve"> информацию о соответствии направлениям развития, обозначенным в документах стратегического планирования Иркутского районного муниципального образования; </w:t>
      </w:r>
    </w:p>
    <w:p w:rsidR="00246C38" w:rsidRDefault="009146E9" w:rsidP="009146E9">
      <w:pPr>
        <w:widowControl/>
        <w:ind w:firstLine="709"/>
        <w:jc w:val="both"/>
      </w:pPr>
      <w:r>
        <w:t>4)</w:t>
      </w:r>
      <w:r w:rsidR="00246C38">
        <w:t xml:space="preserve"> краткую характеристику объекта капитального строительства (предполагаемое место размещения объекта капитального строительства; предполагаемая мощность (прирост мощности) объекта капитального строительства, подлежащая вводу в эксплуатацию; ожидаемая предполагаемая (предельная) стоимость объекта капитального строительства, рассчитанная в ценах соответствующих лет, млн. рублей; ожидаемые сроки начала и окончания строительства (реконструкции, в том числе с элементами реставрации, технического перевооружения) объекта капитального строительства; наиме</w:t>
      </w:r>
      <w:r w:rsidR="009056F4">
        <w:t>нование муниципальной программы.</w:t>
      </w:r>
    </w:p>
    <w:p w:rsidR="00A70119" w:rsidRDefault="00A70119" w:rsidP="009146E9">
      <w:pPr>
        <w:widowControl/>
        <w:ind w:firstLine="709"/>
        <w:jc w:val="both"/>
      </w:pPr>
      <w:r>
        <w:t xml:space="preserve">8. Уполномоченный орган направляет проект решения на согласование в </w:t>
      </w:r>
      <w:r w:rsidR="009056F4">
        <w:t>экономическое управление администрации Иркутского районного муниципального образования</w:t>
      </w:r>
      <w:r>
        <w:t>.</w:t>
      </w:r>
      <w:r w:rsidR="009056F4">
        <w:t xml:space="preserve"> Согласование проекта решения производится с учетом следующих критериев:</w:t>
      </w:r>
    </w:p>
    <w:p w:rsidR="009056F4" w:rsidRDefault="009146E9" w:rsidP="009146E9">
      <w:pPr>
        <w:widowControl/>
        <w:ind w:firstLine="709"/>
        <w:jc w:val="both"/>
      </w:pPr>
      <w:r>
        <w:t>1</w:t>
      </w:r>
      <w:r w:rsidR="009056F4">
        <w:t>) соответствие цели создания объекта капитального строительства целям и задачам, определенным в муниципальных программах;</w:t>
      </w:r>
    </w:p>
    <w:p w:rsidR="009056F4" w:rsidRDefault="009146E9" w:rsidP="009146E9">
      <w:pPr>
        <w:widowControl/>
        <w:ind w:firstLine="709"/>
        <w:jc w:val="both"/>
      </w:pPr>
      <w:r>
        <w:lastRenderedPageBreak/>
        <w:t>2</w:t>
      </w:r>
      <w:r w:rsidR="009056F4">
        <w:t>) наличие поручений Мэра Иркутского района;</w:t>
      </w:r>
    </w:p>
    <w:p w:rsidR="009056F4" w:rsidRDefault="009146E9" w:rsidP="009146E9">
      <w:pPr>
        <w:widowControl/>
        <w:ind w:firstLine="709"/>
        <w:jc w:val="both"/>
      </w:pPr>
      <w:r>
        <w:t>3</w:t>
      </w:r>
      <w:r w:rsidR="009056F4">
        <w:t>) обоснование потребности в продукции (работах и услугах), создаваемой в результате создания объекта капитального строительства, потребности в создании или увеличении стоимости муниципального имущества.</w:t>
      </w:r>
    </w:p>
    <w:p w:rsidR="00A70119" w:rsidRDefault="009056F4" w:rsidP="009146E9">
      <w:pPr>
        <w:widowControl/>
        <w:ind w:firstLine="709"/>
        <w:jc w:val="both"/>
      </w:pPr>
      <w:r>
        <w:t xml:space="preserve">9. Экономическое управление администрации Иркутского районного муниципального образования </w:t>
      </w:r>
      <w:r w:rsidR="00A70119">
        <w:t>в течение 10 рабочих дней со дня поступления проекта решения рассматривает его</w:t>
      </w:r>
      <w:r>
        <w:t>,</w:t>
      </w:r>
      <w:r w:rsidR="00A70119">
        <w:t xml:space="preserve"> и согласовывает проект решения либо отказывает в его согласовании.</w:t>
      </w:r>
    </w:p>
    <w:p w:rsidR="00A70119" w:rsidRDefault="009056F4" w:rsidP="009146E9">
      <w:pPr>
        <w:widowControl/>
        <w:ind w:firstLine="709"/>
        <w:jc w:val="both"/>
      </w:pPr>
      <w:r>
        <w:t>10</w:t>
      </w:r>
      <w:r w:rsidR="00A70119">
        <w:t xml:space="preserve">. В случае согласования проекта решения </w:t>
      </w:r>
      <w:r>
        <w:t>экономическим управлением администрации Иркутского районного муниципального образования</w:t>
      </w:r>
      <w:r w:rsidR="00A70119">
        <w:t xml:space="preserve"> уполномоченный орган направляет проект решения на согласование в </w:t>
      </w:r>
      <w:r>
        <w:t>финансовый орган администрации Иркутского районного муниципального образования</w:t>
      </w:r>
      <w:r w:rsidR="00A70119">
        <w:t>.</w:t>
      </w:r>
    </w:p>
    <w:p w:rsidR="00A70119" w:rsidRDefault="009056F4" w:rsidP="009146E9">
      <w:pPr>
        <w:widowControl/>
        <w:ind w:firstLine="709"/>
        <w:jc w:val="both"/>
      </w:pPr>
      <w:r>
        <w:t xml:space="preserve">11. Финансовый орган администрации Иркутского районного муниципального образования </w:t>
      </w:r>
      <w:r w:rsidR="00A70119">
        <w:t>в течение 10 рабочих дней со дня поступления проекта решения рассматривает его</w:t>
      </w:r>
      <w:r w:rsidR="009146E9">
        <w:t>,</w:t>
      </w:r>
      <w:r w:rsidR="00A70119">
        <w:t xml:space="preserve"> и согласовывает проект решения либо отказывает в его согласовании.</w:t>
      </w:r>
    </w:p>
    <w:p w:rsidR="009056F4" w:rsidRDefault="00A70119" w:rsidP="009146E9">
      <w:pPr>
        <w:widowControl/>
        <w:ind w:firstLine="709"/>
        <w:jc w:val="both"/>
      </w:pPr>
      <w:r>
        <w:t>1</w:t>
      </w:r>
      <w:r w:rsidR="009146E9">
        <w:t>2</w:t>
      </w:r>
      <w:r>
        <w:t xml:space="preserve">. После согласования проекта решения </w:t>
      </w:r>
      <w:r w:rsidR="00A659DB">
        <w:t>экономическим управлением администрации Иркутского районного муниципального образования</w:t>
      </w:r>
      <w:r w:rsidR="009146E9">
        <w:t>, финансовым органом администрации Иркутского районного муниципального образования,</w:t>
      </w:r>
      <w:r w:rsidR="00A659DB">
        <w:t xml:space="preserve"> </w:t>
      </w:r>
      <w:r>
        <w:t xml:space="preserve">уполномоченный орган </w:t>
      </w:r>
      <w:r w:rsidR="009146E9">
        <w:t>осуществляет дальнейшее согласование проекта решения</w:t>
      </w:r>
      <w:r w:rsidR="009056F4">
        <w:t xml:space="preserve"> в порядке, установленном инструкцией по делопроизводству в администрации Иркутского районного муниципального образования</w:t>
      </w:r>
      <w:r w:rsidR="009146E9">
        <w:t>, и направляет его на подпись Мэру района</w:t>
      </w:r>
      <w:r w:rsidR="009056F4">
        <w:t>.</w:t>
      </w:r>
    </w:p>
    <w:p w:rsidR="009146E9" w:rsidRDefault="009146E9" w:rsidP="009146E9">
      <w:pPr>
        <w:widowControl/>
        <w:ind w:firstLine="709"/>
        <w:jc w:val="both"/>
      </w:pPr>
    </w:p>
    <w:p w:rsidR="009146E9" w:rsidRPr="009146E9" w:rsidRDefault="009146E9" w:rsidP="009146E9">
      <w:pPr>
        <w:widowControl/>
        <w:ind w:firstLine="709"/>
        <w:jc w:val="center"/>
      </w:pPr>
      <w:r>
        <w:rPr>
          <w:lang w:val="en-US"/>
        </w:rPr>
        <w:t>III</w:t>
      </w:r>
      <w:r>
        <w:t>. ЗАКЛЮЧИТЕЛЬНЫЕ ПОЛОЖЕНИЯ</w:t>
      </w:r>
    </w:p>
    <w:p w:rsidR="009146E9" w:rsidRPr="006240BA" w:rsidRDefault="009146E9" w:rsidP="009146E9">
      <w:pPr>
        <w:widowControl/>
        <w:ind w:firstLine="709"/>
        <w:jc w:val="both"/>
        <w:rPr>
          <w:sz w:val="16"/>
          <w:szCs w:val="16"/>
        </w:rPr>
      </w:pPr>
    </w:p>
    <w:p w:rsidR="009146E9" w:rsidRDefault="009146E9" w:rsidP="00D166BA">
      <w:pPr>
        <w:widowControl/>
        <w:ind w:firstLine="709"/>
        <w:jc w:val="both"/>
      </w:pPr>
      <w:r>
        <w:t>1</w:t>
      </w:r>
      <w:r w:rsidR="00D166BA">
        <w:t>3</w:t>
      </w:r>
      <w:r>
        <w:t>. Решение об осуществлении бюджетных инвестиций является основанием для внесения изменений в муниципальную программу Иркутского района и в решение Думы Иркутского района о бюджете Иркутского районного муниципального образования.</w:t>
      </w:r>
    </w:p>
    <w:p w:rsidR="009146E9" w:rsidRDefault="009146E9" w:rsidP="00D166BA">
      <w:pPr>
        <w:widowControl/>
        <w:ind w:firstLine="709"/>
        <w:jc w:val="both"/>
      </w:pPr>
      <w:r>
        <w:t>1</w:t>
      </w:r>
      <w:r w:rsidR="00D166BA">
        <w:t>4</w:t>
      </w:r>
      <w:r>
        <w:t>. Внесение изменений в решение об осуществлении бюджетных инвестиций осуществляется в порядке, установленном для его принятия разделом 2 настоящего Порядка.</w:t>
      </w:r>
    </w:p>
    <w:p w:rsidR="00CC44DB" w:rsidRPr="006240BA" w:rsidRDefault="00D166BA" w:rsidP="00D166BA">
      <w:pPr>
        <w:widowControl/>
        <w:ind w:firstLine="709"/>
        <w:jc w:val="both"/>
      </w:pPr>
      <w:r w:rsidRPr="006240BA">
        <w:t xml:space="preserve">15. </w:t>
      </w:r>
      <w:r w:rsidR="00CC44DB" w:rsidRPr="006240BA">
        <w:t>Решение о прекращении реализации бюджетных  инвестиций принимается в соответствии с решением технического совета при Мэре Иркутского районного муниципального образования</w:t>
      </w:r>
      <w:r w:rsidR="008D04E0" w:rsidRPr="006240BA">
        <w:t xml:space="preserve"> (далее – технический совет).</w:t>
      </w:r>
    </w:p>
    <w:p w:rsidR="00CC44DB" w:rsidRPr="00502CCF" w:rsidRDefault="00CC44DB" w:rsidP="00CC44DB">
      <w:pPr>
        <w:widowControl/>
        <w:ind w:firstLine="709"/>
        <w:jc w:val="both"/>
      </w:pPr>
      <w:r w:rsidRPr="006240BA">
        <w:t>Проект решения о прекращении реализации бюджетных инвестиций подлежит согласованию в порядке, установленном для его принятия разделом 2 настоящего Порядка. Совместно с проектом решения о прекращении бюджетных инвестиций предоставляется оформленный протокол технического совета, содержащий соответствующее решение.</w:t>
      </w:r>
    </w:p>
    <w:p w:rsidR="006240BA" w:rsidRPr="00502CCF" w:rsidRDefault="006240BA" w:rsidP="00CC44DB">
      <w:pPr>
        <w:widowControl/>
        <w:ind w:firstLine="709"/>
        <w:jc w:val="both"/>
        <w:rPr>
          <w:sz w:val="16"/>
          <w:szCs w:val="16"/>
        </w:rPr>
      </w:pPr>
    </w:p>
    <w:p w:rsidR="00DB1671" w:rsidRDefault="00DB1671" w:rsidP="00DB1671">
      <w:pPr>
        <w:widowControl/>
        <w:jc w:val="both"/>
      </w:pPr>
      <w:r w:rsidRPr="006240BA">
        <w:t>Первый заместитель Мэра района                                                             И.В. Жук</w:t>
      </w:r>
    </w:p>
    <w:p w:rsidR="005F0642" w:rsidRDefault="005F0642" w:rsidP="005F0642">
      <w:pPr>
        <w:ind w:left="5670"/>
      </w:pPr>
      <w:r>
        <w:lastRenderedPageBreak/>
        <w:t>Приложение 2</w:t>
      </w:r>
    </w:p>
    <w:p w:rsidR="005F0642" w:rsidRDefault="005F0642" w:rsidP="005F0642">
      <w:pPr>
        <w:ind w:left="5670"/>
      </w:pPr>
      <w:r>
        <w:t>Утвержден</w:t>
      </w:r>
    </w:p>
    <w:p w:rsidR="005F0642" w:rsidRDefault="005F0642" w:rsidP="005F0642">
      <w:pPr>
        <w:ind w:left="5670"/>
      </w:pPr>
      <w:r>
        <w:t>постановлением администрации Иркутского районного муниципального образования</w:t>
      </w:r>
    </w:p>
    <w:p w:rsidR="005F0642" w:rsidRDefault="005F0642" w:rsidP="005F0642">
      <w:pPr>
        <w:ind w:left="5670"/>
      </w:pPr>
      <w:r>
        <w:t>от «___» __________ № _____</w:t>
      </w:r>
    </w:p>
    <w:p w:rsidR="005F0642" w:rsidRDefault="005F0642" w:rsidP="005F0642"/>
    <w:p w:rsidR="005F0642" w:rsidRDefault="005F0642" w:rsidP="00DE796C">
      <w:pPr>
        <w:jc w:val="center"/>
      </w:pPr>
      <w:r>
        <w:t>ПОРЯДОК</w:t>
      </w:r>
    </w:p>
    <w:p w:rsidR="005F0642" w:rsidRDefault="005F0642" w:rsidP="00DE796C">
      <w:pPr>
        <w:jc w:val="center"/>
      </w:pPr>
      <w:r>
        <w:t>ОСУЩЕСТВЛЕНИЯ БЮДЖЕТНЫХ ИНВЕСТИЦИЙ НА ПОДГОТОВКУ ОБОСНОВАНИЯ ИНВЕСТИЦИЙ И ПРОВЕДЕНИЕ ТЕХНОЛОГИЧЕСКОГО И ЦЕНОВОГО АУДИТА ЗА СЧЕТ СРЕДСТВ БЮДЖЕТА ИРКУТСКОГО РАЙОННОГО МУНИЦИПАЛЬНОГО ОБРАЗОВАНИЯ</w:t>
      </w:r>
    </w:p>
    <w:p w:rsidR="005F0642" w:rsidRDefault="005F0642" w:rsidP="00DE796C"/>
    <w:p w:rsidR="005F0642" w:rsidRDefault="005F0642" w:rsidP="00C16131">
      <w:pPr>
        <w:widowControl/>
        <w:ind w:firstLine="540"/>
        <w:jc w:val="center"/>
      </w:pPr>
      <w:r>
        <w:rPr>
          <w:lang w:val="en-US"/>
        </w:rPr>
        <w:t>I</w:t>
      </w:r>
      <w:r>
        <w:t>. ОБЩИЕ ПОЛОЖЕНИЯ</w:t>
      </w:r>
    </w:p>
    <w:p w:rsidR="005F0642" w:rsidRPr="006240BA" w:rsidRDefault="005F0642" w:rsidP="00C16131">
      <w:pPr>
        <w:widowControl/>
        <w:ind w:firstLine="540"/>
        <w:jc w:val="center"/>
        <w:rPr>
          <w:sz w:val="16"/>
          <w:szCs w:val="16"/>
        </w:rPr>
      </w:pPr>
    </w:p>
    <w:p w:rsidR="005F0642" w:rsidRDefault="005F0642" w:rsidP="00C16131">
      <w:pPr>
        <w:widowControl/>
        <w:ind w:firstLine="709"/>
        <w:jc w:val="both"/>
      </w:pPr>
      <w:r>
        <w:t xml:space="preserve">1. Настоящий Порядок определяет </w:t>
      </w:r>
      <w:r>
        <w:rPr>
          <w:rFonts w:cs="Courier New"/>
          <w:lang w:eastAsia="ru-RU"/>
        </w:rPr>
        <w:t xml:space="preserve">порядок осуществления </w:t>
      </w:r>
      <w:r w:rsidRPr="00AD6D33">
        <w:t>бюджетных инвестиций на подготовку обоснования инвестиций и проведение его технологического и ценового аудита</w:t>
      </w:r>
      <w:r>
        <w:t xml:space="preserve"> </w:t>
      </w:r>
      <w:r w:rsidRPr="00AD6D33">
        <w:t>за счет средств бюджета Иркутского районного муниципального образования</w:t>
      </w:r>
      <w:r>
        <w:t xml:space="preserve"> для объектов капитального строительства муниципальной собственности Иркутского районного</w:t>
      </w:r>
      <w:r w:rsidR="00DE796C">
        <w:t xml:space="preserve"> муниципального образования.</w:t>
      </w:r>
    </w:p>
    <w:p w:rsidR="00DE796C" w:rsidRDefault="00DE796C" w:rsidP="00C16131">
      <w:pPr>
        <w:widowControl/>
        <w:ind w:firstLine="709"/>
        <w:jc w:val="both"/>
      </w:pPr>
    </w:p>
    <w:p w:rsidR="00044629" w:rsidRDefault="00044629" w:rsidP="00C16131">
      <w:pPr>
        <w:widowControl/>
        <w:ind w:firstLine="709"/>
        <w:jc w:val="center"/>
        <w:outlineLvl w:val="0"/>
      </w:pPr>
      <w:r w:rsidRPr="001A588C">
        <w:rPr>
          <w:bCs/>
          <w:lang w:val="en-US"/>
        </w:rPr>
        <w:t>II</w:t>
      </w:r>
      <w:r w:rsidRPr="001A588C">
        <w:rPr>
          <w:bCs/>
        </w:rPr>
        <w:t>. ПОРЯДОК ОСУЩЕСТВЛЕНИ</w:t>
      </w:r>
      <w:r>
        <w:rPr>
          <w:bCs/>
        </w:rPr>
        <w:t xml:space="preserve">Я </w:t>
      </w:r>
      <w:r w:rsidRPr="001A588C">
        <w:rPr>
          <w:bCs/>
        </w:rPr>
        <w:t>БЮДЖЕТНЫХ ИНВЕСТИЦИЙ</w:t>
      </w:r>
    </w:p>
    <w:p w:rsidR="00C16131" w:rsidRPr="006240BA" w:rsidRDefault="00C16131" w:rsidP="00C16131">
      <w:pPr>
        <w:ind w:firstLine="709"/>
        <w:jc w:val="both"/>
        <w:rPr>
          <w:sz w:val="16"/>
          <w:szCs w:val="16"/>
        </w:rPr>
      </w:pPr>
    </w:p>
    <w:p w:rsidR="00DE796C" w:rsidRPr="00DE796C" w:rsidRDefault="00DE796C" w:rsidP="00C16131">
      <w:pPr>
        <w:ind w:firstLine="709"/>
        <w:jc w:val="both"/>
      </w:pPr>
      <w:r w:rsidRPr="00DE796C">
        <w:t xml:space="preserve">2. Бюджетные инвестиции осуществляются в соответствии с </w:t>
      </w:r>
      <w:r w:rsidR="00044629">
        <w:t>постановлением</w:t>
      </w:r>
      <w:r w:rsidRPr="00DE796C">
        <w:t xml:space="preserve"> </w:t>
      </w:r>
      <w:r w:rsidR="00044629">
        <w:t>администрации Иркутского районного муниципального образования</w:t>
      </w:r>
      <w:r w:rsidRPr="00DE796C">
        <w:t>, принятым в соответствии с Порядком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</w:t>
      </w:r>
      <w:r w:rsidR="00044629">
        <w:t xml:space="preserve"> Иркутского районного муниципального образования</w:t>
      </w:r>
      <w:r w:rsidRPr="00DE796C">
        <w:t xml:space="preserve">, </w:t>
      </w:r>
      <w:r w:rsidR="00044629">
        <w:t xml:space="preserve">утвержденным </w:t>
      </w:r>
      <w:r w:rsidR="00C16131">
        <w:t>правовым актом</w:t>
      </w:r>
      <w:r w:rsidR="00044629">
        <w:t xml:space="preserve"> администрации Иркутского районного муниципального образования</w:t>
      </w:r>
      <w:r w:rsidRPr="00DE796C">
        <w:t>.</w:t>
      </w:r>
    </w:p>
    <w:p w:rsidR="00C16131" w:rsidRPr="00DE796C" w:rsidRDefault="00DE796C" w:rsidP="00C16131">
      <w:pPr>
        <w:ind w:firstLine="540"/>
        <w:jc w:val="both"/>
      </w:pPr>
      <w:r w:rsidRPr="00DE796C">
        <w:t xml:space="preserve">3. 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="00C16131" w:rsidRPr="00DE796C">
        <w:t>на основании муниципальных контрактов, заключенных муниципальными заказчиками в целях подготовки обоснования инвестиций и проведения его технологического и ценового аудита (далее - муниципальный контракт).</w:t>
      </w:r>
    </w:p>
    <w:p w:rsidR="00DE796C" w:rsidRPr="00DE796C" w:rsidRDefault="00C16131" w:rsidP="00C16131">
      <w:pPr>
        <w:ind w:firstLine="540"/>
        <w:jc w:val="both"/>
      </w:pPr>
      <w:r>
        <w:t>4</w:t>
      </w:r>
      <w:r w:rsidR="00DE796C" w:rsidRPr="00DE796C">
        <w:t>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</w:t>
      </w:r>
      <w:r w:rsidR="00DA644D">
        <w:t xml:space="preserve"> на указанные цели</w:t>
      </w:r>
      <w:r w:rsidR="00DE796C" w:rsidRPr="00DE796C">
        <w:t>.</w:t>
      </w:r>
    </w:p>
    <w:p w:rsidR="00A70119" w:rsidRPr="00502CCF" w:rsidRDefault="00C16131" w:rsidP="00DA644D">
      <w:pPr>
        <w:ind w:firstLine="540"/>
        <w:jc w:val="both"/>
      </w:pPr>
      <w:r>
        <w:t>5</w:t>
      </w:r>
      <w:r w:rsidR="00DE796C" w:rsidRPr="00DE796C">
        <w:t>. Контроль целевого, эффективного использования бюджетных инвестиций осуществляется муниципальным заказчиком и орган</w:t>
      </w:r>
      <w:r>
        <w:t xml:space="preserve">ами </w:t>
      </w:r>
      <w:r w:rsidR="00DE796C" w:rsidRPr="00DE796C">
        <w:t xml:space="preserve"> муниципального финансового контроля в порядке, установленном действующим законодательством Российской Федерации.</w:t>
      </w:r>
    </w:p>
    <w:p w:rsidR="006240BA" w:rsidRPr="00502CCF" w:rsidRDefault="006240BA" w:rsidP="00DA644D">
      <w:pPr>
        <w:ind w:firstLine="540"/>
        <w:jc w:val="both"/>
      </w:pPr>
    </w:p>
    <w:p w:rsidR="00A70119" w:rsidRPr="00DE796C" w:rsidRDefault="00DB1671" w:rsidP="006240BA">
      <w:pPr>
        <w:widowControl/>
        <w:jc w:val="both"/>
      </w:pPr>
      <w:r w:rsidRPr="006240BA">
        <w:t>Первый заместитель Мэра района                                                             И.В. Жук</w:t>
      </w:r>
    </w:p>
    <w:sectPr w:rsidR="00A70119" w:rsidRPr="00DE796C" w:rsidSect="00317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E8D"/>
    <w:multiLevelType w:val="hybridMultilevel"/>
    <w:tmpl w:val="7ED64D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F241317"/>
    <w:multiLevelType w:val="multilevel"/>
    <w:tmpl w:val="9BD48BEA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60"/>
    <w:rsid w:val="00044629"/>
    <w:rsid w:val="001447E5"/>
    <w:rsid w:val="001A588C"/>
    <w:rsid w:val="001B2B03"/>
    <w:rsid w:val="00232CF3"/>
    <w:rsid w:val="00246C38"/>
    <w:rsid w:val="00317556"/>
    <w:rsid w:val="003560A0"/>
    <w:rsid w:val="0037060A"/>
    <w:rsid w:val="00450D70"/>
    <w:rsid w:val="004B2989"/>
    <w:rsid w:val="004C6B90"/>
    <w:rsid w:val="00502CCF"/>
    <w:rsid w:val="0052736A"/>
    <w:rsid w:val="005646D0"/>
    <w:rsid w:val="00577B55"/>
    <w:rsid w:val="005F0642"/>
    <w:rsid w:val="006240BA"/>
    <w:rsid w:val="006506A8"/>
    <w:rsid w:val="00675B9D"/>
    <w:rsid w:val="006D6D31"/>
    <w:rsid w:val="00794809"/>
    <w:rsid w:val="007C20DB"/>
    <w:rsid w:val="00861EAA"/>
    <w:rsid w:val="008D04E0"/>
    <w:rsid w:val="009056F4"/>
    <w:rsid w:val="00913B89"/>
    <w:rsid w:val="009146E9"/>
    <w:rsid w:val="00917FC1"/>
    <w:rsid w:val="009206CC"/>
    <w:rsid w:val="009D02FF"/>
    <w:rsid w:val="00A05BA2"/>
    <w:rsid w:val="00A15BB0"/>
    <w:rsid w:val="00A659DB"/>
    <w:rsid w:val="00A70119"/>
    <w:rsid w:val="00AD6D33"/>
    <w:rsid w:val="00B22FD0"/>
    <w:rsid w:val="00B30111"/>
    <w:rsid w:val="00BC2D40"/>
    <w:rsid w:val="00BD1548"/>
    <w:rsid w:val="00BF5C3C"/>
    <w:rsid w:val="00C16131"/>
    <w:rsid w:val="00C3402A"/>
    <w:rsid w:val="00C410F1"/>
    <w:rsid w:val="00C42A1C"/>
    <w:rsid w:val="00C446F7"/>
    <w:rsid w:val="00C7091E"/>
    <w:rsid w:val="00CC44DB"/>
    <w:rsid w:val="00CD0389"/>
    <w:rsid w:val="00D166BA"/>
    <w:rsid w:val="00D85AD1"/>
    <w:rsid w:val="00DA644D"/>
    <w:rsid w:val="00DB1671"/>
    <w:rsid w:val="00DE796C"/>
    <w:rsid w:val="00DF7BF9"/>
    <w:rsid w:val="00E458F4"/>
    <w:rsid w:val="00E64E60"/>
    <w:rsid w:val="00E86B2E"/>
    <w:rsid w:val="00F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E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D6D31"/>
    <w:pPr>
      <w:framePr w:w="5776" w:h="1261" w:hRule="exact" w:hSpace="141" w:wrap="around" w:vAnchor="text" w:hAnchor="page" w:x="1720" w:y="491"/>
      <w:widowControl/>
      <w:autoSpaceDE/>
      <w:autoSpaceDN/>
      <w:adjustRightInd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D6D3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6D31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6D6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E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D6D31"/>
    <w:pPr>
      <w:framePr w:w="5776" w:h="1261" w:hRule="exact" w:hSpace="141" w:wrap="around" w:vAnchor="text" w:hAnchor="page" w:x="1720" w:y="491"/>
      <w:widowControl/>
      <w:autoSpaceDE/>
      <w:autoSpaceDN/>
      <w:adjustRightInd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D6D3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6D31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6D6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36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АВ</dc:creator>
  <cp:lastModifiedBy>Ващенко ЕВ</cp:lastModifiedBy>
  <cp:revision>4</cp:revision>
  <cp:lastPrinted>2019-11-05T02:19:00Z</cp:lastPrinted>
  <dcterms:created xsi:type="dcterms:W3CDTF">2020-11-20T03:15:00Z</dcterms:created>
  <dcterms:modified xsi:type="dcterms:W3CDTF">2020-11-26T05:45:00Z</dcterms:modified>
</cp:coreProperties>
</file>