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42762F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42762F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42762F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42762F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42762F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42762F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42762F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 w:rsidP="0042762F">
      <w:pPr>
        <w:shd w:val="clear" w:color="auto" w:fill="FFFFFF"/>
        <w:suppressAutoHyphens/>
        <w:autoSpaceDN/>
        <w:adjustRightInd/>
        <w:ind w:left="-1701" w:right="-567"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A0639F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«__12__»______09</w:t>
      </w:r>
      <w:r w:rsidR="004132EE">
        <w:rPr>
          <w:sz w:val="24"/>
          <w:szCs w:val="24"/>
          <w:lang w:eastAsia="ar-SA"/>
        </w:rPr>
        <w:t>__</w:t>
      </w:r>
      <w:r>
        <w:rPr>
          <w:sz w:val="24"/>
          <w:szCs w:val="24"/>
          <w:lang w:eastAsia="ar-SA"/>
        </w:rPr>
        <w:t>_____</w:t>
      </w:r>
      <w:r w:rsidR="004132EE">
        <w:rPr>
          <w:sz w:val="24"/>
          <w:szCs w:val="24"/>
          <w:lang w:eastAsia="ar-SA"/>
        </w:rPr>
        <w:t xml:space="preserve"> 20__</w:t>
      </w:r>
      <w:r>
        <w:rPr>
          <w:sz w:val="24"/>
          <w:szCs w:val="24"/>
          <w:lang w:eastAsia="ar-SA"/>
        </w:rPr>
        <w:t>19</w:t>
      </w:r>
      <w:r w:rsidR="004132EE">
        <w:rPr>
          <w:sz w:val="24"/>
          <w:szCs w:val="24"/>
          <w:lang w:eastAsia="ar-SA"/>
        </w:rPr>
        <w:t>__г.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4132EE">
        <w:rPr>
          <w:sz w:val="24"/>
          <w:szCs w:val="24"/>
          <w:lang w:eastAsia="ar-SA"/>
        </w:rPr>
        <w:t xml:space="preserve"> №</w:t>
      </w:r>
      <w:r>
        <w:rPr>
          <w:sz w:val="24"/>
          <w:szCs w:val="24"/>
          <w:lang w:eastAsia="ar-SA"/>
        </w:rPr>
        <w:t xml:space="preserve">  462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64123A" w:rsidP="0064123A">
      <w:pPr>
        <w:suppressAutoHyphens/>
        <w:autoSpaceDN/>
        <w:adjustRightInd/>
        <w:ind w:right="-1"/>
        <w:jc w:val="both"/>
        <w:rPr>
          <w:lang w:eastAsia="ar-SA"/>
        </w:rPr>
      </w:pPr>
      <w:r w:rsidRPr="007D47BB">
        <w:rPr>
          <w:lang w:eastAsia="ar-SA"/>
        </w:rPr>
        <w:t>Об услови</w:t>
      </w:r>
      <w:r>
        <w:rPr>
          <w:lang w:eastAsia="ar-SA"/>
        </w:rPr>
        <w:t>ях</w:t>
      </w:r>
      <w:r w:rsidRPr="007D47BB">
        <w:rPr>
          <w:lang w:eastAsia="ar-SA"/>
        </w:rPr>
        <w:t xml:space="preserve"> приватизации</w:t>
      </w:r>
      <w:r>
        <w:rPr>
          <w:lang w:eastAsia="ar-SA"/>
        </w:rPr>
        <w:t xml:space="preserve"> имущественного комплекса муниципального унитарного предприятия Иркутского района «Аптека № 236» с. </w:t>
      </w:r>
      <w:proofErr w:type="spellStart"/>
      <w:r>
        <w:rPr>
          <w:lang w:eastAsia="ar-SA"/>
        </w:rPr>
        <w:t>Оек</w:t>
      </w:r>
      <w:proofErr w:type="spellEnd"/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4123A" w:rsidRDefault="0064123A" w:rsidP="0064123A">
      <w:pPr>
        <w:widowControl/>
        <w:ind w:firstLine="709"/>
        <w:jc w:val="both"/>
      </w:pPr>
      <w:r>
        <w:t>Руководствуясь Федеральным  законом  от 21.12.2001 № 178–ФЗ                   «О приватизации государственного и муниципального имущества»,</w:t>
      </w:r>
      <w:r w:rsidRPr="00C00349">
        <w:rPr>
          <w:sz w:val="24"/>
          <w:szCs w:val="24"/>
        </w:rPr>
        <w:t xml:space="preserve"> </w:t>
      </w:r>
      <w:r>
        <w:t>в соответствии с решением Думы Иркутского районного муниципального образования от 25.04.2019 № 60-637/</w:t>
      </w:r>
      <w:proofErr w:type="spellStart"/>
      <w:r>
        <w:t>рд</w:t>
      </w:r>
      <w:proofErr w:type="spellEnd"/>
      <w:r>
        <w:t xml:space="preserve"> «О внесении изменений в решение Думы Иркутского </w:t>
      </w:r>
      <w:r w:rsidRPr="00200A67">
        <w:t>района от 27 сентября 2018 года № 52-544/</w:t>
      </w:r>
      <w:proofErr w:type="spellStart"/>
      <w:r w:rsidRPr="00200A67">
        <w:t>рд</w:t>
      </w:r>
      <w:proofErr w:type="spellEnd"/>
      <w:r w:rsidRPr="00200A67">
        <w:t xml:space="preserve"> «</w:t>
      </w:r>
      <w:proofErr w:type="gramStart"/>
      <w:r w:rsidRPr="00200A67">
        <w:t>Об</w:t>
      </w:r>
      <w:proofErr w:type="gramEnd"/>
      <w:r w:rsidRPr="00200A67">
        <w:t xml:space="preserve"> </w:t>
      </w:r>
      <w:proofErr w:type="gramStart"/>
      <w:r w:rsidRPr="00200A67">
        <w:t>утверждении прогнозного плана (программы) приватизации муниципального имущества Иркутского районного муниципального образования на 2019 год», решением Думы Иркутского районного муниципального образования от 28.10.2010  № 14-99 /</w:t>
      </w:r>
      <w:proofErr w:type="spellStart"/>
      <w:r w:rsidRPr="00200A67">
        <w:t>рд</w:t>
      </w:r>
      <w:proofErr w:type="spellEnd"/>
      <w:r w:rsidRPr="00200A67">
        <w:t xml:space="preserve"> «Об утверждении порядка принятия решений о создании, реорганизации и ликвидации муниципальных предприятий Иркутского районного муниципального образования», решением Думы Иркутского районного муниципального образования от 24.09.2015</w:t>
      </w:r>
      <w:r>
        <w:t xml:space="preserve"> № 14-107/</w:t>
      </w:r>
      <w:proofErr w:type="spellStart"/>
      <w:r>
        <w:t>рд</w:t>
      </w:r>
      <w:proofErr w:type="spellEnd"/>
      <w:r w:rsidRPr="00C00349">
        <w:t xml:space="preserve"> </w:t>
      </w:r>
      <w:r>
        <w:t>«Об отдельных вопросах приватизации имущества Иркутского районного муниципального образования», решением</w:t>
      </w:r>
      <w:proofErr w:type="gramEnd"/>
      <w:r>
        <w:t xml:space="preserve"> Думы Иркутского районного муниципального образования от 31.10.2008 № 52-386/</w:t>
      </w:r>
      <w:proofErr w:type="spellStart"/>
      <w:r>
        <w:t>рд</w:t>
      </w:r>
      <w:proofErr w:type="spellEnd"/>
      <w:r>
        <w:t xml:space="preserve"> «Об утверждении положения о порядке управления и распоряжения имуществом, находящимся в собственности Иркутского районного муниципального образования»</w:t>
      </w:r>
      <w:r w:rsidRPr="00887418">
        <w:t>,</w:t>
      </w:r>
      <w:r>
        <w:t xml:space="preserve"> руководствуясь </w:t>
      </w:r>
      <w:r w:rsidRPr="0011648B">
        <w:t>с</w:t>
      </w:r>
      <w:r>
        <w:t>т. ст. 39, 45, 54</w:t>
      </w:r>
      <w:r w:rsidRPr="0011648B">
        <w:t xml:space="preserve"> Устава Иркутского районного муниципального образования</w:t>
      </w:r>
      <w:r>
        <w:t xml:space="preserve">, администрация Иркутского районного муниципального образования </w:t>
      </w:r>
    </w:p>
    <w:p w:rsidR="0064123A" w:rsidRPr="002926A3" w:rsidRDefault="0064123A" w:rsidP="0064123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t>ПОСТАНОВЛЯЕТ:</w:t>
      </w:r>
    </w:p>
    <w:p w:rsidR="0064123A" w:rsidRDefault="0064123A" w:rsidP="0064123A">
      <w:pPr>
        <w:suppressAutoHyphens/>
        <w:ind w:right="-1" w:firstLine="426"/>
        <w:jc w:val="both"/>
        <w:rPr>
          <w:lang w:eastAsia="ar-SA"/>
        </w:rPr>
        <w:sectPr w:rsidR="0064123A" w:rsidSect="0064123A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7D47BB">
        <w:rPr>
          <w:rFonts w:eastAsia="Times New Roman"/>
          <w:lang w:eastAsia="ru-RU"/>
        </w:rPr>
        <w:t xml:space="preserve">    1. </w:t>
      </w:r>
      <w:r>
        <w:rPr>
          <w:rFonts w:eastAsia="Times New Roman"/>
          <w:lang w:eastAsia="ru-RU"/>
        </w:rPr>
        <w:t xml:space="preserve">Приватизировать имущественный комплекс </w:t>
      </w:r>
      <w:r>
        <w:rPr>
          <w:lang w:eastAsia="ar-SA"/>
        </w:rPr>
        <w:t xml:space="preserve">муниципального унитарного предприятия Иркутского района «Аптека № 236» с. </w:t>
      </w:r>
      <w:proofErr w:type="spellStart"/>
      <w:r>
        <w:rPr>
          <w:lang w:eastAsia="ar-SA"/>
        </w:rPr>
        <w:t>Оек</w:t>
      </w:r>
      <w:proofErr w:type="spellEnd"/>
      <w:r>
        <w:rPr>
          <w:lang w:eastAsia="ar-SA"/>
        </w:rPr>
        <w:t xml:space="preserve">, расположенного по адресу: </w:t>
      </w:r>
      <w:proofErr w:type="gramStart"/>
      <w:r>
        <w:rPr>
          <w:lang w:eastAsia="ar-SA"/>
        </w:rPr>
        <w:t xml:space="preserve">Иркутская область, Иркутский район, с. </w:t>
      </w:r>
      <w:proofErr w:type="spellStart"/>
      <w:r>
        <w:rPr>
          <w:lang w:eastAsia="ar-SA"/>
        </w:rPr>
        <w:t>Оек</w:t>
      </w:r>
      <w:proofErr w:type="spellEnd"/>
      <w:r>
        <w:rPr>
          <w:lang w:eastAsia="ar-SA"/>
        </w:rPr>
        <w:t xml:space="preserve">,        ул. Кирова, д. 109, путем преобразования  муниципального унитарного предприятия Иркутского района «Аптека № 236» с. </w:t>
      </w:r>
      <w:proofErr w:type="spellStart"/>
      <w:r>
        <w:rPr>
          <w:lang w:eastAsia="ar-SA"/>
        </w:rPr>
        <w:t>Оек</w:t>
      </w:r>
      <w:proofErr w:type="spellEnd"/>
      <w:r>
        <w:rPr>
          <w:lang w:eastAsia="ar-SA"/>
        </w:rPr>
        <w:t xml:space="preserve"> в общество с ограниченной ответственностью «Аптека № 236» </w:t>
      </w:r>
      <w:r w:rsidRPr="00BA32EC">
        <w:rPr>
          <w:lang w:eastAsia="ar-SA"/>
        </w:rPr>
        <w:t xml:space="preserve">с уставным капиталом </w:t>
      </w:r>
      <w:r w:rsidRPr="00BA32EC">
        <w:t>1 </w:t>
      </w:r>
      <w:r>
        <w:t>534</w:t>
      </w:r>
      <w:r w:rsidRPr="00BA32EC">
        <w:t xml:space="preserve"> 000  (Один миллион </w:t>
      </w:r>
      <w:r w:rsidRPr="00942086">
        <w:t>пятьсот тридцать четыре тысячи</w:t>
      </w:r>
      <w:r>
        <w:t>) рублей</w:t>
      </w:r>
      <w:r w:rsidRPr="00BA32EC">
        <w:rPr>
          <w:lang w:eastAsia="ar-SA"/>
        </w:rPr>
        <w:t>, долей единственного учредителя – Иркутско</w:t>
      </w:r>
      <w:r>
        <w:rPr>
          <w:lang w:eastAsia="ar-SA"/>
        </w:rPr>
        <w:t>го</w:t>
      </w:r>
      <w:r w:rsidRPr="00BA32EC">
        <w:rPr>
          <w:lang w:eastAsia="ar-SA"/>
        </w:rPr>
        <w:t xml:space="preserve"> районно</w:t>
      </w:r>
      <w:r>
        <w:rPr>
          <w:lang w:eastAsia="ar-SA"/>
        </w:rPr>
        <w:t xml:space="preserve">го </w:t>
      </w:r>
      <w:r w:rsidRPr="00BA32EC">
        <w:rPr>
          <w:lang w:eastAsia="ar-SA"/>
        </w:rPr>
        <w:t>муниципально</w:t>
      </w:r>
      <w:r>
        <w:rPr>
          <w:lang w:eastAsia="ar-SA"/>
        </w:rPr>
        <w:t>го</w:t>
      </w:r>
      <w:r w:rsidRPr="00BA32EC">
        <w:rPr>
          <w:lang w:eastAsia="ar-SA"/>
        </w:rPr>
        <w:t xml:space="preserve"> образовани</w:t>
      </w:r>
      <w:r>
        <w:rPr>
          <w:lang w:eastAsia="ar-SA"/>
        </w:rPr>
        <w:t>я</w:t>
      </w:r>
      <w:r w:rsidRPr="00BA32EC">
        <w:rPr>
          <w:lang w:eastAsia="ar-SA"/>
        </w:rPr>
        <w:t xml:space="preserve"> – в размере 100 %, номинальной стоимостью доли в размере </w:t>
      </w:r>
      <w:proofErr w:type="gramEnd"/>
    </w:p>
    <w:p w:rsidR="0064123A" w:rsidRPr="0064123A" w:rsidRDefault="0064123A" w:rsidP="00802E2D">
      <w:pPr>
        <w:suppressAutoHyphens/>
        <w:ind w:right="-1"/>
        <w:jc w:val="both"/>
        <w:rPr>
          <w:lang w:eastAsia="ar-SA"/>
        </w:rPr>
      </w:pPr>
      <w:r w:rsidRPr="00BA32EC">
        <w:rPr>
          <w:lang w:eastAsia="ar-SA"/>
        </w:rPr>
        <w:lastRenderedPageBreak/>
        <w:t>уставного капитала</w:t>
      </w:r>
      <w:r w:rsidRPr="00BA32EC">
        <w:rPr>
          <w:rFonts w:eastAsia="Times New Roman"/>
          <w:lang w:eastAsia="ru-RU"/>
        </w:rPr>
        <w:t>.</w:t>
      </w:r>
    </w:p>
    <w:p w:rsidR="0064123A" w:rsidRDefault="0064123A" w:rsidP="0064123A">
      <w:pPr>
        <w:suppressAutoHyphens/>
        <w:ind w:right="-1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Утвердить передаточный акт имущественного комплекса </w:t>
      </w:r>
      <w:r>
        <w:rPr>
          <w:lang w:eastAsia="ar-SA"/>
        </w:rPr>
        <w:t xml:space="preserve">муниципального унитарного предприятия Иркутского района «Аптека № 236» с. </w:t>
      </w:r>
      <w:proofErr w:type="spellStart"/>
      <w:r>
        <w:rPr>
          <w:lang w:eastAsia="ar-SA"/>
        </w:rPr>
        <w:t>Оек</w:t>
      </w:r>
      <w:proofErr w:type="spellEnd"/>
      <w:r>
        <w:rPr>
          <w:lang w:eastAsia="ar-SA"/>
        </w:rPr>
        <w:t xml:space="preserve">, </w:t>
      </w:r>
      <w:r>
        <w:rPr>
          <w:rFonts w:eastAsia="Times New Roman"/>
          <w:lang w:eastAsia="ru-RU"/>
        </w:rPr>
        <w:t>согласно приложению 1 к настоящему постановлению</w:t>
      </w:r>
      <w:r w:rsidRPr="009B4318">
        <w:rPr>
          <w:rFonts w:eastAsia="Times New Roman"/>
          <w:lang w:eastAsia="ru-RU"/>
        </w:rPr>
        <w:t>.</w:t>
      </w:r>
    </w:p>
    <w:p w:rsidR="0064123A" w:rsidRDefault="0064123A" w:rsidP="0064123A">
      <w:pPr>
        <w:suppressAutoHyphens/>
        <w:ind w:right="-1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Утвердить устав </w:t>
      </w:r>
      <w:r>
        <w:rPr>
          <w:lang w:eastAsia="ar-SA"/>
        </w:rPr>
        <w:t>общества с ограниченной ответственность</w:t>
      </w:r>
      <w:r w:rsidR="00802E2D">
        <w:rPr>
          <w:lang w:eastAsia="ar-SA"/>
        </w:rPr>
        <w:t>ю                «Аптека № 236»</w:t>
      </w:r>
      <w:r>
        <w:rPr>
          <w:lang w:eastAsia="ar-SA"/>
        </w:rPr>
        <w:t xml:space="preserve"> </w:t>
      </w:r>
      <w:r>
        <w:rPr>
          <w:rFonts w:eastAsia="Times New Roman"/>
          <w:lang w:eastAsia="ru-RU"/>
        </w:rPr>
        <w:t>согласно приложению 2 к настоящему постановлению</w:t>
      </w:r>
      <w:r w:rsidRPr="009B4318">
        <w:rPr>
          <w:rFonts w:eastAsia="Times New Roman"/>
          <w:lang w:eastAsia="ru-RU"/>
        </w:rPr>
        <w:t>.</w:t>
      </w:r>
    </w:p>
    <w:p w:rsidR="0064123A" w:rsidRDefault="0064123A" w:rsidP="0064123A">
      <w:pPr>
        <w:suppressAutoHyphens/>
        <w:ind w:right="-1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До первого общего собрания участников общества </w:t>
      </w:r>
      <w:r>
        <w:rPr>
          <w:lang w:eastAsia="ar-SA"/>
        </w:rPr>
        <w:t xml:space="preserve">с ограниченной ответственностью «Аптека № 236» назначить единоличным исполнительным органом </w:t>
      </w:r>
      <w:r>
        <w:rPr>
          <w:rFonts w:eastAsia="Times New Roman"/>
          <w:lang w:eastAsia="ru-RU"/>
        </w:rPr>
        <w:t xml:space="preserve">общества </w:t>
      </w:r>
      <w:r>
        <w:rPr>
          <w:lang w:eastAsia="ar-SA"/>
        </w:rPr>
        <w:t xml:space="preserve">с ограниченной ответственностью «Аптека № 236» </w:t>
      </w:r>
      <w:r w:rsidRPr="00A06B7B">
        <w:rPr>
          <w:lang w:eastAsia="ar-SA"/>
        </w:rPr>
        <w:t>–</w:t>
      </w:r>
      <w:r w:rsidRPr="007D223C">
        <w:rPr>
          <w:highlight w:val="yellow"/>
          <w:lang w:eastAsia="ar-SA"/>
        </w:rPr>
        <w:t xml:space="preserve"> </w:t>
      </w:r>
      <w:r>
        <w:rPr>
          <w:lang w:eastAsia="ar-SA"/>
        </w:rPr>
        <w:t xml:space="preserve"> генеральным директором </w:t>
      </w:r>
      <w:proofErr w:type="spellStart"/>
      <w:r>
        <w:rPr>
          <w:lang w:eastAsia="ar-SA"/>
        </w:rPr>
        <w:t>Тигунцеву</w:t>
      </w:r>
      <w:proofErr w:type="spellEnd"/>
      <w:r>
        <w:rPr>
          <w:lang w:eastAsia="ar-SA"/>
        </w:rPr>
        <w:t xml:space="preserve"> Олесю Александровну.</w:t>
      </w:r>
    </w:p>
    <w:p w:rsidR="0064123A" w:rsidRDefault="0064123A" w:rsidP="0064123A">
      <w:pPr>
        <w:widowControl/>
        <w:ind w:firstLine="709"/>
        <w:jc w:val="both"/>
        <w:rPr>
          <w:lang w:eastAsia="ar-SA"/>
        </w:rPr>
      </w:pPr>
      <w:r>
        <w:rPr>
          <w:rFonts w:eastAsia="Times New Roman"/>
          <w:lang w:eastAsia="ru-RU"/>
        </w:rPr>
        <w:t xml:space="preserve">5. Образование совета директоров (наблюдательного органа) общества </w:t>
      </w:r>
      <w:r>
        <w:rPr>
          <w:lang w:eastAsia="ar-SA"/>
        </w:rPr>
        <w:t xml:space="preserve">с ограниченной ответственностью «Аптека № 236», </w:t>
      </w:r>
      <w:r>
        <w:t xml:space="preserve">ревизионной комиссии (избрание ревизора) </w:t>
      </w:r>
      <w:r>
        <w:rPr>
          <w:rFonts w:eastAsia="Times New Roman"/>
          <w:lang w:eastAsia="ru-RU"/>
        </w:rPr>
        <w:t xml:space="preserve">общества </w:t>
      </w:r>
      <w:r>
        <w:rPr>
          <w:lang w:eastAsia="ar-SA"/>
        </w:rPr>
        <w:t xml:space="preserve">с ограниченной ответственностью                     «Аптека № 236» не предусмотрено </w:t>
      </w:r>
      <w:r>
        <w:rPr>
          <w:rFonts w:eastAsia="Times New Roman"/>
          <w:lang w:eastAsia="ru-RU"/>
        </w:rPr>
        <w:t xml:space="preserve">уставом </w:t>
      </w:r>
      <w:r>
        <w:rPr>
          <w:lang w:eastAsia="ar-SA"/>
        </w:rPr>
        <w:t>общества с ограниченной ответственностью  «Аптека № 236».</w:t>
      </w:r>
    </w:p>
    <w:p w:rsidR="0064123A" w:rsidRDefault="0064123A" w:rsidP="0064123A">
      <w:pPr>
        <w:widowControl/>
        <w:ind w:firstLine="709"/>
        <w:jc w:val="both"/>
        <w:rPr>
          <w:lang w:eastAsia="ar-SA"/>
        </w:rPr>
      </w:pPr>
      <w:r>
        <w:rPr>
          <w:lang w:eastAsia="ar-SA"/>
        </w:rPr>
        <w:t xml:space="preserve">6. Директору муниципального унитарного предприятия Иркутского района «Аптека № 236» с. </w:t>
      </w:r>
      <w:proofErr w:type="spellStart"/>
      <w:r>
        <w:rPr>
          <w:lang w:eastAsia="ar-SA"/>
        </w:rPr>
        <w:t>Оек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Тигунцевой</w:t>
      </w:r>
      <w:proofErr w:type="spellEnd"/>
      <w:r>
        <w:rPr>
          <w:lang w:eastAsia="ar-SA"/>
        </w:rPr>
        <w:t xml:space="preserve"> Олесе Александровне:</w:t>
      </w:r>
    </w:p>
    <w:p w:rsidR="0064123A" w:rsidRDefault="0064123A" w:rsidP="0064123A">
      <w:pPr>
        <w:widowControl/>
        <w:ind w:firstLine="709"/>
        <w:jc w:val="both"/>
      </w:pPr>
      <w:r>
        <w:t xml:space="preserve">1) в течение </w:t>
      </w:r>
      <w:r w:rsidR="00BF006F">
        <w:t>3 (</w:t>
      </w:r>
      <w:r>
        <w:t>трех</w:t>
      </w:r>
      <w:r w:rsidR="00BF006F">
        <w:t>)</w:t>
      </w:r>
      <w:r>
        <w:t xml:space="preserve"> рабочих дней после принятия настоящего </w:t>
      </w:r>
      <w:r>
        <w:rPr>
          <w:rFonts w:eastAsia="Times New Roman"/>
          <w:lang w:eastAsia="ru-RU"/>
        </w:rPr>
        <w:t>постановления</w:t>
      </w:r>
      <w:r>
        <w:t xml:space="preserve"> сообщить в письменной </w:t>
      </w:r>
      <w:hyperlink r:id="rId8" w:history="1">
        <w:r w:rsidRPr="00A02528">
          <w:rPr>
            <w:color w:val="000000" w:themeColor="text1"/>
          </w:rPr>
          <w:t>форме</w:t>
        </w:r>
      </w:hyperlink>
      <w:r>
        <w:t xml:space="preserve"> в орган, осуществляющий регистрацию юридических лиц (далее – регистрирующий орган)</w:t>
      </w:r>
      <w:r w:rsidR="00802E2D">
        <w:t>,</w:t>
      </w:r>
      <w:r>
        <w:t xml:space="preserve"> о начале процедуры реорганизации;</w:t>
      </w:r>
    </w:p>
    <w:p w:rsidR="0064123A" w:rsidRDefault="0064123A" w:rsidP="0064123A">
      <w:pPr>
        <w:widowControl/>
        <w:ind w:firstLine="709"/>
        <w:jc w:val="both"/>
      </w:pPr>
      <w:r>
        <w:rPr>
          <w:lang w:eastAsia="ar-SA"/>
        </w:rPr>
        <w:t xml:space="preserve">2) </w:t>
      </w:r>
      <w:r>
        <w:t xml:space="preserve">после внесения в единый государственный реестр юридических лиц записи о начале процедуры реорганизации дважды, с периодичностью один раз в месяц, разместить в средствах массовой информации, в которых </w:t>
      </w:r>
      <w:hyperlink r:id="rId9" w:history="1">
        <w:r w:rsidRPr="00A02528">
          <w:rPr>
            <w:color w:val="000000" w:themeColor="text1"/>
          </w:rPr>
          <w:t>опубликовываются</w:t>
        </w:r>
      </w:hyperlink>
      <w:r w:rsidRPr="00A02528">
        <w:rPr>
          <w:color w:val="000000" w:themeColor="text1"/>
        </w:rPr>
        <w:t xml:space="preserve"> </w:t>
      </w:r>
      <w:r>
        <w:t>данные о государственной регистрации юридических лиц, уведомление о реорганизации;</w:t>
      </w:r>
    </w:p>
    <w:p w:rsidR="0064123A" w:rsidRDefault="0064123A" w:rsidP="0064123A">
      <w:pPr>
        <w:widowControl/>
        <w:ind w:firstLine="709"/>
        <w:jc w:val="both"/>
      </w:pPr>
      <w:r>
        <w:t xml:space="preserve">3) не позднее </w:t>
      </w:r>
      <w:r w:rsidR="00BF006F">
        <w:t>30 (</w:t>
      </w:r>
      <w:r>
        <w:t>тридцати</w:t>
      </w:r>
      <w:r w:rsidR="00BF006F">
        <w:t>)</w:t>
      </w:r>
      <w:r>
        <w:t xml:space="preserve"> дней </w:t>
      </w:r>
      <w:proofErr w:type="gramStart"/>
      <w:r>
        <w:t>с даты принятия</w:t>
      </w:r>
      <w:proofErr w:type="gramEnd"/>
      <w:r>
        <w:t xml:space="preserve"> настоящего </w:t>
      </w:r>
      <w:r>
        <w:rPr>
          <w:rFonts w:eastAsia="Times New Roman"/>
          <w:lang w:eastAsia="ru-RU"/>
        </w:rPr>
        <w:t>постановления</w:t>
      </w:r>
      <w:r>
        <w:t xml:space="preserve"> уведомить в письменной форме о начале процедуры реорганизации всех известных кредиторов </w:t>
      </w:r>
      <w:r>
        <w:rPr>
          <w:lang w:eastAsia="ar-SA"/>
        </w:rPr>
        <w:t xml:space="preserve">муниципального унитарного предприятия Иркутского района «Аптека № 236» с. </w:t>
      </w:r>
      <w:proofErr w:type="spellStart"/>
      <w:r>
        <w:rPr>
          <w:lang w:eastAsia="ar-SA"/>
        </w:rPr>
        <w:t>Оек</w:t>
      </w:r>
      <w:proofErr w:type="spellEnd"/>
      <w:r>
        <w:rPr>
          <w:lang w:eastAsia="ar-SA"/>
        </w:rPr>
        <w:t>;</w:t>
      </w:r>
    </w:p>
    <w:p w:rsidR="0064123A" w:rsidRDefault="0064123A" w:rsidP="0064123A">
      <w:pPr>
        <w:widowControl/>
        <w:ind w:firstLine="709"/>
        <w:jc w:val="both"/>
        <w:rPr>
          <w:lang w:eastAsia="ar-SA"/>
        </w:rPr>
      </w:pPr>
      <w:r>
        <w:rPr>
          <w:lang w:eastAsia="ar-SA"/>
        </w:rPr>
        <w:t xml:space="preserve">4) в установленном порядке осуществить юридические действия по государственной регистрации </w:t>
      </w:r>
      <w:r>
        <w:rPr>
          <w:rFonts w:eastAsia="Times New Roman"/>
          <w:lang w:eastAsia="ru-RU"/>
        </w:rPr>
        <w:t xml:space="preserve">общества </w:t>
      </w:r>
      <w:r>
        <w:rPr>
          <w:lang w:eastAsia="ar-SA"/>
        </w:rPr>
        <w:t>с ограниченной ответственностью «Аптека № 236»;</w:t>
      </w:r>
    </w:p>
    <w:p w:rsidR="0064123A" w:rsidRDefault="0064123A" w:rsidP="0064123A">
      <w:pPr>
        <w:widowControl/>
        <w:ind w:firstLine="709"/>
        <w:jc w:val="both"/>
      </w:pPr>
      <w:r>
        <w:rPr>
          <w:lang w:eastAsia="ar-SA"/>
        </w:rPr>
        <w:t xml:space="preserve">5)  представить в администрацию Иркутского районного муниципального образования копию устава </w:t>
      </w:r>
      <w:r>
        <w:rPr>
          <w:rFonts w:eastAsia="Times New Roman"/>
          <w:lang w:eastAsia="ru-RU"/>
        </w:rPr>
        <w:t xml:space="preserve">общества </w:t>
      </w:r>
      <w:r>
        <w:rPr>
          <w:lang w:eastAsia="ar-SA"/>
        </w:rPr>
        <w:t xml:space="preserve">с ограниченной ответственностью                 «Аптека № 236» с отметкой регистрирующего органа, а также копию документа, подтверждающего факт внесения записи в единый государственный реестр юридических лиц; </w:t>
      </w:r>
    </w:p>
    <w:p w:rsidR="0064123A" w:rsidRDefault="0064123A" w:rsidP="0064123A">
      <w:pPr>
        <w:suppressAutoHyphens/>
        <w:ind w:right="-1" w:firstLine="709"/>
        <w:jc w:val="both"/>
        <w:rPr>
          <w:lang w:eastAsia="ar-SA"/>
        </w:rPr>
      </w:pPr>
      <w:proofErr w:type="gramStart"/>
      <w:r>
        <w:rPr>
          <w:lang w:eastAsia="ar-SA"/>
        </w:rPr>
        <w:t xml:space="preserve">6) в течение </w:t>
      </w:r>
      <w:r w:rsidR="00BF006F">
        <w:rPr>
          <w:lang w:eastAsia="ar-SA"/>
        </w:rPr>
        <w:t>2 (двух)</w:t>
      </w:r>
      <w:r>
        <w:rPr>
          <w:lang w:eastAsia="ar-SA"/>
        </w:rPr>
        <w:t xml:space="preserve"> месяцев с момента государственной регистрации </w:t>
      </w:r>
      <w:r>
        <w:rPr>
          <w:rFonts w:eastAsia="Times New Roman"/>
          <w:lang w:eastAsia="ru-RU"/>
        </w:rPr>
        <w:t xml:space="preserve">общества  </w:t>
      </w:r>
      <w:r>
        <w:rPr>
          <w:lang w:eastAsia="ar-SA"/>
        </w:rPr>
        <w:t xml:space="preserve">с ограниченной ответственностью «Аптека № 236» осуществить юридические действия по государственной регистрации перехода к </w:t>
      </w:r>
      <w:r>
        <w:rPr>
          <w:rFonts w:eastAsia="Times New Roman"/>
          <w:lang w:eastAsia="ru-RU"/>
        </w:rPr>
        <w:t xml:space="preserve">обществу        </w:t>
      </w:r>
      <w:r>
        <w:rPr>
          <w:lang w:eastAsia="ar-SA"/>
        </w:rPr>
        <w:t xml:space="preserve">с ограниченной ответственностью «Аптека № 236» права собственности на объекты недвижимости  </w:t>
      </w:r>
      <w:r>
        <w:rPr>
          <w:rFonts w:eastAsia="Times New Roman"/>
          <w:lang w:eastAsia="ru-RU"/>
        </w:rPr>
        <w:t xml:space="preserve">имущественного комплекса </w:t>
      </w:r>
      <w:r>
        <w:rPr>
          <w:lang w:eastAsia="ar-SA"/>
        </w:rPr>
        <w:t xml:space="preserve">муниципального унитарного предприятия Иркутского района «Аптека № 236» с. </w:t>
      </w:r>
      <w:proofErr w:type="spellStart"/>
      <w:r>
        <w:rPr>
          <w:lang w:eastAsia="ar-SA"/>
        </w:rPr>
        <w:t>Оек</w:t>
      </w:r>
      <w:proofErr w:type="spellEnd"/>
      <w:r>
        <w:rPr>
          <w:lang w:eastAsia="ar-SA"/>
        </w:rPr>
        <w:t xml:space="preserve"> в соответствии с передаточным актом. </w:t>
      </w:r>
      <w:proofErr w:type="gramEnd"/>
    </w:p>
    <w:p w:rsidR="0064123A" w:rsidRDefault="0064123A" w:rsidP="0064123A">
      <w:pPr>
        <w:suppressAutoHyphens/>
        <w:ind w:right="-1" w:firstLine="709"/>
        <w:jc w:val="both"/>
        <w:rPr>
          <w:lang w:eastAsia="ar-SA"/>
        </w:rPr>
      </w:pPr>
      <w:r>
        <w:rPr>
          <w:lang w:eastAsia="ar-SA"/>
        </w:rPr>
        <w:lastRenderedPageBreak/>
        <w:t xml:space="preserve">7) организовать ведение списка участников </w:t>
      </w:r>
      <w:r>
        <w:rPr>
          <w:rFonts w:eastAsia="Times New Roman"/>
          <w:lang w:eastAsia="ru-RU"/>
        </w:rPr>
        <w:t xml:space="preserve">общества </w:t>
      </w:r>
      <w:r>
        <w:rPr>
          <w:lang w:eastAsia="ar-SA"/>
        </w:rPr>
        <w:t xml:space="preserve">с ограниченной </w:t>
      </w:r>
      <w:r w:rsidRPr="00FD75DE">
        <w:rPr>
          <w:lang w:eastAsia="ar-SA"/>
        </w:rPr>
        <w:t>ответственностью «Аптека № 236» с указанием Иркутского районного муниципального образования единственным участником общества с размером его доли в уставном капитале 100 %.</w:t>
      </w:r>
    </w:p>
    <w:p w:rsidR="00BF006F" w:rsidRPr="00FD75DE" w:rsidRDefault="00BF006F" w:rsidP="0064123A">
      <w:pPr>
        <w:suppressAutoHyphens/>
        <w:ind w:right="-1" w:firstLine="709"/>
        <w:jc w:val="both"/>
        <w:rPr>
          <w:lang w:eastAsia="ar-SA"/>
        </w:rPr>
      </w:pPr>
      <w:r>
        <w:t xml:space="preserve">7.  </w:t>
      </w:r>
      <w:r w:rsidRPr="00007242">
        <w:t xml:space="preserve">Настоящее </w:t>
      </w:r>
      <w:r>
        <w:t>постановление</w:t>
      </w:r>
      <w:r w:rsidRPr="00007242">
        <w:t xml:space="preserve"> вступает в силу с момента </w:t>
      </w:r>
      <w:r>
        <w:t>подписания</w:t>
      </w:r>
      <w:r w:rsidRPr="00007242">
        <w:t>.</w:t>
      </w:r>
    </w:p>
    <w:p w:rsidR="0064123A" w:rsidRPr="00FD75DE" w:rsidRDefault="00BF006F" w:rsidP="0064123A">
      <w:pPr>
        <w:suppressAutoHyphens/>
        <w:ind w:right="-1"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8. </w:t>
      </w:r>
      <w:r w:rsidR="003B09CA">
        <w:rPr>
          <w:rFonts w:eastAsia="Times New Roman"/>
          <w:lang w:eastAsia="ru-RU"/>
        </w:rPr>
        <w:t>О</w:t>
      </w:r>
      <w:r w:rsidR="0064123A" w:rsidRPr="00FD75DE">
        <w:rPr>
          <w:rFonts w:eastAsia="Times New Roman"/>
          <w:lang w:eastAsia="ru-RU"/>
        </w:rPr>
        <w:t xml:space="preserve">публиковать настоящее </w:t>
      </w:r>
      <w:r w:rsidR="0064123A">
        <w:rPr>
          <w:rFonts w:eastAsia="Times New Roman"/>
          <w:lang w:eastAsia="ru-RU"/>
        </w:rPr>
        <w:t xml:space="preserve">постановление </w:t>
      </w:r>
      <w:r w:rsidR="0064123A" w:rsidRPr="00FD75DE">
        <w:rPr>
          <w:rFonts w:eastAsia="Times New Roman"/>
          <w:lang w:eastAsia="ru-RU"/>
        </w:rPr>
        <w:t>в газете «Ангарские огни», разместить в информационно-телекоммуникационной</w:t>
      </w:r>
      <w:r w:rsidR="0064123A" w:rsidRPr="00FD75DE">
        <w:rPr>
          <w:rFonts w:eastAsia="Times New Roman"/>
          <w:sz w:val="24"/>
          <w:szCs w:val="24"/>
          <w:lang w:eastAsia="ru-RU"/>
        </w:rPr>
        <w:t xml:space="preserve"> </w:t>
      </w:r>
      <w:r w:rsidR="0064123A" w:rsidRPr="00FD75DE">
        <w:rPr>
          <w:rFonts w:eastAsia="Times New Roman"/>
          <w:lang w:eastAsia="ru-RU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="0064123A" w:rsidRPr="00FD75DE">
          <w:rPr>
            <w:rFonts w:eastAsia="Times New Roman"/>
            <w:lang w:val="en-US" w:eastAsia="ru-RU"/>
          </w:rPr>
          <w:t>www</w:t>
        </w:r>
        <w:r w:rsidR="0064123A" w:rsidRPr="00FD75DE">
          <w:rPr>
            <w:rFonts w:eastAsia="Times New Roman"/>
            <w:lang w:eastAsia="ru-RU"/>
          </w:rPr>
          <w:t>.</w:t>
        </w:r>
        <w:r w:rsidR="0064123A" w:rsidRPr="00FD75DE">
          <w:rPr>
            <w:rFonts w:eastAsia="Times New Roman"/>
            <w:lang w:val="en-US" w:eastAsia="ru-RU"/>
          </w:rPr>
          <w:t>irkraion</w:t>
        </w:r>
        <w:r w:rsidR="0064123A" w:rsidRPr="00FD75DE">
          <w:rPr>
            <w:rFonts w:eastAsia="Times New Roman"/>
            <w:lang w:eastAsia="ru-RU"/>
          </w:rPr>
          <w:t>.</w:t>
        </w:r>
        <w:r w:rsidR="0064123A" w:rsidRPr="00FD75DE">
          <w:rPr>
            <w:rFonts w:eastAsia="Times New Roman"/>
            <w:lang w:val="en-US" w:eastAsia="ru-RU"/>
          </w:rPr>
          <w:t>ru</w:t>
        </w:r>
      </w:hyperlink>
      <w:r w:rsidR="0064123A" w:rsidRPr="00FD75DE">
        <w:rPr>
          <w:rFonts w:eastAsia="Times New Roman"/>
          <w:lang w:eastAsia="ru-RU"/>
        </w:rPr>
        <w:t xml:space="preserve">, а также на </w:t>
      </w:r>
      <w:hyperlink r:id="rId11" w:history="1">
        <w:r w:rsidR="0064123A" w:rsidRPr="00FD75DE">
          <w:rPr>
            <w:rFonts w:eastAsia="Times New Roman"/>
            <w:lang w:eastAsia="ru-RU"/>
          </w:rPr>
          <w:t>официальном сайте</w:t>
        </w:r>
      </w:hyperlink>
      <w:r w:rsidR="0064123A" w:rsidRPr="00FD75DE">
        <w:rPr>
          <w:rFonts w:eastAsia="Times New Roman"/>
          <w:lang w:eastAsia="ru-RU"/>
        </w:rPr>
        <w:t xml:space="preserve"> Российской Федерации для размещения информации о проведении торгов </w:t>
      </w:r>
      <w:hyperlink r:id="rId12" w:history="1">
        <w:r w:rsidR="0064123A" w:rsidRPr="00FD75DE">
          <w:rPr>
            <w:rFonts w:eastAsia="Times New Roman"/>
            <w:lang w:val="en-US" w:eastAsia="ru-RU"/>
          </w:rPr>
          <w:t>www</w:t>
        </w:r>
        <w:r w:rsidR="0064123A" w:rsidRPr="00FD75DE">
          <w:rPr>
            <w:rFonts w:eastAsia="Times New Roman"/>
            <w:lang w:eastAsia="ru-RU"/>
          </w:rPr>
          <w:t>.</w:t>
        </w:r>
        <w:r w:rsidR="0064123A" w:rsidRPr="00FD75DE">
          <w:rPr>
            <w:rFonts w:eastAsia="Times New Roman"/>
            <w:lang w:val="en-US" w:eastAsia="ru-RU"/>
          </w:rPr>
          <w:t>torgi</w:t>
        </w:r>
        <w:r w:rsidR="0064123A" w:rsidRPr="00FD75DE">
          <w:rPr>
            <w:rFonts w:eastAsia="Times New Roman"/>
            <w:lang w:eastAsia="ru-RU"/>
          </w:rPr>
          <w:t>.</w:t>
        </w:r>
        <w:r w:rsidR="0064123A" w:rsidRPr="00FD75DE">
          <w:rPr>
            <w:rFonts w:eastAsia="Times New Roman"/>
            <w:lang w:val="en-US" w:eastAsia="ru-RU"/>
          </w:rPr>
          <w:t>gov</w:t>
        </w:r>
        <w:r w:rsidR="0064123A" w:rsidRPr="00FD75DE">
          <w:rPr>
            <w:rFonts w:eastAsia="Times New Roman"/>
            <w:lang w:eastAsia="ru-RU"/>
          </w:rPr>
          <w:t>.</w:t>
        </w:r>
        <w:proofErr w:type="spellStart"/>
        <w:r w:rsidR="0064123A" w:rsidRPr="00FD75DE">
          <w:rPr>
            <w:rFonts w:eastAsia="Times New Roman"/>
            <w:lang w:val="en-US" w:eastAsia="ru-RU"/>
          </w:rPr>
          <w:t>ru</w:t>
        </w:r>
        <w:proofErr w:type="spellEnd"/>
      </w:hyperlink>
      <w:r w:rsidR="0064123A" w:rsidRPr="00FD75DE">
        <w:rPr>
          <w:rFonts w:eastAsia="Times New Roman"/>
          <w:lang w:eastAsia="ru-RU"/>
        </w:rPr>
        <w:t>.</w:t>
      </w:r>
    </w:p>
    <w:p w:rsidR="0064123A" w:rsidRPr="00FD75DE" w:rsidRDefault="00BF006F" w:rsidP="0064123A">
      <w:pPr>
        <w:suppressAutoHyphens/>
        <w:ind w:right="-1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64123A" w:rsidRPr="00FD75DE">
        <w:rPr>
          <w:rFonts w:eastAsia="Times New Roman"/>
          <w:lang w:eastAsia="ru-RU"/>
        </w:rPr>
        <w:t xml:space="preserve">. Контроль исполнения </w:t>
      </w:r>
      <w:r w:rsidR="0064123A">
        <w:rPr>
          <w:rFonts w:eastAsia="Times New Roman"/>
          <w:lang w:eastAsia="ru-RU"/>
        </w:rPr>
        <w:t>настоящего постановления</w:t>
      </w:r>
      <w:r w:rsidR="0064123A" w:rsidRPr="00FD75DE">
        <w:rPr>
          <w:rFonts w:eastAsia="Times New Roman"/>
          <w:lang w:eastAsia="ru-RU"/>
        </w:rPr>
        <w:t xml:space="preserve"> возложить на заместителя Мэра. </w:t>
      </w:r>
    </w:p>
    <w:p w:rsidR="0064123A" w:rsidRPr="00FD75DE" w:rsidRDefault="0064123A" w:rsidP="0064123A">
      <w:pPr>
        <w:shd w:val="clear" w:color="auto" w:fill="FFFFFF"/>
        <w:ind w:right="-1"/>
        <w:jc w:val="both"/>
        <w:rPr>
          <w:rFonts w:eastAsia="Times New Roman"/>
          <w:lang w:eastAsia="ru-RU"/>
        </w:rPr>
      </w:pPr>
    </w:p>
    <w:p w:rsidR="0064123A" w:rsidRPr="007D47BB" w:rsidRDefault="0064123A" w:rsidP="0064123A">
      <w:pPr>
        <w:shd w:val="clear" w:color="auto" w:fill="FFFFFF"/>
        <w:ind w:right="-1"/>
        <w:jc w:val="both"/>
        <w:rPr>
          <w:rFonts w:eastAsia="Times New Roman"/>
          <w:color w:val="000000"/>
          <w:lang w:eastAsia="ru-RU"/>
        </w:rPr>
      </w:pPr>
    </w:p>
    <w:p w:rsidR="0064123A" w:rsidRDefault="0064123A" w:rsidP="0064123A">
      <w:pPr>
        <w:suppressAutoHyphens/>
        <w:ind w:right="-1"/>
        <w:rPr>
          <w:lang w:eastAsia="ar-SA"/>
        </w:rPr>
        <w:sectPr w:rsidR="0064123A" w:rsidSect="006412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D47BB">
        <w:rPr>
          <w:rFonts w:eastAsia="Times New Roman"/>
          <w:color w:val="000000"/>
          <w:lang w:eastAsia="ru-RU"/>
        </w:rPr>
        <w:t>Мэр</w:t>
      </w:r>
      <w:r>
        <w:rPr>
          <w:rFonts w:eastAsia="Times New Roman"/>
          <w:color w:val="000000"/>
          <w:lang w:eastAsia="ru-RU"/>
        </w:rPr>
        <w:t xml:space="preserve"> района</w:t>
      </w:r>
      <w:r w:rsidRPr="007D47BB">
        <w:rPr>
          <w:rFonts w:eastAsia="Times New Roman"/>
          <w:color w:val="000000"/>
          <w:lang w:eastAsia="ru-RU"/>
        </w:rPr>
        <w:tab/>
        <w:t xml:space="preserve">                                                                        </w:t>
      </w:r>
      <w:r>
        <w:rPr>
          <w:rFonts w:eastAsia="Times New Roman"/>
          <w:color w:val="000000"/>
          <w:lang w:eastAsia="ru-RU"/>
        </w:rPr>
        <w:t xml:space="preserve">                       Л.П. </w:t>
      </w:r>
      <w:r w:rsidRPr="007D47BB">
        <w:rPr>
          <w:rFonts w:eastAsia="Times New Roman"/>
          <w:color w:val="000000"/>
          <w:lang w:eastAsia="ru-RU"/>
        </w:rPr>
        <w:t>Фролов</w:t>
      </w:r>
    </w:p>
    <w:p w:rsidR="004132EE" w:rsidRDefault="004132EE" w:rsidP="0064123A">
      <w:bookmarkStart w:id="0" w:name="_GoBack"/>
      <w:bookmarkEnd w:id="0"/>
    </w:p>
    <w:sectPr w:rsidR="004132EE" w:rsidSect="00641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6C3"/>
    <w:multiLevelType w:val="multilevel"/>
    <w:tmpl w:val="40F67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440E35"/>
    <w:multiLevelType w:val="hybridMultilevel"/>
    <w:tmpl w:val="3E7695A8"/>
    <w:lvl w:ilvl="0" w:tplc="2EFE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568E0"/>
    <w:multiLevelType w:val="hybridMultilevel"/>
    <w:tmpl w:val="F2CC42BA"/>
    <w:lvl w:ilvl="0" w:tplc="3254118E">
      <w:start w:val="60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183F1A"/>
    <w:rsid w:val="003B09CA"/>
    <w:rsid w:val="003B5436"/>
    <w:rsid w:val="003D215D"/>
    <w:rsid w:val="003F0CDE"/>
    <w:rsid w:val="004132EE"/>
    <w:rsid w:val="0042762F"/>
    <w:rsid w:val="004309A5"/>
    <w:rsid w:val="004F141D"/>
    <w:rsid w:val="005F0F5F"/>
    <w:rsid w:val="0064123A"/>
    <w:rsid w:val="00714395"/>
    <w:rsid w:val="007B55E5"/>
    <w:rsid w:val="00802E2D"/>
    <w:rsid w:val="008713F9"/>
    <w:rsid w:val="00A0639F"/>
    <w:rsid w:val="00B91748"/>
    <w:rsid w:val="00BF006F"/>
    <w:rsid w:val="00BF33FC"/>
    <w:rsid w:val="00DF11ED"/>
    <w:rsid w:val="00FA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4123A"/>
    <w:pPr>
      <w:ind w:left="720"/>
      <w:contextualSpacing/>
    </w:pPr>
  </w:style>
  <w:style w:type="table" w:styleId="a6">
    <w:name w:val="Table Grid"/>
    <w:basedOn w:val="a1"/>
    <w:uiPriority w:val="59"/>
    <w:rsid w:val="0064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4123A"/>
    <w:pPr>
      <w:ind w:left="720"/>
      <w:contextualSpacing/>
    </w:pPr>
  </w:style>
  <w:style w:type="table" w:styleId="a6">
    <w:name w:val="Table Grid"/>
    <w:basedOn w:val="a1"/>
    <w:uiPriority w:val="59"/>
    <w:rsid w:val="0064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D90C8250511F1C0DCFF64ADEEC50D6F02A9498ECA78F281DB30E90C39E5D3259D12B7BAB8587133D7030E9A9064D4D7063A4A4B56FD55kAL4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4535A939D2E9E3C043B7D06CED91EC835A80F95071F601A140FB15EE0A372C8772C055A3E0BF1416052A4649E5E7477C5BBF12F4BC242EsBW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87118C-94FA-450D-84CB-8D110A0A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Андреенко Дарья Андреевна</cp:lastModifiedBy>
  <cp:revision>7</cp:revision>
  <cp:lastPrinted>2019-09-12T00:07:00Z</cp:lastPrinted>
  <dcterms:created xsi:type="dcterms:W3CDTF">2019-09-10T01:48:00Z</dcterms:created>
  <dcterms:modified xsi:type="dcterms:W3CDTF">2019-09-13T03:40:00Z</dcterms:modified>
</cp:coreProperties>
</file>