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8" w:rsidRDefault="00223688" w:rsidP="00223688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-278765</wp:posOffset>
            </wp:positionV>
            <wp:extent cx="641350" cy="746125"/>
            <wp:effectExtent l="19050" t="0" r="635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223688" w:rsidRDefault="00223688" w:rsidP="00223688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223688" w:rsidRDefault="00223688" w:rsidP="00223688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223688" w:rsidRDefault="00223688" w:rsidP="00223688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223688" w:rsidRDefault="00223688" w:rsidP="00223688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223688" w:rsidRDefault="00275AB0" w:rsidP="00223688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223688" w:rsidRDefault="00223688" w:rsidP="00223688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23688" w:rsidRDefault="00223688" w:rsidP="0022368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«___</w:t>
      </w:r>
      <w:r w:rsidR="00F15F9A">
        <w:rPr>
          <w:sz w:val="24"/>
          <w:szCs w:val="24"/>
        </w:rPr>
        <w:t>17</w:t>
      </w:r>
      <w:r>
        <w:rPr>
          <w:sz w:val="24"/>
          <w:szCs w:val="24"/>
        </w:rPr>
        <w:t>__»_______</w:t>
      </w:r>
      <w:r w:rsidR="00F15F9A">
        <w:rPr>
          <w:sz w:val="24"/>
          <w:szCs w:val="24"/>
        </w:rPr>
        <w:t>01</w:t>
      </w:r>
      <w:r w:rsidR="00DA5CB3">
        <w:rPr>
          <w:sz w:val="24"/>
          <w:szCs w:val="24"/>
        </w:rPr>
        <w:t>________ 2018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6C0E">
        <w:rPr>
          <w:sz w:val="24"/>
          <w:szCs w:val="24"/>
        </w:rPr>
        <w:tab/>
        <w:t xml:space="preserve">            </w:t>
      </w:r>
      <w:r w:rsidR="00DA5CB3">
        <w:rPr>
          <w:sz w:val="24"/>
          <w:szCs w:val="24"/>
        </w:rPr>
        <w:t>№__</w:t>
      </w:r>
      <w:r w:rsidR="00F15F9A">
        <w:rPr>
          <w:sz w:val="24"/>
          <w:szCs w:val="24"/>
        </w:rPr>
        <w:t>26</w:t>
      </w:r>
      <w:r>
        <w:rPr>
          <w:sz w:val="24"/>
          <w:szCs w:val="24"/>
        </w:rPr>
        <w:t>______</w:t>
      </w:r>
    </w:p>
    <w:p w:rsidR="00223688" w:rsidRDefault="00223688" w:rsidP="00223688">
      <w:pPr>
        <w:shd w:val="clear" w:color="auto" w:fill="FFFFFF"/>
        <w:jc w:val="both"/>
        <w:rPr>
          <w:sz w:val="28"/>
          <w:szCs w:val="28"/>
        </w:rPr>
      </w:pPr>
    </w:p>
    <w:p w:rsidR="00223688" w:rsidRPr="000306D8" w:rsidRDefault="00B20815" w:rsidP="00842B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5CB3">
        <w:rPr>
          <w:sz w:val="28"/>
          <w:szCs w:val="28"/>
        </w:rPr>
        <w:t xml:space="preserve">внесении изменений в постановление администрации Иркутского районного муниципального образования от </w:t>
      </w:r>
      <w:r w:rsidR="009E46B1">
        <w:rPr>
          <w:sz w:val="28"/>
          <w:szCs w:val="28"/>
        </w:rPr>
        <w:t xml:space="preserve"> </w:t>
      </w:r>
      <w:r w:rsidR="00DA5CB3">
        <w:rPr>
          <w:sz w:val="28"/>
          <w:szCs w:val="28"/>
        </w:rPr>
        <w:t>25.12.2017 №</w:t>
      </w:r>
      <w:r w:rsidR="005B1800">
        <w:rPr>
          <w:sz w:val="28"/>
          <w:szCs w:val="28"/>
        </w:rPr>
        <w:t xml:space="preserve"> </w:t>
      </w:r>
      <w:r w:rsidR="00DA5CB3">
        <w:rPr>
          <w:sz w:val="28"/>
          <w:szCs w:val="28"/>
        </w:rPr>
        <w:t xml:space="preserve">634 « О </w:t>
      </w:r>
      <w:r>
        <w:rPr>
          <w:sz w:val="28"/>
          <w:szCs w:val="28"/>
        </w:rPr>
        <w:t xml:space="preserve">проведении </w:t>
      </w:r>
      <w:r w:rsidR="00AD0ED0">
        <w:rPr>
          <w:sz w:val="28"/>
          <w:szCs w:val="28"/>
        </w:rPr>
        <w:t>ведомственного контроля (</w:t>
      </w:r>
      <w:r w:rsidR="00171229">
        <w:rPr>
          <w:sz w:val="28"/>
          <w:szCs w:val="28"/>
        </w:rPr>
        <w:t>мониторинга</w:t>
      </w:r>
      <w:r w:rsidR="00AD0ED0">
        <w:rPr>
          <w:sz w:val="28"/>
          <w:szCs w:val="28"/>
        </w:rPr>
        <w:t>)</w:t>
      </w:r>
      <w:r w:rsidR="00171229">
        <w:rPr>
          <w:sz w:val="28"/>
          <w:szCs w:val="28"/>
        </w:rPr>
        <w:t xml:space="preserve"> деятельности</w:t>
      </w:r>
      <w:r w:rsidR="00693180">
        <w:rPr>
          <w:sz w:val="28"/>
          <w:szCs w:val="28"/>
        </w:rPr>
        <w:t xml:space="preserve"> муниципальных </w:t>
      </w:r>
      <w:proofErr w:type="gramStart"/>
      <w:r w:rsidR="00693180">
        <w:rPr>
          <w:sz w:val="28"/>
          <w:szCs w:val="28"/>
        </w:rPr>
        <w:t>учреждений дополнительного образования</w:t>
      </w:r>
      <w:r w:rsidR="00275AB0">
        <w:rPr>
          <w:sz w:val="28"/>
          <w:szCs w:val="28"/>
        </w:rPr>
        <w:t xml:space="preserve"> </w:t>
      </w:r>
      <w:r w:rsidR="00171229">
        <w:rPr>
          <w:sz w:val="28"/>
          <w:szCs w:val="28"/>
        </w:rPr>
        <w:t>отдела культуры комитета</w:t>
      </w:r>
      <w:proofErr w:type="gramEnd"/>
      <w:r w:rsidR="00171229">
        <w:rPr>
          <w:sz w:val="28"/>
          <w:szCs w:val="28"/>
        </w:rPr>
        <w:t xml:space="preserve"> по со</w:t>
      </w:r>
      <w:r w:rsidR="009E46B1">
        <w:rPr>
          <w:sz w:val="28"/>
          <w:szCs w:val="28"/>
        </w:rPr>
        <w:t xml:space="preserve">циальной политике администрации </w:t>
      </w:r>
      <w:r w:rsidR="00693180">
        <w:rPr>
          <w:sz w:val="28"/>
          <w:szCs w:val="28"/>
        </w:rPr>
        <w:t>Иркутского район</w:t>
      </w:r>
      <w:r w:rsidR="00AD0ED0">
        <w:rPr>
          <w:sz w:val="28"/>
          <w:szCs w:val="28"/>
        </w:rPr>
        <w:t>ного муниципального образования</w:t>
      </w:r>
      <w:r w:rsidR="00DA5CB3">
        <w:rPr>
          <w:sz w:val="28"/>
          <w:szCs w:val="28"/>
        </w:rPr>
        <w:t>»</w:t>
      </w:r>
    </w:p>
    <w:p w:rsidR="00223688" w:rsidRDefault="00223688" w:rsidP="00842B00">
      <w:pPr>
        <w:shd w:val="clear" w:color="auto" w:fill="FFFFFF"/>
        <w:ind w:firstLine="709"/>
        <w:rPr>
          <w:sz w:val="28"/>
          <w:szCs w:val="28"/>
        </w:rPr>
      </w:pPr>
    </w:p>
    <w:p w:rsidR="00223688" w:rsidRDefault="00B20815" w:rsidP="00842B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</w:t>
      </w:r>
      <w:r w:rsidR="00AD0ED0">
        <w:rPr>
          <w:sz w:val="28"/>
          <w:szCs w:val="28"/>
        </w:rPr>
        <w:t>мероприятий по ведомственному контролю (мониторингу)</w:t>
      </w:r>
      <w:r w:rsidR="00270ED2">
        <w:rPr>
          <w:sz w:val="28"/>
          <w:szCs w:val="28"/>
        </w:rPr>
        <w:t xml:space="preserve"> </w:t>
      </w:r>
      <w:r w:rsidR="00AD0ED0">
        <w:rPr>
          <w:sz w:val="28"/>
          <w:szCs w:val="28"/>
        </w:rPr>
        <w:t>за деятельностью учреждений</w:t>
      </w:r>
      <w:r w:rsidR="008D2132">
        <w:rPr>
          <w:sz w:val="28"/>
          <w:szCs w:val="28"/>
        </w:rPr>
        <w:t xml:space="preserve"> культуры администрации Иркутского районного муниципального образования</w:t>
      </w:r>
      <w:r w:rsidR="00DA5CB3">
        <w:rPr>
          <w:sz w:val="28"/>
          <w:szCs w:val="28"/>
        </w:rPr>
        <w:t>,</w:t>
      </w:r>
      <w:r w:rsidR="00275AB0">
        <w:rPr>
          <w:sz w:val="28"/>
          <w:szCs w:val="28"/>
        </w:rPr>
        <w:t xml:space="preserve"> </w:t>
      </w:r>
      <w:r w:rsidR="005B1800">
        <w:rPr>
          <w:sz w:val="28"/>
          <w:szCs w:val="28"/>
        </w:rPr>
        <w:t xml:space="preserve"> руководствуясь  статьями 39, 45, 54 Устава Иркутского районного муниципального образования, </w:t>
      </w:r>
      <w:r w:rsidR="00275AB0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275AB0" w:rsidRDefault="00275AB0" w:rsidP="00842B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2B00" w:rsidRDefault="00842B00" w:rsidP="00842B0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42B00">
        <w:rPr>
          <w:sz w:val="28"/>
          <w:szCs w:val="28"/>
        </w:rPr>
        <w:t>1.</w:t>
      </w:r>
      <w:r w:rsidR="005B1800" w:rsidRPr="00842B00">
        <w:rPr>
          <w:sz w:val="28"/>
          <w:szCs w:val="28"/>
        </w:rPr>
        <w:t xml:space="preserve">Внести в постановление администрации Иркутского районного муниципального образования от  25.12.2017 № 634 « О проведении ведомственного контроля (мониторинга) деятельности муниципальных учреждений дополнительного образования отдела культуры комитета по социальной политике администрации Иркутского районного муниципального образования» изменение, исключив из преамбулы указанного постановления  слова </w:t>
      </w:r>
      <w:r w:rsidR="00DA5CB3" w:rsidRPr="00842B00">
        <w:rPr>
          <w:sz w:val="28"/>
          <w:szCs w:val="28"/>
        </w:rPr>
        <w:t xml:space="preserve"> «Положением о ведомственном  контроле за соблюдением трудового законодательства и иных нормативных правовых актов, содержащих нормы трудового права, муниципальных унитарных предприятиях</w:t>
      </w:r>
      <w:proofErr w:type="gramEnd"/>
      <w:r w:rsidR="00DA5CB3" w:rsidRPr="00842B00">
        <w:rPr>
          <w:sz w:val="28"/>
          <w:szCs w:val="28"/>
        </w:rPr>
        <w:t xml:space="preserve"> и муниципальных </w:t>
      </w:r>
      <w:proofErr w:type="gramStart"/>
      <w:r w:rsidR="00DA5CB3" w:rsidRPr="00842B00">
        <w:rPr>
          <w:sz w:val="28"/>
          <w:szCs w:val="28"/>
        </w:rPr>
        <w:t>учреждениях</w:t>
      </w:r>
      <w:proofErr w:type="gramEnd"/>
      <w:r w:rsidR="00DA5CB3" w:rsidRPr="00842B00">
        <w:rPr>
          <w:sz w:val="28"/>
          <w:szCs w:val="28"/>
        </w:rPr>
        <w:t>, находящихся в ведении Иркутского районного муниципального образования», утвержденного постановлением от 30.08.2013 № 3619</w:t>
      </w:r>
      <w:r w:rsidR="00541110" w:rsidRPr="00842B00">
        <w:rPr>
          <w:sz w:val="28"/>
          <w:szCs w:val="28"/>
        </w:rPr>
        <w:t>».</w:t>
      </w:r>
    </w:p>
    <w:p w:rsidR="00842B00" w:rsidRDefault="00842B00" w:rsidP="00842B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CB3" w:rsidRPr="00842B00">
        <w:rPr>
          <w:sz w:val="28"/>
          <w:szCs w:val="28"/>
        </w:rPr>
        <w:t xml:space="preserve">Организационно-контрольному управлению администрации </w:t>
      </w:r>
      <w:r w:rsidR="00541110" w:rsidRPr="00842B00">
        <w:rPr>
          <w:sz w:val="28"/>
          <w:szCs w:val="28"/>
        </w:rPr>
        <w:t xml:space="preserve">Иркутского районного муниципального образования </w:t>
      </w:r>
      <w:r w:rsidR="00DA5CB3" w:rsidRPr="00842B00">
        <w:rPr>
          <w:sz w:val="28"/>
          <w:szCs w:val="28"/>
        </w:rPr>
        <w:t>внести в оригинал постановления администрации от 25.12.2017 №</w:t>
      </w:r>
      <w:r w:rsidR="00541110" w:rsidRPr="00842B00">
        <w:rPr>
          <w:sz w:val="28"/>
          <w:szCs w:val="28"/>
        </w:rPr>
        <w:t xml:space="preserve"> </w:t>
      </w:r>
      <w:r w:rsidR="00DA5CB3" w:rsidRPr="00842B00">
        <w:rPr>
          <w:sz w:val="28"/>
          <w:szCs w:val="28"/>
        </w:rPr>
        <w:t xml:space="preserve">634 « О проведении ведомственного контроля (мониторинга) деятельности муниципальных </w:t>
      </w:r>
      <w:proofErr w:type="gramStart"/>
      <w:r w:rsidR="00DA5CB3" w:rsidRPr="00842B00">
        <w:rPr>
          <w:sz w:val="28"/>
          <w:szCs w:val="28"/>
        </w:rPr>
        <w:t>учреждений дополнительного образования отдела культуры комитета</w:t>
      </w:r>
      <w:proofErr w:type="gramEnd"/>
      <w:r w:rsidR="00DA5CB3" w:rsidRPr="00842B00">
        <w:rPr>
          <w:sz w:val="28"/>
          <w:szCs w:val="28"/>
        </w:rPr>
        <w:t xml:space="preserve"> по социальной политике администрации  Иркутского районно</w:t>
      </w:r>
      <w:r w:rsidR="00541110" w:rsidRPr="00842B00">
        <w:rPr>
          <w:sz w:val="28"/>
          <w:szCs w:val="28"/>
        </w:rPr>
        <w:t xml:space="preserve">го муниципального образования» изменения, </w:t>
      </w:r>
      <w:r w:rsidR="00DA5CB3" w:rsidRPr="00842B00">
        <w:rPr>
          <w:sz w:val="28"/>
          <w:szCs w:val="28"/>
        </w:rPr>
        <w:t>указанные в пункте 1 настоящего постановления.</w:t>
      </w:r>
    </w:p>
    <w:p w:rsidR="00842B00" w:rsidRDefault="00842B00" w:rsidP="00842B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75AB0" w:rsidRPr="00842B00">
        <w:rPr>
          <w:sz w:val="28"/>
          <w:szCs w:val="28"/>
        </w:rPr>
        <w:t xml:space="preserve">Опубликовать настоящее постановление </w:t>
      </w:r>
      <w:r w:rsidR="00AD0ED0" w:rsidRPr="00842B00">
        <w:rPr>
          <w:sz w:val="28"/>
          <w:szCs w:val="28"/>
        </w:rPr>
        <w:t>в газете «Ангарские огни» и разместить</w:t>
      </w:r>
      <w:r w:rsidR="00275AB0" w:rsidRPr="00842B00">
        <w:rPr>
          <w:sz w:val="28"/>
          <w:szCs w:val="28"/>
        </w:rPr>
        <w:t xml:space="preserve"> в информационно-коммуникативной сети «Интернет» на </w:t>
      </w:r>
      <w:r w:rsidR="00275AB0" w:rsidRPr="00842B00">
        <w:rPr>
          <w:color w:val="000000" w:themeColor="text1"/>
          <w:sz w:val="28"/>
          <w:szCs w:val="28"/>
        </w:rPr>
        <w:t>официальном сайте Иркутского районного муниципального образования</w:t>
      </w:r>
      <w:r w:rsidR="00541110" w:rsidRPr="00842B00">
        <w:rPr>
          <w:color w:val="000000" w:themeColor="text1"/>
          <w:sz w:val="28"/>
          <w:szCs w:val="28"/>
        </w:rPr>
        <w:t xml:space="preserve"> </w:t>
      </w:r>
      <w:hyperlink r:id="rId9" w:history="1">
        <w:r w:rsidR="00275AB0" w:rsidRPr="00842B0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275AB0" w:rsidRPr="00842B00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75AB0" w:rsidRPr="00842B0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275AB0" w:rsidRPr="00842B00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75AB0" w:rsidRPr="00842B0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275AB0" w:rsidRPr="00842B00">
        <w:rPr>
          <w:color w:val="000000" w:themeColor="text1"/>
          <w:sz w:val="28"/>
          <w:szCs w:val="28"/>
        </w:rPr>
        <w:t>.</w:t>
      </w:r>
    </w:p>
    <w:p w:rsidR="00DA5CB3" w:rsidRPr="00842B00" w:rsidRDefault="00842B00" w:rsidP="00842B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441E4" w:rsidRPr="00842B00">
        <w:rPr>
          <w:sz w:val="28"/>
          <w:szCs w:val="28"/>
        </w:rPr>
        <w:t>Контроль за</w:t>
      </w:r>
      <w:proofErr w:type="gramEnd"/>
      <w:r w:rsidR="00F441E4" w:rsidRPr="00842B00">
        <w:rPr>
          <w:sz w:val="28"/>
          <w:szCs w:val="28"/>
        </w:rPr>
        <w:t xml:space="preserve"> исполне</w:t>
      </w:r>
      <w:r w:rsidR="00275AB0" w:rsidRPr="00842B00">
        <w:rPr>
          <w:sz w:val="28"/>
          <w:szCs w:val="28"/>
        </w:rPr>
        <w:t xml:space="preserve">нием </w:t>
      </w:r>
      <w:r w:rsidR="00541110" w:rsidRPr="00842B00">
        <w:rPr>
          <w:sz w:val="28"/>
          <w:szCs w:val="28"/>
        </w:rPr>
        <w:t xml:space="preserve">настоящего </w:t>
      </w:r>
      <w:r w:rsidR="00171229" w:rsidRPr="00842B00">
        <w:rPr>
          <w:sz w:val="28"/>
          <w:szCs w:val="28"/>
        </w:rPr>
        <w:t>постановления</w:t>
      </w:r>
      <w:r w:rsidR="00275AB0" w:rsidRPr="00842B00">
        <w:rPr>
          <w:sz w:val="28"/>
          <w:szCs w:val="28"/>
        </w:rPr>
        <w:t xml:space="preserve"> возложить на п</w:t>
      </w:r>
      <w:r w:rsidR="00F441E4" w:rsidRPr="00842B00">
        <w:rPr>
          <w:sz w:val="28"/>
          <w:szCs w:val="28"/>
        </w:rPr>
        <w:t>ервого заместителя Мэра района</w:t>
      </w:r>
    </w:p>
    <w:p w:rsidR="00DA5CB3" w:rsidRDefault="00DA5CB3" w:rsidP="00842B00">
      <w:pPr>
        <w:pStyle w:val="a3"/>
        <w:ind w:left="0" w:firstLine="709"/>
        <w:jc w:val="both"/>
        <w:rPr>
          <w:sz w:val="28"/>
          <w:szCs w:val="28"/>
        </w:rPr>
      </w:pPr>
    </w:p>
    <w:p w:rsidR="00842B00" w:rsidRDefault="00842B00" w:rsidP="00842B00">
      <w:pPr>
        <w:pStyle w:val="a3"/>
        <w:ind w:left="0" w:firstLine="709"/>
        <w:jc w:val="both"/>
        <w:rPr>
          <w:sz w:val="28"/>
          <w:szCs w:val="28"/>
        </w:rPr>
      </w:pPr>
    </w:p>
    <w:p w:rsidR="00223688" w:rsidRPr="00842B00" w:rsidRDefault="00541110" w:rsidP="00842B00">
      <w:pPr>
        <w:jc w:val="both"/>
        <w:rPr>
          <w:sz w:val="28"/>
          <w:szCs w:val="28"/>
        </w:rPr>
      </w:pPr>
      <w:r w:rsidRPr="00842B00">
        <w:rPr>
          <w:sz w:val="28"/>
          <w:szCs w:val="28"/>
        </w:rPr>
        <w:t>Мэр района</w:t>
      </w:r>
      <w:r w:rsidR="00DA5CB3" w:rsidRPr="00842B00">
        <w:rPr>
          <w:sz w:val="28"/>
          <w:szCs w:val="28"/>
        </w:rPr>
        <w:t xml:space="preserve">           </w:t>
      </w:r>
      <w:r w:rsidR="00223688" w:rsidRPr="00842B00">
        <w:rPr>
          <w:sz w:val="28"/>
          <w:szCs w:val="28"/>
        </w:rPr>
        <w:t xml:space="preserve">                                     </w:t>
      </w:r>
      <w:r w:rsidRPr="00842B00">
        <w:rPr>
          <w:sz w:val="28"/>
          <w:szCs w:val="28"/>
        </w:rPr>
        <w:t xml:space="preserve">           </w:t>
      </w:r>
      <w:r w:rsidR="00842B00">
        <w:rPr>
          <w:sz w:val="28"/>
          <w:szCs w:val="28"/>
        </w:rPr>
        <w:t xml:space="preserve">          </w:t>
      </w:r>
      <w:r w:rsidRPr="00842B00">
        <w:rPr>
          <w:sz w:val="28"/>
          <w:szCs w:val="28"/>
        </w:rPr>
        <w:t xml:space="preserve">                       </w:t>
      </w:r>
      <w:r w:rsidR="002358FD" w:rsidRPr="00842B00">
        <w:rPr>
          <w:sz w:val="28"/>
          <w:szCs w:val="28"/>
        </w:rPr>
        <w:t>Л.П.Фролов</w:t>
      </w:r>
    </w:p>
    <w:p w:rsidR="00223688" w:rsidRPr="003361DC" w:rsidRDefault="00223688" w:rsidP="00223688">
      <w:pPr>
        <w:shd w:val="clear" w:color="auto" w:fill="FFFFFF"/>
        <w:jc w:val="center"/>
        <w:rPr>
          <w:sz w:val="28"/>
          <w:szCs w:val="28"/>
        </w:rPr>
      </w:pPr>
    </w:p>
    <w:sectPr w:rsidR="00223688" w:rsidRPr="003361DC" w:rsidSect="00DA5CB3">
      <w:headerReference w:type="default" r:id="rId10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AB" w:rsidRDefault="001C1CAB" w:rsidP="00C367B4">
      <w:r>
        <w:separator/>
      </w:r>
    </w:p>
  </w:endnote>
  <w:endnote w:type="continuationSeparator" w:id="0">
    <w:p w:rsidR="001C1CAB" w:rsidRDefault="001C1CAB" w:rsidP="00C3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AB" w:rsidRDefault="001C1CAB" w:rsidP="00C367B4">
      <w:r>
        <w:separator/>
      </w:r>
    </w:p>
  </w:footnote>
  <w:footnote w:type="continuationSeparator" w:id="0">
    <w:p w:rsidR="001C1CAB" w:rsidRDefault="001C1CAB" w:rsidP="00C3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5E" w:rsidRDefault="00360B5E" w:rsidP="009D74E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672"/>
    <w:multiLevelType w:val="hybridMultilevel"/>
    <w:tmpl w:val="46D6D036"/>
    <w:lvl w:ilvl="0" w:tplc="ED2EA5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94A672E"/>
    <w:multiLevelType w:val="hybridMultilevel"/>
    <w:tmpl w:val="A7A6FCA0"/>
    <w:lvl w:ilvl="0" w:tplc="58F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849C2"/>
    <w:multiLevelType w:val="hybridMultilevel"/>
    <w:tmpl w:val="44026B68"/>
    <w:lvl w:ilvl="0" w:tplc="02A6F228">
      <w:start w:val="1"/>
      <w:numFmt w:val="decimal"/>
      <w:lvlText w:val="%1."/>
      <w:lvlJc w:val="left"/>
      <w:pPr>
        <w:ind w:left="624" w:hanging="2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74EA"/>
    <w:multiLevelType w:val="hybridMultilevel"/>
    <w:tmpl w:val="64BCEBE4"/>
    <w:lvl w:ilvl="0" w:tplc="2F867434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57006C2C"/>
    <w:multiLevelType w:val="hybridMultilevel"/>
    <w:tmpl w:val="DD7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01B"/>
    <w:multiLevelType w:val="hybridMultilevel"/>
    <w:tmpl w:val="A7A6FCA0"/>
    <w:lvl w:ilvl="0" w:tplc="58F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4554C"/>
    <w:multiLevelType w:val="hybridMultilevel"/>
    <w:tmpl w:val="44B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01826"/>
    <w:multiLevelType w:val="hybridMultilevel"/>
    <w:tmpl w:val="D7E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5DE9"/>
    <w:multiLevelType w:val="hybridMultilevel"/>
    <w:tmpl w:val="5E9A9860"/>
    <w:lvl w:ilvl="0" w:tplc="1D14F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45F69"/>
    <w:multiLevelType w:val="hybridMultilevel"/>
    <w:tmpl w:val="A7A6FCA0"/>
    <w:lvl w:ilvl="0" w:tplc="58F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FE460B"/>
    <w:multiLevelType w:val="hybridMultilevel"/>
    <w:tmpl w:val="F87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F312E"/>
    <w:multiLevelType w:val="hybridMultilevel"/>
    <w:tmpl w:val="30A8252E"/>
    <w:lvl w:ilvl="0" w:tplc="43E630B0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2">
    <w:nsid w:val="79364F57"/>
    <w:multiLevelType w:val="hybridMultilevel"/>
    <w:tmpl w:val="F84E7342"/>
    <w:lvl w:ilvl="0" w:tplc="22BAC2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620A14"/>
    <w:multiLevelType w:val="hybridMultilevel"/>
    <w:tmpl w:val="A7A6FCA0"/>
    <w:lvl w:ilvl="0" w:tplc="58FE6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568A8"/>
    <w:multiLevelType w:val="hybridMultilevel"/>
    <w:tmpl w:val="7F74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96A65"/>
    <w:multiLevelType w:val="multilevel"/>
    <w:tmpl w:val="77B27F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23688"/>
    <w:rsid w:val="000306D8"/>
    <w:rsid w:val="0003241C"/>
    <w:rsid w:val="00032A43"/>
    <w:rsid w:val="0004757A"/>
    <w:rsid w:val="000C7E19"/>
    <w:rsid w:val="000E5B11"/>
    <w:rsid w:val="00103A62"/>
    <w:rsid w:val="00104C01"/>
    <w:rsid w:val="0011195D"/>
    <w:rsid w:val="001307F4"/>
    <w:rsid w:val="00157B26"/>
    <w:rsid w:val="001620FB"/>
    <w:rsid w:val="00171229"/>
    <w:rsid w:val="001732F0"/>
    <w:rsid w:val="00175933"/>
    <w:rsid w:val="00175D7B"/>
    <w:rsid w:val="00177C9A"/>
    <w:rsid w:val="00183C79"/>
    <w:rsid w:val="001B7FDC"/>
    <w:rsid w:val="001C1CAB"/>
    <w:rsid w:val="001C785B"/>
    <w:rsid w:val="001D7236"/>
    <w:rsid w:val="00203678"/>
    <w:rsid w:val="00215615"/>
    <w:rsid w:val="00223688"/>
    <w:rsid w:val="00232E01"/>
    <w:rsid w:val="002358FD"/>
    <w:rsid w:val="00241BB8"/>
    <w:rsid w:val="00260C39"/>
    <w:rsid w:val="00266759"/>
    <w:rsid w:val="00270ED2"/>
    <w:rsid w:val="00275AB0"/>
    <w:rsid w:val="00280AF2"/>
    <w:rsid w:val="00283F06"/>
    <w:rsid w:val="00286172"/>
    <w:rsid w:val="0029285D"/>
    <w:rsid w:val="002961C5"/>
    <w:rsid w:val="002A5149"/>
    <w:rsid w:val="002B58D5"/>
    <w:rsid w:val="002B6A77"/>
    <w:rsid w:val="002C359C"/>
    <w:rsid w:val="002D3027"/>
    <w:rsid w:val="0030400C"/>
    <w:rsid w:val="0033464B"/>
    <w:rsid w:val="0033696F"/>
    <w:rsid w:val="00346A14"/>
    <w:rsid w:val="00360B5E"/>
    <w:rsid w:val="00362C15"/>
    <w:rsid w:val="003805B2"/>
    <w:rsid w:val="00382A45"/>
    <w:rsid w:val="003A1597"/>
    <w:rsid w:val="003A41A3"/>
    <w:rsid w:val="003B1CF2"/>
    <w:rsid w:val="004117E4"/>
    <w:rsid w:val="004234C7"/>
    <w:rsid w:val="00436BD0"/>
    <w:rsid w:val="004376D5"/>
    <w:rsid w:val="00465672"/>
    <w:rsid w:val="00496554"/>
    <w:rsid w:val="004A0984"/>
    <w:rsid w:val="004A1E16"/>
    <w:rsid w:val="004A452A"/>
    <w:rsid w:val="005051A0"/>
    <w:rsid w:val="00513152"/>
    <w:rsid w:val="00516226"/>
    <w:rsid w:val="00525FED"/>
    <w:rsid w:val="00540B33"/>
    <w:rsid w:val="00541110"/>
    <w:rsid w:val="00541B71"/>
    <w:rsid w:val="00543B66"/>
    <w:rsid w:val="00551277"/>
    <w:rsid w:val="00565238"/>
    <w:rsid w:val="00577CB6"/>
    <w:rsid w:val="00586F62"/>
    <w:rsid w:val="005944C3"/>
    <w:rsid w:val="00594684"/>
    <w:rsid w:val="005A4265"/>
    <w:rsid w:val="005B1800"/>
    <w:rsid w:val="005B1ED3"/>
    <w:rsid w:val="005B60BE"/>
    <w:rsid w:val="005C5039"/>
    <w:rsid w:val="005D034A"/>
    <w:rsid w:val="005D69EF"/>
    <w:rsid w:val="005E22DC"/>
    <w:rsid w:val="005F3189"/>
    <w:rsid w:val="005F4298"/>
    <w:rsid w:val="006044DC"/>
    <w:rsid w:val="00606E6B"/>
    <w:rsid w:val="00617D53"/>
    <w:rsid w:val="00625955"/>
    <w:rsid w:val="00633085"/>
    <w:rsid w:val="006418B6"/>
    <w:rsid w:val="006537C3"/>
    <w:rsid w:val="00693180"/>
    <w:rsid w:val="006A525C"/>
    <w:rsid w:val="006B26D6"/>
    <w:rsid w:val="006C6871"/>
    <w:rsid w:val="006D682B"/>
    <w:rsid w:val="00737D6E"/>
    <w:rsid w:val="00782310"/>
    <w:rsid w:val="007C45CF"/>
    <w:rsid w:val="007D6DE6"/>
    <w:rsid w:val="00803028"/>
    <w:rsid w:val="00803457"/>
    <w:rsid w:val="0081483C"/>
    <w:rsid w:val="0081740D"/>
    <w:rsid w:val="00826FE0"/>
    <w:rsid w:val="00831ADE"/>
    <w:rsid w:val="00836FAB"/>
    <w:rsid w:val="00842B00"/>
    <w:rsid w:val="00850A97"/>
    <w:rsid w:val="008576E6"/>
    <w:rsid w:val="008B6395"/>
    <w:rsid w:val="008C39FF"/>
    <w:rsid w:val="008D2132"/>
    <w:rsid w:val="008E5F02"/>
    <w:rsid w:val="008E7E47"/>
    <w:rsid w:val="008F26DA"/>
    <w:rsid w:val="00910AC6"/>
    <w:rsid w:val="00952D8D"/>
    <w:rsid w:val="00963F9C"/>
    <w:rsid w:val="00971BFA"/>
    <w:rsid w:val="009969E0"/>
    <w:rsid w:val="009D2650"/>
    <w:rsid w:val="009D27AD"/>
    <w:rsid w:val="009D5AC1"/>
    <w:rsid w:val="009D74E6"/>
    <w:rsid w:val="009E3DF4"/>
    <w:rsid w:val="009E46B1"/>
    <w:rsid w:val="009E6B96"/>
    <w:rsid w:val="009F4E2A"/>
    <w:rsid w:val="00A36AE5"/>
    <w:rsid w:val="00A564FF"/>
    <w:rsid w:val="00A74609"/>
    <w:rsid w:val="00A81DE2"/>
    <w:rsid w:val="00AB04EF"/>
    <w:rsid w:val="00AD0ED0"/>
    <w:rsid w:val="00AF4A8E"/>
    <w:rsid w:val="00AF7BC9"/>
    <w:rsid w:val="00B07C6A"/>
    <w:rsid w:val="00B1018E"/>
    <w:rsid w:val="00B101C7"/>
    <w:rsid w:val="00B20815"/>
    <w:rsid w:val="00B357C6"/>
    <w:rsid w:val="00B551F7"/>
    <w:rsid w:val="00B615DA"/>
    <w:rsid w:val="00B716A9"/>
    <w:rsid w:val="00B766E7"/>
    <w:rsid w:val="00B85C2B"/>
    <w:rsid w:val="00B86F75"/>
    <w:rsid w:val="00B947BA"/>
    <w:rsid w:val="00BB14BF"/>
    <w:rsid w:val="00BC0A4F"/>
    <w:rsid w:val="00BE7FBE"/>
    <w:rsid w:val="00BF13C3"/>
    <w:rsid w:val="00C34BA5"/>
    <w:rsid w:val="00C367B4"/>
    <w:rsid w:val="00C40844"/>
    <w:rsid w:val="00C41B0B"/>
    <w:rsid w:val="00C60CE4"/>
    <w:rsid w:val="00C61B8A"/>
    <w:rsid w:val="00C7683F"/>
    <w:rsid w:val="00C957A9"/>
    <w:rsid w:val="00D06AA2"/>
    <w:rsid w:val="00D25467"/>
    <w:rsid w:val="00D3083A"/>
    <w:rsid w:val="00D543CE"/>
    <w:rsid w:val="00D646D5"/>
    <w:rsid w:val="00D674F8"/>
    <w:rsid w:val="00D72382"/>
    <w:rsid w:val="00DA5CB3"/>
    <w:rsid w:val="00E35DC8"/>
    <w:rsid w:val="00E76674"/>
    <w:rsid w:val="00EC4577"/>
    <w:rsid w:val="00ED4B63"/>
    <w:rsid w:val="00EF357E"/>
    <w:rsid w:val="00F15F9A"/>
    <w:rsid w:val="00F24B3D"/>
    <w:rsid w:val="00F32007"/>
    <w:rsid w:val="00F441E4"/>
    <w:rsid w:val="00F46E1A"/>
    <w:rsid w:val="00F74D94"/>
    <w:rsid w:val="00F92E7E"/>
    <w:rsid w:val="00F96228"/>
    <w:rsid w:val="00FA72AB"/>
    <w:rsid w:val="00FF3AAB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43"/>
    <w:pPr>
      <w:ind w:left="720"/>
      <w:contextualSpacing/>
    </w:pPr>
  </w:style>
  <w:style w:type="paragraph" w:customStyle="1" w:styleId="Default">
    <w:name w:val="Default"/>
    <w:rsid w:val="008576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6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7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D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75AB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5C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A865-D6DD-466B-871F-12A2EAB3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zaynulinaoa</dc:creator>
  <cp:keywords/>
  <dc:description/>
  <cp:lastModifiedBy>zaynulinaoa</cp:lastModifiedBy>
  <cp:revision>69</cp:revision>
  <cp:lastPrinted>2018-01-15T02:41:00Z</cp:lastPrinted>
  <dcterms:created xsi:type="dcterms:W3CDTF">2014-04-28T02:09:00Z</dcterms:created>
  <dcterms:modified xsi:type="dcterms:W3CDTF">2018-01-19T03:12:00Z</dcterms:modified>
</cp:coreProperties>
</file>