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bookmarkStart w:id="0" w:name="__DdeLink__7058_3185608004"/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19</w:t>
      </w:r>
      <w:r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октября</w:t>
      </w:r>
      <w:r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>17</w:t>
      </w:r>
      <w:r>
        <w:rPr>
          <w:sz w:val="24"/>
          <w:szCs w:val="24"/>
          <w:lang w:eastAsia="ar-SA"/>
        </w:rPr>
        <w:t>г.</w:t>
        <w:tab/>
        <w:tab/>
        <w:tab/>
        <w:tab/>
        <w:tab/>
        <w:t xml:space="preserve">            </w:t>
        <w:tab/>
        <w:tab/>
        <w:tab/>
        <w:t xml:space="preserve">№ </w:t>
      </w:r>
      <w:r>
        <w:rPr>
          <w:sz w:val="24"/>
          <w:szCs w:val="24"/>
          <w:lang w:eastAsia="ar-SA"/>
        </w:rPr>
        <w:t>455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bookmarkStart w:id="1" w:name="__DdeLink__7058_3185608004"/>
      <w:bookmarkEnd w:id="1"/>
      <w:r>
        <w:rPr>
          <w:rFonts w:cs="Arial" w:ascii="Arial" w:hAnsi="Arial"/>
          <w:bCs/>
          <w:sz w:val="24"/>
          <w:szCs w:val="24"/>
        </w:rPr>
        <w:t>О внесении изменений в постановление  администрации Иркутского  районного муниципального образования от 25.05.2016 №183 «О комиссии по чрезвычайным ситуациям и пожарной безопасности администрации Иркутского района»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целях организации планирования, проведения мероприятий по предупреждению и ликвидации чрезвычайных ситуаций и пожарной безопасности на территории Иркутского района,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Федеральным законом от 06.10.2003 №131-ФЗ «Об общих принципах организации местного самоуправления в Российской Федерации»,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ПОСТАНОВЛЯЕТ:</w:t>
      </w:r>
    </w:p>
    <w:p>
      <w:pPr>
        <w:pStyle w:val="Normal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Внести изменения </w:t>
      </w:r>
      <w:r>
        <w:rPr>
          <w:rFonts w:cs="Arial" w:ascii="Arial" w:hAnsi="Arial"/>
          <w:bCs/>
          <w:sz w:val="24"/>
          <w:szCs w:val="24"/>
        </w:rPr>
        <w:t>в постановление администрации Иркутского районного муниципального образования от 25.05.2016 № 183 «О комиссии по чрезвычайным ситуациям и пожарной безопасности администрации Иркутского района» (далее – Постановление) следующие изменения: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</w:t>
      </w:r>
      <w:r>
        <w:rPr>
          <w:rFonts w:cs="Arial" w:ascii="Arial" w:hAnsi="Arial"/>
          <w:bCs/>
          <w:sz w:val="24"/>
          <w:szCs w:val="24"/>
        </w:rPr>
        <w:t>1.1. Приложение № 1 к Постановлению читать в редакции Приложения к настоящему постановлению.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</w:t>
      </w:r>
      <w:r>
        <w:rPr>
          <w:rFonts w:cs="Arial" w:ascii="Arial" w:hAnsi="Arial"/>
          <w:bCs/>
          <w:sz w:val="24"/>
          <w:szCs w:val="24"/>
        </w:rPr>
        <w:t>2.</w:t>
      </w:r>
      <w:r>
        <w:rPr>
          <w:rFonts w:cs="Arial" w:ascii="Arial" w:hAnsi="Arial"/>
          <w:sz w:val="24"/>
          <w:szCs w:val="24"/>
        </w:rPr>
        <w:t xml:space="preserve"> Отделу по организации делопроизводства и работе с обращениями граждан организационно – контрольного управления администрации Иркутского  районного муниципального образования внести в оригинал постановления администрации района от </w:t>
      </w:r>
      <w:r>
        <w:rPr>
          <w:rFonts w:cs="Arial" w:ascii="Arial" w:hAnsi="Arial"/>
          <w:bCs/>
          <w:sz w:val="24"/>
          <w:szCs w:val="24"/>
        </w:rPr>
        <w:t>25.05.2016 № 183 «О комиссии по чрезвычайным ситуациям и пожарной безопасности администрации Иркутского района»</w:t>
      </w:r>
      <w:r>
        <w:rPr>
          <w:rFonts w:cs="Arial" w:ascii="Arial" w:hAnsi="Arial"/>
          <w:sz w:val="24"/>
          <w:szCs w:val="24"/>
        </w:rPr>
        <w:t xml:space="preserve"> информацию о внесении изменений.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3.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hyperlink r:id="rId3">
        <w:r>
          <w:rPr>
            <w:rStyle w:val="Style18"/>
            <w:rFonts w:cs="Arial" w:ascii="Arial" w:hAnsi="Arial"/>
            <w:sz w:val="24"/>
            <w:szCs w:val="24"/>
            <w:u w:val="none"/>
            <w:lang w:val="en-US"/>
          </w:rPr>
          <w:t>www</w:t>
        </w:r>
        <w:r>
          <w:rPr>
            <w:rStyle w:val="Style18"/>
            <w:rFonts w:cs="Arial" w:ascii="Arial" w:hAnsi="Arial"/>
            <w:sz w:val="24"/>
            <w:szCs w:val="24"/>
            <w:u w:val="none"/>
          </w:rPr>
          <w:t>.irkraion.ru</w:t>
        </w:r>
      </w:hyperlink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/>
        <w:jc w:val="both"/>
        <w:rPr>
          <w:rStyle w:val="Pagenumber"/>
        </w:rPr>
      </w:pPr>
      <w:r>
        <w:rPr/>
      </w:r>
    </w:p>
    <w:p>
      <w:pPr>
        <w:sectPr>
          <w:type w:val="nextPage"/>
          <w:pgSz w:w="11906" w:h="16838"/>
          <w:pgMar w:left="1260" w:right="567" w:header="0" w:top="840" w:footer="0" w:bottom="923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Мэр района</w:t>
        <w:tab/>
        <w:tab/>
        <w:tab/>
        <w:tab/>
        <w:tab/>
        <w:tab/>
        <w:t xml:space="preserve">                                            Л.П. Фролов </w:t>
      </w:r>
    </w:p>
    <w:p>
      <w:pPr>
        <w:pStyle w:val="Normal"/>
        <w:tabs>
          <w:tab w:val="left" w:pos="142" w:leader="none"/>
          <w:tab w:val="left" w:pos="426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142" w:leader="none"/>
          <w:tab w:val="left" w:pos="426" w:leader="none"/>
        </w:tabs>
        <w:rPr>
          <w:sz w:val="28"/>
          <w:szCs w:val="28"/>
        </w:rPr>
      </w:pPr>
      <w:r>
        <w:rPr/>
      </w:r>
    </w:p>
    <w:tbl>
      <w:tblPr>
        <w:tblW w:w="4076" w:type="dxa"/>
        <w:jc w:val="left"/>
        <w:tblInd w:w="577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6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/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районного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______________№_____</w:t>
            </w:r>
          </w:p>
        </w:tc>
      </w:tr>
    </w:tbl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СИТУАЦИЙ И ПОЖАРНОЙ БЕЗОПАСНОСТИ  АДМИНИСТРАЦИИ ИРКУТСКОГО РАЙОНА</w:t>
      </w:r>
    </w:p>
    <w:p>
      <w:pPr>
        <w:pStyle w:val="BodyText2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первый заместитель Мэра района                                                     </w:t>
            </w:r>
          </w:p>
          <w:p>
            <w:pPr>
              <w:pStyle w:val="BodyText2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заместитель Мэра района</w:t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BodyText2"/>
              <w:ind w:hanging="2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начальник пожарно - спасательного гарнизона г. Иркутска и Иркутского района</w:t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ведущий инженер отдела ЧС МКУ «Служба ГО и ЧС ИРМО»</w:t>
            </w:r>
          </w:p>
        </w:tc>
      </w:tr>
      <w:tr>
        <w:trPr>
          <w:trHeight w:val="654" w:hRule="atLeast"/>
        </w:trPr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BodyText2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Члены комиссии</w:t>
            </w:r>
          </w:p>
          <w:p>
            <w:pPr>
              <w:pStyle w:val="BodyText2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Главный врач ОГБУЗ «ИРБ»</w:t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Директор МКУ «Служба ГО и ЧС ИРМО»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Заместитель Мэра района - руководитель аппарата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Style25"/>
              <w:spacing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председателя комитета по жизнеобеспечению Комитета по управлению муниципальным имуществом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МУ МВД России «Иркутское»</w:t>
            </w:r>
          </w:p>
        </w:tc>
      </w:tr>
      <w:tr>
        <w:trPr>
          <w:trHeight w:val="250" w:hRule="atLeast"/>
        </w:trPr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3"/>
              <w:tabs>
                <w:tab w:val="left" w:pos="142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ОНД и ПР по Иркутскому району 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Управления сельского хозяйства администрации Иркутского района</w:t>
            </w:r>
          </w:p>
          <w:p>
            <w:pPr>
              <w:pStyle w:val="BodyText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потребительского рынка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Председатель Думы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Председатель Комитета по муниципальному финансовому контролю</w:t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Председатель Комитета по финансам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tabs>
                <w:tab w:val="left" w:pos="284" w:leader="none"/>
              </w:tabs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Старший государственный инспектор Иркутского районного участка ФКУ   «Центр ГИМС МЧС России по Иркутской области»</w:t>
            </w:r>
          </w:p>
        </w:tc>
      </w:tr>
    </w:tbl>
    <w:p>
      <w:pPr>
        <w:pStyle w:val="BodyText3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pacing w:before="0" w:after="0"/>
        <w:rPr/>
      </w:pPr>
      <w:r>
        <w:rPr>
          <w:sz w:val="28"/>
          <w:szCs w:val="28"/>
        </w:rPr>
        <w:t>Первый заместитель Мэра района                                                              И.В. Жук</w:t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ultant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81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f5814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cf58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7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f5814"/>
    <w:rPr/>
  </w:style>
  <w:style w:type="character" w:styleId="Style17" w:customStyle="1">
    <w:name w:val="Основной текст с отступом Знак"/>
    <w:basedOn w:val="DefaultParagraphFont"/>
    <w:link w:val="aa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cf581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15" w:customStyle="1">
    <w:name w:val="Font Style15"/>
    <w:uiPriority w:val="99"/>
    <w:qFormat/>
    <w:rsid w:val="00cf5814"/>
    <w:rPr>
      <w:rFonts w:ascii="Times New Roman" w:hAnsi="Times New Roman" w:cs="Times New Roman"/>
      <w:color w:val="000000"/>
      <w:sz w:val="24"/>
      <w:szCs w:val="24"/>
    </w:rPr>
  </w:style>
  <w:style w:type="character" w:styleId="Style18">
    <w:name w:val="Интернет-ссылка"/>
    <w:rsid w:val="00cf5814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link w:val="a6"/>
    <w:rsid w:val="00cf5814"/>
    <w:pPr>
      <w:widowControl/>
      <w:jc w:val="both"/>
    </w:pPr>
    <w:rPr>
      <w:sz w:val="24"/>
      <w:szCs w:val="24"/>
    </w:rPr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f5814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0"/>
    <w:qFormat/>
    <w:rsid w:val="00cf5814"/>
    <w:pPr>
      <w:widowControl/>
      <w:jc w:val="both"/>
    </w:pPr>
    <w:rPr>
      <w:b/>
      <w:bCs/>
      <w:sz w:val="24"/>
      <w:szCs w:val="24"/>
    </w:rPr>
  </w:style>
  <w:style w:type="paragraph" w:styleId="Style24">
    <w:name w:val="Header"/>
    <w:basedOn w:val="Normal"/>
    <w:link w:val="a8"/>
    <w:rsid w:val="00cf5814"/>
    <w:pPr>
      <w:widowControl/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5">
    <w:name w:val="Body Text Indent"/>
    <w:basedOn w:val="Normal"/>
    <w:link w:val="ab"/>
    <w:rsid w:val="00cf5814"/>
    <w:pPr>
      <w:widowControl/>
      <w:spacing w:before="0" w:after="120"/>
      <w:ind w:left="283" w:hanging="0"/>
    </w:pPr>
    <w:rPr>
      <w:sz w:val="24"/>
      <w:szCs w:val="24"/>
    </w:rPr>
  </w:style>
  <w:style w:type="paragraph" w:styleId="BodyTextIndent2">
    <w:name w:val="Body Text Indent 2"/>
    <w:basedOn w:val="Normal"/>
    <w:link w:val="22"/>
    <w:qFormat/>
    <w:rsid w:val="00cf5814"/>
    <w:pPr>
      <w:widowControl/>
      <w:spacing w:lineRule="auto" w:line="480" w:before="0" w:after="120"/>
      <w:ind w:left="283" w:hanging="0"/>
    </w:pPr>
    <w:rPr>
      <w:sz w:val="24"/>
      <w:szCs w:val="24"/>
    </w:rPr>
  </w:style>
  <w:style w:type="paragraph" w:styleId="BodyText3">
    <w:name w:val="Body Text 3"/>
    <w:basedOn w:val="Normal"/>
    <w:link w:val="30"/>
    <w:qFormat/>
    <w:rsid w:val="00cf5814"/>
    <w:pPr>
      <w:widowControl/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f5814"/>
    <w:pPr>
      <w:widowControl/>
      <w:bidi w:val="0"/>
      <w:snapToGrid w:val="false"/>
      <w:spacing w:lineRule="auto" w:line="240" w:before="0" w:after="0"/>
      <w:jc w:val="left"/>
    </w:pPr>
    <w:rPr>
      <w:rFonts w:ascii="Consultant" w:hAnsi="Consultant" w:eastAsia="Times New Roman" w:cs="Times New Roman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LibreOffice/5.3.5.2$Linux_X86_64 LibreOffice_project/30m0$Build-2</Application>
  <Pages>2</Pages>
  <Words>424</Words>
  <Characters>3128</Characters>
  <CharactersWithSpaces>3723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2017-10-17T06:11:00Z</dcterms:created>
  <dc:creator>kolganovain</dc:creator>
  <dc:description/>
  <dc:language>ru-RU</dc:language>
  <cp:lastModifiedBy>Константин Анатольевич К.</cp:lastModifiedBy>
  <cp:lastPrinted>2017-10-17T06:27:00Z</cp:lastPrinted>
  <dcterms:modified xsi:type="dcterms:W3CDTF">2017-10-20T11:51:41Z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