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9" w:rsidRPr="004C0B66" w:rsidRDefault="006205A9" w:rsidP="004C0B66">
      <w:pPr>
        <w:widowControl w:val="0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C0B6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3BCBAD5" wp14:editId="5A586F58">
            <wp:extent cx="653415" cy="7480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A9" w:rsidRPr="004C0B66" w:rsidRDefault="006205A9" w:rsidP="004C0B66">
      <w:pPr>
        <w:widowControl w:val="0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0"/>
          <w:lang w:eastAsia="ar-SA"/>
        </w:rPr>
        <w:t>РОССИЙСКАЯ ФЕДЕРАЦИЯ</w:t>
      </w:r>
    </w:p>
    <w:p w:rsidR="006205A9" w:rsidRPr="004C0B66" w:rsidRDefault="006205A9" w:rsidP="004C0B66">
      <w:pPr>
        <w:widowControl w:val="0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0"/>
          <w:lang w:eastAsia="ar-SA"/>
        </w:rPr>
        <w:t>ИРКУТСКАЯ ОБЛАСТЬ</w:t>
      </w:r>
    </w:p>
    <w:p w:rsidR="006205A9" w:rsidRPr="004C0B66" w:rsidRDefault="006205A9" w:rsidP="004C0B66">
      <w:pPr>
        <w:widowControl w:val="0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ar-SA"/>
        </w:rPr>
        <w:t>ИРКУТСКОЕ РАЙОННОЕ МУНИЦИПАЛЬНОЕ ОБРАЗОВАНИЕ</w:t>
      </w:r>
    </w:p>
    <w:p w:rsidR="006205A9" w:rsidRPr="004C0B66" w:rsidRDefault="006205A9" w:rsidP="004C0B66">
      <w:pPr>
        <w:widowControl w:val="0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32"/>
          <w:szCs w:val="32"/>
          <w:lang w:eastAsia="ar-SA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32"/>
          <w:szCs w:val="32"/>
          <w:lang w:eastAsia="ar-SA"/>
        </w:rPr>
        <w:t>АДМИНИСТРАЦИ</w:t>
      </w:r>
      <w:r w:rsidRPr="00FE1D0A"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24"/>
          <w:szCs w:val="24"/>
          <w:lang w:eastAsia="ar-SA"/>
        </w:rPr>
        <w:t>Я</w:t>
      </w:r>
    </w:p>
    <w:p w:rsidR="006205A9" w:rsidRPr="004C0B66" w:rsidRDefault="006205A9" w:rsidP="004C0B66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color w:val="000000" w:themeColor="text1"/>
          <w:spacing w:val="-5"/>
          <w:w w:val="136"/>
          <w:sz w:val="32"/>
          <w:szCs w:val="20"/>
          <w:lang w:eastAsia="ar-SA"/>
        </w:rPr>
      </w:pPr>
    </w:p>
    <w:p w:rsidR="006205A9" w:rsidRPr="004C0B66" w:rsidRDefault="006205A9" w:rsidP="004C0B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w w:val="136"/>
          <w:sz w:val="32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pacing w:val="-5"/>
          <w:w w:val="136"/>
          <w:sz w:val="32"/>
          <w:szCs w:val="20"/>
          <w:lang w:eastAsia="ar-SA"/>
        </w:rPr>
        <w:t>ПОСТАНОВЛЕНИЕ</w:t>
      </w:r>
    </w:p>
    <w:p w:rsidR="006205A9" w:rsidRPr="004C0B66" w:rsidRDefault="006205A9" w:rsidP="004C0B66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color w:val="000000" w:themeColor="text1"/>
          <w:spacing w:val="-5"/>
          <w:w w:val="136"/>
          <w:sz w:val="28"/>
          <w:szCs w:val="28"/>
          <w:lang w:eastAsia="ar-SA"/>
        </w:rPr>
      </w:pPr>
    </w:p>
    <w:p w:rsidR="006205A9" w:rsidRPr="004C0B66" w:rsidRDefault="00F0313C" w:rsidP="004C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 30.05.2017 </w:t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г.</w:t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</w:t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161</w:t>
      </w:r>
    </w:p>
    <w:p w:rsidR="006205A9" w:rsidRPr="004C0B66" w:rsidRDefault="006205A9" w:rsidP="004C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61D6" w:rsidRPr="004C0B66" w:rsidRDefault="006205A9" w:rsidP="004C0B6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муниципальную программу Иркутского районного муниципального образования </w:t>
      </w:r>
      <w:r w:rsidR="00786332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«Обеспечение комплексных мер безопасности на территории Иркутского район</w:t>
      </w:r>
      <w:r w:rsidR="006D68DB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86332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2015 - 2017 годы</w:t>
      </w:r>
    </w:p>
    <w:p w:rsidR="00786332" w:rsidRPr="004C0B66" w:rsidRDefault="00786332" w:rsidP="004C0B6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61D6" w:rsidRPr="004C0B66" w:rsidRDefault="001661D6" w:rsidP="004C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05A9" w:rsidRPr="004C0B66" w:rsidRDefault="00C147BF" w:rsidP="004C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мероприятий м</w:t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программы Иркутского районного муниципального</w:t>
      </w:r>
      <w:r w:rsidR="00133C9F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</w:t>
      </w:r>
      <w:r w:rsidR="00786332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«Обеспечение комплексных мер безопасности на территории Иркутского район</w:t>
      </w:r>
      <w:r w:rsidR="004B0A97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86332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на </w:t>
      </w:r>
      <w:r w:rsidR="00F27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786332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2015 - 2017 </w:t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годы, утвержденной постановлением администрации Иркутского районного муниципального обр</w:t>
      </w:r>
      <w:r w:rsidR="002E48FE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азования от </w:t>
      </w:r>
      <w:r w:rsidR="004B0A97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133C9F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B0A97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133C9F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.2014 № </w:t>
      </w:r>
      <w:r w:rsidR="004B0A97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4874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661D6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руководствуясь </w:t>
      </w:r>
      <w:r w:rsidR="001661D6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Федеральным законом от 06.10.2003 №131</w:t>
      </w:r>
      <w:r w:rsidR="00FA7918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-ФЗ «Об общих принципах организации местного самоуправления в Российской Федерации»</w:t>
      </w:r>
      <w:r w:rsidR="005F184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Иркутского районного муниципального образования от 19.09.2013 № 3962 «Об утверждении Порядка принятия</w:t>
      </w:r>
      <w:proofErr w:type="gramEnd"/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решений о разработке муниципальных программ</w:t>
      </w:r>
      <w:r w:rsidR="004F18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5D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образования», протоколом заседания экспертного Совета по вопросам разработки и реализации муниципальных программ Иркутского районного муниципального образования от </w:t>
      </w:r>
      <w:r w:rsidR="00307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07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.2017, статьями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6205A9" w:rsidRPr="004C0B66" w:rsidRDefault="006205A9" w:rsidP="004C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6205A9" w:rsidRPr="004C0B66" w:rsidRDefault="006205A9" w:rsidP="004C0B66">
      <w:pPr>
        <w:pStyle w:val="a8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C0B66">
        <w:rPr>
          <w:color w:val="000000" w:themeColor="text1"/>
          <w:sz w:val="28"/>
          <w:szCs w:val="28"/>
        </w:rPr>
        <w:t>В</w:t>
      </w:r>
      <w:r w:rsidR="00972017" w:rsidRPr="004C0B66">
        <w:rPr>
          <w:color w:val="000000" w:themeColor="text1"/>
          <w:sz w:val="28"/>
          <w:szCs w:val="28"/>
        </w:rPr>
        <w:t xml:space="preserve"> постановление администрации </w:t>
      </w:r>
      <w:r w:rsidRPr="004C0B66">
        <w:rPr>
          <w:color w:val="000000" w:themeColor="text1"/>
          <w:sz w:val="28"/>
          <w:szCs w:val="28"/>
        </w:rPr>
        <w:t>Иркутского район</w:t>
      </w:r>
      <w:r w:rsidR="00972017" w:rsidRPr="004C0B66">
        <w:rPr>
          <w:color w:val="000000" w:themeColor="text1"/>
          <w:sz w:val="28"/>
          <w:szCs w:val="28"/>
        </w:rPr>
        <w:t xml:space="preserve">ного муниципального образования от 01.12.2014 № 4874 </w:t>
      </w:r>
      <w:r w:rsidR="00786332" w:rsidRPr="004C0B66">
        <w:rPr>
          <w:color w:val="000000" w:themeColor="text1"/>
          <w:sz w:val="28"/>
          <w:szCs w:val="28"/>
        </w:rPr>
        <w:t>«</w:t>
      </w:r>
      <w:r w:rsidR="00972017" w:rsidRPr="004C0B66">
        <w:rPr>
          <w:color w:val="000000" w:themeColor="text1"/>
          <w:sz w:val="28"/>
          <w:szCs w:val="28"/>
        </w:rPr>
        <w:t>Об утверждении муниципальной программы Иркутского районного муниципального образования «</w:t>
      </w:r>
      <w:r w:rsidR="00786332" w:rsidRPr="004C0B66">
        <w:rPr>
          <w:color w:val="000000" w:themeColor="text1"/>
          <w:sz w:val="28"/>
          <w:szCs w:val="28"/>
        </w:rPr>
        <w:t>Обеспечение комплексных мер безопасности на территории Иркутского район</w:t>
      </w:r>
      <w:r w:rsidR="00972017" w:rsidRPr="004C0B66">
        <w:rPr>
          <w:color w:val="000000" w:themeColor="text1"/>
          <w:sz w:val="28"/>
          <w:szCs w:val="28"/>
        </w:rPr>
        <w:t>а</w:t>
      </w:r>
      <w:r w:rsidR="00786332" w:rsidRPr="004C0B66">
        <w:rPr>
          <w:color w:val="000000" w:themeColor="text1"/>
          <w:sz w:val="28"/>
          <w:szCs w:val="28"/>
        </w:rPr>
        <w:t>» на 2015 - 2017 годы</w:t>
      </w:r>
      <w:r w:rsidR="00972017" w:rsidRPr="004C0B66">
        <w:rPr>
          <w:color w:val="000000" w:themeColor="text1"/>
          <w:sz w:val="28"/>
          <w:szCs w:val="28"/>
        </w:rPr>
        <w:t xml:space="preserve">» (далее – Постановление) внести </w:t>
      </w:r>
      <w:r w:rsidRPr="004C0B66">
        <w:rPr>
          <w:color w:val="000000" w:themeColor="text1"/>
          <w:sz w:val="28"/>
          <w:szCs w:val="28"/>
        </w:rPr>
        <w:t>следующие изменения:</w:t>
      </w:r>
    </w:p>
    <w:p w:rsidR="005F1841" w:rsidRPr="004C0B66" w:rsidRDefault="00972017" w:rsidP="004C0B66">
      <w:pPr>
        <w:pStyle w:val="a8"/>
        <w:numPr>
          <w:ilvl w:val="1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0B6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786332" w:rsidRPr="004C0B66">
        <w:rPr>
          <w:color w:val="000000" w:themeColor="text1"/>
          <w:sz w:val="28"/>
          <w:szCs w:val="28"/>
          <w:shd w:val="clear" w:color="auto" w:fill="FFFFFF" w:themeFill="background1"/>
        </w:rPr>
        <w:t xml:space="preserve">в индивидуальном заголовке и  </w:t>
      </w:r>
      <w:r w:rsidR="00796CE7" w:rsidRPr="004C0B66">
        <w:rPr>
          <w:color w:val="000000" w:themeColor="text1"/>
          <w:sz w:val="28"/>
          <w:szCs w:val="28"/>
          <w:shd w:val="clear" w:color="auto" w:fill="FFFFFF" w:themeFill="background1"/>
        </w:rPr>
        <w:t xml:space="preserve">пункте 1 </w:t>
      </w:r>
      <w:r w:rsidRPr="004C0B66">
        <w:rPr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796CE7" w:rsidRPr="004C0B66">
        <w:rPr>
          <w:color w:val="000000" w:themeColor="text1"/>
          <w:sz w:val="28"/>
          <w:szCs w:val="28"/>
          <w:shd w:val="clear" w:color="auto" w:fill="FFFFFF" w:themeFill="background1"/>
        </w:rPr>
        <w:t xml:space="preserve">остановления цифру  </w:t>
      </w:r>
      <w:r w:rsidR="00796CE7" w:rsidRPr="004C0B66"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>«2017» заменить  цифрой «2018</w:t>
      </w:r>
      <w:r w:rsidR="001609A3" w:rsidRPr="004C0B66">
        <w:rPr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5F1841" w:rsidRPr="004C0B66">
        <w:rPr>
          <w:color w:val="000000" w:themeColor="text1"/>
          <w:sz w:val="28"/>
          <w:szCs w:val="28"/>
          <w:shd w:val="clear" w:color="auto" w:fill="FFFFFF" w:themeFill="background1"/>
        </w:rPr>
        <w:t>;</w:t>
      </w:r>
    </w:p>
    <w:p w:rsidR="00A30396" w:rsidRPr="004C0B66" w:rsidRDefault="00972017" w:rsidP="004C0B66">
      <w:pPr>
        <w:pStyle w:val="a8"/>
        <w:numPr>
          <w:ilvl w:val="1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0B66">
        <w:rPr>
          <w:color w:val="000000" w:themeColor="text1"/>
          <w:sz w:val="28"/>
          <w:szCs w:val="28"/>
        </w:rPr>
        <w:t xml:space="preserve"> приложение к постановлению изложить в редакции приложения к настоящему постановлению.</w:t>
      </w:r>
    </w:p>
    <w:p w:rsidR="00972017" w:rsidRPr="004C0B66" w:rsidRDefault="00972017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C0B66">
        <w:rPr>
          <w:color w:val="000000" w:themeColor="text1"/>
          <w:sz w:val="28"/>
          <w:szCs w:val="28"/>
        </w:rPr>
        <w:t xml:space="preserve"> </w:t>
      </w:r>
      <w:r w:rsidRPr="004C0B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38F3" w:rsidRPr="004C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ризнать утратившим силу </w:t>
      </w:r>
      <w:r w:rsidRPr="004C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Иркутского районного муниципального образования от 18.10.2016 № 343 «О внесении изменений в муниципальную </w:t>
      </w:r>
      <w:r w:rsidR="001238F3" w:rsidRPr="004C0B6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Иркутского районного муниципального образования «Об утверждении муниципальной программы Иркутского районного муниципального образования «Обеспечение комплексных мер безопасности на территории Иркутского района» на 2015 - 2017 годы.</w:t>
      </w:r>
    </w:p>
    <w:p w:rsidR="003073CE" w:rsidRDefault="003073CE" w:rsidP="004C0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1719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Организационно-техническому управлению администрации Иркутского районного муниципального образования внести в оригинал постановления от 01.12.2014 № 4874 «Об утверждении муниципальной программы Иркутского районного муниципального образования «Обеспечение комплексных мер безопасности на территории Иркутского района» на 2015 - 2017 годы» информацию о внесении изменений в правовой акт.</w:t>
      </w:r>
    </w:p>
    <w:p w:rsidR="001238F3" w:rsidRPr="004C0B66" w:rsidRDefault="003073CE" w:rsidP="004C0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238F3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="001238F3" w:rsidRPr="004C0B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www.irkraion.ru</w:t>
        </w:r>
      </w:hyperlink>
      <w:r w:rsidR="001238F3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38F3" w:rsidRPr="004C0B66" w:rsidRDefault="003073CE" w:rsidP="004C0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238F3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17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Комитету по экономике и управлению муниципальным имуществом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238F3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Иркутского районного муниципального образования</w:t>
      </w:r>
      <w:r w:rsidR="001238F3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в Государственной автоматизированной информационной системе «Управление» настоящее постановление с приложениями.</w:t>
      </w:r>
    </w:p>
    <w:p w:rsidR="001238F3" w:rsidRPr="004C0B66" w:rsidRDefault="003073CE" w:rsidP="004C0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1238F3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 постановления возложить на заместителя Мэра района.</w:t>
      </w:r>
      <w:r w:rsidR="00F944D5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44D5" w:rsidRPr="004C0B66" w:rsidRDefault="00F944D5" w:rsidP="004C0B66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B66">
        <w:rPr>
          <w:rFonts w:ascii="Times New Roman" w:hAnsi="Times New Roman" w:cs="Times New Roman"/>
          <w:color w:val="000000" w:themeColor="text1"/>
          <w:sz w:val="28"/>
          <w:szCs w:val="28"/>
        </w:rPr>
        <w:t>Мэр района                                                                                           Л.П. Фролов</w:t>
      </w: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3CE" w:rsidRDefault="003073CE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3CE" w:rsidRPr="004C0B66" w:rsidRDefault="003073CE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944D5" w:rsidRPr="004C0B66" w:rsidTr="00594271">
        <w:trPr>
          <w:trHeight w:val="1275"/>
        </w:trPr>
        <w:tc>
          <w:tcPr>
            <w:tcW w:w="4784" w:type="dxa"/>
          </w:tcPr>
          <w:p w:rsidR="00F944D5" w:rsidRDefault="00F944D5" w:rsidP="004C0B66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73CE" w:rsidRDefault="003073CE" w:rsidP="004C0B66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73CE" w:rsidRPr="004C0B66" w:rsidRDefault="003073CE" w:rsidP="004C0B66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44D5" w:rsidRPr="004C0B66" w:rsidRDefault="00F944D5" w:rsidP="004C0B66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B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Приложение </w:t>
            </w:r>
          </w:p>
          <w:p w:rsidR="00F944D5" w:rsidRPr="004C0B66" w:rsidRDefault="006E5C82" w:rsidP="004C0B66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="00F944D5" w:rsidRPr="004C0B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постановлению администрации </w:t>
            </w:r>
          </w:p>
          <w:p w:rsidR="00F944D5" w:rsidRPr="004C0B66" w:rsidRDefault="00F944D5" w:rsidP="00F0313C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B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Иркутского районного муниципального образования </w:t>
            </w:r>
            <w:r w:rsidR="00F031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30.05.2017 </w:t>
            </w:r>
            <w:r w:rsidRPr="004C0B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</w:t>
            </w:r>
            <w:r w:rsidR="00F031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4C0B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F031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161</w:t>
            </w:r>
          </w:p>
        </w:tc>
      </w:tr>
    </w:tbl>
    <w:p w:rsidR="00F944D5" w:rsidRPr="004C0B66" w:rsidRDefault="00F944D5" w:rsidP="004C0B66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0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программа</w:t>
      </w:r>
    </w:p>
    <w:p w:rsidR="00F944D5" w:rsidRPr="004C0B66" w:rsidRDefault="00F944D5" w:rsidP="004C0B66">
      <w:pPr>
        <w:tabs>
          <w:tab w:val="left" w:pos="1134"/>
        </w:tabs>
        <w:spacing w:after="0" w:line="235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0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Иркутского районного муниципального образования «Обеспечение комплексных мер безопасности на территории Иркутского района» на 2015 – 2018 годы</w:t>
      </w: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ПАСПОРТ ПРОГРАММЫ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166"/>
      </w:tblGrid>
      <w:tr w:rsidR="004C0B66" w:rsidRPr="004C0B66" w:rsidTr="00DE6B1C">
        <w:tc>
          <w:tcPr>
            <w:tcW w:w="2472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166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Иркутского районного муниципального образования </w:t>
            </w:r>
            <w:r w:rsidR="007D2D0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комплексных мер безопасности на территории Иркутского района</w:t>
            </w:r>
            <w:r w:rsidR="007D2D0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2015 - 2018 годы (далее - муниципальная программа)</w:t>
            </w:r>
          </w:p>
        </w:tc>
      </w:tr>
      <w:tr w:rsidR="004C0B66" w:rsidRPr="004C0B66" w:rsidTr="004C0B66">
        <w:tc>
          <w:tcPr>
            <w:tcW w:w="2472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DE6B1C" w:rsidRPr="004C0B66" w:rsidRDefault="00C147BF" w:rsidP="00AF2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 по социальной политике а</w:t>
            </w:r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Иркутского районного муниципального образования (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 по социальной политике</w:t>
            </w:r>
            <w:r w:rsidR="00FB7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Иркутского района</w:t>
            </w:r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C0B66" w:rsidRPr="004C0B66" w:rsidTr="004C0B66">
        <w:tc>
          <w:tcPr>
            <w:tcW w:w="2472" w:type="dxa"/>
            <w:shd w:val="clear" w:color="auto" w:fill="FFFFFF" w:themeFill="background1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DE6B1C" w:rsidRPr="004C0B66" w:rsidRDefault="00273BC4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0D418E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</w:t>
            </w:r>
            <w:r w:rsidR="000215DD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Иркутского районного муниципального образования (далее – УО)</w:t>
            </w:r>
          </w:p>
          <w:p w:rsidR="00DE6B1C" w:rsidRPr="004C0B66" w:rsidRDefault="00273BC4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Отдел по мобилизационной 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работе</w:t>
            </w:r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21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Иркутского районного муниципального образования (далее – отдел по мобилизационной работе)</w:t>
            </w:r>
          </w:p>
          <w:p w:rsidR="00DE6B1C" w:rsidRPr="004C0B66" w:rsidRDefault="00273BC4" w:rsidP="008E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0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3</w:t>
            </w:r>
            <w:r w:rsidR="00DE6B1C" w:rsidRPr="00F10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</w:t>
            </w:r>
            <w:r w:rsidR="00DE6B1C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по делам несовершеннолетних и защите их прав</w:t>
            </w:r>
            <w:r w:rsidR="00594271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Иркутского районного муниципального образования</w:t>
            </w:r>
            <w:r w:rsidR="00DE6B1C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(далее </w:t>
            </w:r>
            <w:r w:rsidR="006C5C78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DE6B1C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C5C78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К</w:t>
            </w:r>
            <w:r w:rsidR="00F10AAC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</w:t>
            </w:r>
            <w:r w:rsidR="00785AAD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10AAC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785AAD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C5C78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ЗП)</w:t>
            </w:r>
          </w:p>
        </w:tc>
      </w:tr>
      <w:tr w:rsidR="004C0B66" w:rsidRPr="004C0B66" w:rsidTr="004C0B66">
        <w:tc>
          <w:tcPr>
            <w:tcW w:w="2472" w:type="dxa"/>
            <w:shd w:val="clear" w:color="auto" w:fill="FFFFFF" w:themeFill="background1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6035B5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093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УО.</w:t>
            </w:r>
          </w:p>
          <w:p w:rsidR="006035B5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DB3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по мобилизационной работ</w:t>
            </w:r>
            <w:r w:rsidR="006C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093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C5C78" w:rsidRDefault="00785AA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Отдел КДН и </w:t>
            </w:r>
            <w:r w:rsidR="006035B5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ЗП</w:t>
            </w:r>
            <w:r w:rsidR="00093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035B5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E6B1C" w:rsidRPr="004C0B66" w:rsidRDefault="006035B5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336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1336CB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культуры </w:t>
            </w:r>
            <w:r w:rsidR="006C5C78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Иркутского районного муниципального образования</w:t>
            </w:r>
            <w:r w:rsidR="00F46C44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(далее – отдел культуры)</w:t>
            </w:r>
            <w:r w:rsidR="00093A16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46C44" w:rsidRDefault="006035B5" w:rsidP="00F46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46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Отдел физической культуры, спорта и молодежной политики </w:t>
            </w:r>
            <w:r w:rsidR="00A8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F46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Иркутского районного муниципального образования (далее – отдел ФКС</w:t>
            </w:r>
            <w:r w:rsidR="00785A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6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785A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6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МП)</w:t>
            </w:r>
            <w:r w:rsidR="00093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E6B1C" w:rsidRPr="004C0B66" w:rsidRDefault="006035B5" w:rsidP="00F46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Управление </w:t>
            </w:r>
            <w:r w:rsidR="00F46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хозяйства и </w:t>
            </w:r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потребительско</w:t>
            </w:r>
            <w:r w:rsidR="00F46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рынк</w:t>
            </w:r>
            <w:r w:rsidR="00F46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093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C0B66" w:rsidRPr="004C0B66" w:rsidTr="00DE6B1C">
        <w:trPr>
          <w:trHeight w:val="467"/>
        </w:trPr>
        <w:tc>
          <w:tcPr>
            <w:tcW w:w="2472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66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комплексных мер безопасности на территории Иркутского района</w:t>
            </w:r>
          </w:p>
        </w:tc>
      </w:tr>
      <w:tr w:rsidR="004C0B66" w:rsidRPr="004C0B66" w:rsidTr="00DE6B1C">
        <w:trPr>
          <w:trHeight w:val="313"/>
        </w:trPr>
        <w:tc>
          <w:tcPr>
            <w:tcW w:w="2472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66" w:type="dxa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Эффективное проведение мероприятий по мобилизационной подготовке </w:t>
            </w:r>
            <w:r w:rsidR="001336CB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 </w:t>
            </w:r>
            <w:r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Иркутского район</w:t>
            </w:r>
            <w:r w:rsidR="003073CE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муниципального образования</w:t>
            </w:r>
            <w:r w:rsidR="00F63D90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(далее – территория Иркутского района)</w:t>
            </w:r>
            <w:r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Профилактика правонарушений н</w:t>
            </w:r>
            <w:r w:rsidR="00F6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r w:rsidR="00F63D90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территории Иркутского района.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Обеспечение гражданской обороны, защиты населения и </w:t>
            </w:r>
            <w:r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</w:t>
            </w:r>
            <w:r w:rsidR="00F63D90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Иркутского район</w:t>
            </w:r>
            <w:r w:rsidR="00F63D90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6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чрезвычайных ситуаций 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природного и техногенного характера и безопасности людей.</w:t>
            </w:r>
          </w:p>
          <w:p w:rsidR="00DE6B1C" w:rsidRPr="004C0B66" w:rsidRDefault="00DE6B1C" w:rsidP="00F63D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Обеспечение норм безопасности учебного процесса и подвоза обучающихся в общеобразовательные учреждения </w:t>
            </w:r>
            <w:r w:rsidR="00F63D90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 </w:t>
            </w:r>
            <w:r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Иркутского район</w:t>
            </w:r>
            <w:r w:rsidR="00F63D90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1336CB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C0B66" w:rsidRPr="004C0B66" w:rsidTr="00DE6B1C">
        <w:tc>
          <w:tcPr>
            <w:tcW w:w="2472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66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2015 - 2018 годы</w:t>
            </w:r>
          </w:p>
        </w:tc>
      </w:tr>
      <w:tr w:rsidR="004C0B66" w:rsidRPr="004C0B66" w:rsidTr="00DE6B1C">
        <w:tc>
          <w:tcPr>
            <w:tcW w:w="2472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166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Обеспечение режима секретности и защиты государственной тайны в </w:t>
            </w:r>
            <w:r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Иркутского район</w:t>
            </w:r>
            <w:r w:rsidR="001336CB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муниципального образования (далее – администрация Иркутского района)</w:t>
            </w:r>
            <w:r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Способность выполнить установленные Правительством Иркутской области мобилизационные задания.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Количество преступлений, совершенных на территории Иркутского района.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Количество преступлений, совершенных несовершеннолетними на территории Иркутского района.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Контроль антитеррористической защищенности потенциально опасных объектов, мест массового пребывания людей и объектов жизнеобеспечения, находящихся в муниципальной собственности Иркутского района.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Охват лиц, ответственных за вопросы </w:t>
            </w:r>
            <w:r w:rsidR="0034611E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чрезвычайных ситуаций </w:t>
            </w:r>
            <w:r w:rsidR="003073CE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(далее – </w:t>
            </w:r>
            <w:r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и ЧС</w:t>
            </w:r>
            <w:r w:rsidR="003073CE"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317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охваченных обучением (от подлежащих обучению).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Динамика детского дорожно-транспортного травматизма на территории Иркутского района.</w:t>
            </w:r>
            <w:r w:rsidR="00B2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Доля образовательных учреждений, предоставляющих безопасные условия учебно-воспитательного процесса</w:t>
            </w:r>
            <w:r w:rsidR="00F6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C0B66" w:rsidRPr="004C0B66" w:rsidTr="00DE6B1C">
        <w:tc>
          <w:tcPr>
            <w:tcW w:w="2472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166" w:type="dxa"/>
            <w:vAlign w:val="center"/>
          </w:tcPr>
          <w:p w:rsidR="00DE6B1C" w:rsidRPr="004C0B66" w:rsidRDefault="003073C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8255C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w:anchor="P605" w:history="1">
              <w:r w:rsidR="00DE6B1C"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Мобилизационная подготовка Иркутского района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947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2015 - 2018 годы</w:t>
            </w:r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E6B1C" w:rsidRPr="004C0B66" w:rsidRDefault="003073C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w:anchor="P1111" w:history="1">
              <w:r w:rsidR="00DE6B1C"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правонарушений на территории Иркутского районного муниципального образования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947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2015 - 2018 годы</w:t>
            </w:r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07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w:anchor="P1445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947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2015 - 2018 годы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E6B1C" w:rsidRPr="004C0B66" w:rsidRDefault="00DE6B1C" w:rsidP="003073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07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w:anchor="P1803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и образование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947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2015 - 2018 годы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C0B66" w:rsidRPr="004C0B66" w:rsidTr="00053511">
        <w:tc>
          <w:tcPr>
            <w:tcW w:w="2472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166" w:type="dxa"/>
            <w:shd w:val="clear" w:color="auto" w:fill="FFFFFF" w:themeFill="background1"/>
            <w:vAlign w:val="center"/>
          </w:tcPr>
          <w:p w:rsidR="00DE6B1C" w:rsidRPr="00053511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</w:t>
            </w:r>
            <w:r w:rsidR="008255C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 Всего </w:t>
            </w:r>
            <w:r w:rsidR="008255C8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8255C8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47 875,</w:t>
            </w:r>
            <w:r w:rsidR="00F27019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 w:rsidR="008255C8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  <w:r w:rsidR="008255C8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районный бюджет </w:t>
            </w:r>
            <w:r w:rsidR="008255C8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8255C8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47 875,</w:t>
            </w:r>
            <w:r w:rsidR="00F27019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 w:rsidR="008255C8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</w:t>
            </w:r>
            <w:r w:rsidR="008255C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руб.</w:t>
            </w:r>
          </w:p>
          <w:p w:rsidR="00DE6B1C" w:rsidRPr="004C0B66" w:rsidRDefault="00DE6B1C" w:rsidP="0005351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2015 г. Всего </w:t>
            </w:r>
            <w:r w:rsidR="008255C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255C8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89,9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 в </w:t>
            </w:r>
            <w:proofErr w:type="spellStart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DE6B1C" w:rsidRPr="004C0B66" w:rsidRDefault="008255C8" w:rsidP="0005351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районный бюджет - </w:t>
            </w:r>
            <w:r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89</w:t>
            </w:r>
            <w:r w:rsidR="00DE6B1C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  <w:p w:rsidR="00DE6B1C" w:rsidRPr="004C0B66" w:rsidRDefault="008255C8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2016 г. Всего - </w:t>
            </w:r>
            <w:r w:rsidR="00137860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17 129,8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</w:t>
            </w:r>
            <w:r w:rsidR="008255C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нный бюджет - </w:t>
            </w:r>
            <w:r w:rsidR="00137860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17 129,8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="008255C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2017 г. Всего </w:t>
            </w:r>
            <w:r w:rsidR="008255C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255C8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26 186</w:t>
            </w:r>
            <w:r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="008255C8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6</w:t>
            </w:r>
            <w:r w:rsidR="0022645D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6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районный бюджет </w:t>
            </w:r>
            <w:r w:rsidR="008255C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255C8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26 186,6</w:t>
            </w:r>
            <w:r w:rsidR="00137860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6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65D70" w:rsidRPr="004C0B66" w:rsidRDefault="00B65D7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 Всего</w:t>
            </w:r>
            <w:r w:rsidR="008255C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8255C8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4 468,84</w:t>
            </w:r>
            <w:r w:rsidR="008255C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="008255C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8255C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B65D70" w:rsidRPr="004C0B66" w:rsidRDefault="00B65D70" w:rsidP="00F270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районный бюджет </w:t>
            </w:r>
            <w:r w:rsidR="008255C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8255C8" w:rsidRPr="00053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4 468,84</w:t>
            </w:r>
            <w:r w:rsidR="008255C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E6B1C" w:rsidRPr="004C0B66" w:rsidTr="00DE6B1C">
        <w:tc>
          <w:tcPr>
            <w:tcW w:w="2472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166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Обеспечение режима секретности и защиты государственной тайны в администрации Иркутского района.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Способность выполнить установленные Правительством Иркутской области мобилизационные задания.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Снижение количества преступлений, совершенных на территории Иркутского района к 201</w:t>
            </w:r>
            <w:r w:rsidR="00F86667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на 75% </w:t>
            </w:r>
            <w:r w:rsidR="006F3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 2013 г.).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Снижение количества преступлений, совершенных несовершеннолетними на территории Иркутского района к 201</w:t>
            </w:r>
            <w:r w:rsidR="00F86667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на </w:t>
            </w:r>
            <w:r w:rsidR="00B20B97" w:rsidRPr="00A47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  <w:r w:rsidRPr="00A47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F3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2013 г.</w:t>
            </w:r>
            <w:r w:rsidR="006F3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Постоянный контроль антитеррористической защищенности потенциально опасных объектов, мест массового пребывания людей и объектов жизнеобеспечения, находящихся в муниципальной собственности Иркутского района.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Охват лиц, ответственных за вопросы ГО и ЧС, охваченных обучением (от подлежащих обучению), составит 100%.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Снижение детского дорожно-транспортного травматизма на территории Иркутского район</w:t>
            </w:r>
            <w:r w:rsidR="00F6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B97" w:rsidRPr="00A47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4,4</w:t>
            </w:r>
            <w:r w:rsidRPr="00A47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к 201</w:t>
            </w:r>
            <w:r w:rsidR="00A47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47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году.</w:t>
            </w:r>
          </w:p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Доля образовательных учреждений, предоставляющих безопасные условия учебно-воспитательного процесса, составит 100%</w:t>
            </w:r>
          </w:p>
        </w:tc>
      </w:tr>
    </w:tbl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F96" w:rsidRPr="004C0B66" w:rsidRDefault="00FB5F96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ХАРАКТЕРИСТИКА ТЕКУЩЕГО СОСТОЯНИЯ СФЕРЫ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МУНИЦИПАЛЬНОЙ ПРОГРАММЫ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Настоящая муниципальная программа охватывает существенную часть сферы обеспечения комплексных мер безопасности на территории Иркутского района. Целостный комплекс мероприятий муниципальной программы целесообразно рассматривать по ее основным направлениям.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Первое направление - мобилизационная работа. Ответственный исполнитель по данному направлению - </w:t>
      </w:r>
      <w:r w:rsidR="00AD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7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тдел по мобилизационной </w:t>
      </w:r>
      <w:r w:rsidR="00273BC4" w:rsidRPr="00F27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</w:t>
      </w:r>
      <w:r w:rsidRPr="00F27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</w:t>
      </w:r>
      <w:r w:rsidRPr="00F27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по мобилизационной работе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 работы с документами, составляющими государственную тайну, соответствует </w:t>
      </w:r>
      <w:r w:rsidR="00B65D70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Инструкции по обеспечению режима секретности в Российской Федерации</w:t>
      </w:r>
      <w:r w:rsidR="00B65D70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утвержденной постановлением Правительства Р</w:t>
      </w:r>
      <w:r w:rsidR="00D0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оссийской Федерации  от 05.01.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2004 года </w:t>
      </w:r>
      <w:r w:rsidR="00F27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3-1. На основании решения на открытие </w:t>
      </w:r>
      <w:proofErr w:type="spell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режимно</w:t>
      </w:r>
      <w:proofErr w:type="spellEnd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-секретного подразделения, согласованного 17.03.2010 с </w:t>
      </w:r>
      <w:r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D03DDA"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едеральной службой безопасности Российской Федерации (далее – ФСБ РФ) </w:t>
      </w:r>
      <w:r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администрации Иркутского район</w:t>
      </w:r>
      <w:r w:rsidR="00D03DDA"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муниципального образования</w:t>
      </w:r>
      <w:r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разрешено секретное делопроизводство (хранение, учет, размножение,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пересылка). Кабинет отдела и вся оргтехника, обеспечивающая работу с документами, содержащими государственную тайну, аттестована лицензированной ФСБ РФ организаци</w:t>
      </w:r>
      <w:r w:rsidR="00DB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й. Должностные лица администрации Иркутского района и главы поселений, допущенные установленным порядком для работы с документами, содержащими государственную тайну, ежегодно проходят обучение на сборах под </w:t>
      </w:r>
      <w:r w:rsidRPr="00F27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руководством </w:t>
      </w:r>
      <w:r w:rsidR="00F63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27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эра Иркутского района. Кроме этого, каждый сотрудник отдела по мобилизационной </w:t>
      </w:r>
      <w:r w:rsidR="00273BC4" w:rsidRPr="00F27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один раз в три года обучается на курсах повышения квалификации в специ</w:t>
      </w:r>
      <w:r w:rsidR="00F63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ализированных учебных заведениях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Мобилизационное планирование Иркутского района соответствует задачам на текущий период и на период условий военного времени.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Воинский учет в органах местного самоуправления и организациях Иркутского района организован в соответствии с </w:t>
      </w:r>
      <w:hyperlink r:id="rId9" w:history="1">
        <w:r w:rsidRPr="004C0B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</w:t>
      </w:r>
      <w:r w:rsidR="00CF1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(далее – РФ)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3D90"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27.11.</w:t>
      </w:r>
      <w:r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2006 </w:t>
      </w:r>
      <w:r w:rsidR="00F27019"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719 </w:t>
      </w:r>
      <w:r w:rsidR="00D4399E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Положения о воинском учете</w:t>
      </w:r>
      <w:r w:rsidR="00D4399E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Однако уровень </w:t>
      </w:r>
      <w:proofErr w:type="spell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обученности</w:t>
      </w:r>
      <w:proofErr w:type="spellEnd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качество выполнения функциональных обязанностей специалистами, ведущими воинский учет в органах местного самоуправления, не везде соответствует установленным требованиям. На низком уровне ведется воинский учет в </w:t>
      </w:r>
      <w:proofErr w:type="spell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Хомутовском</w:t>
      </w:r>
      <w:proofErr w:type="spellEnd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Мамоновском</w:t>
      </w:r>
      <w:proofErr w:type="spellEnd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Максимовском</w:t>
      </w:r>
      <w:proofErr w:type="spellEnd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Голоустненском</w:t>
      </w:r>
      <w:proofErr w:type="spellEnd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Никольском муниципальных образованиях.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мобилизационных мощностей организаций И</w:t>
      </w:r>
      <w:r w:rsidR="00F63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ркутского район</w:t>
      </w:r>
      <w:r w:rsidR="00FB7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будущего </w:t>
      </w:r>
      <w:proofErr w:type="spell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мобразвертывания</w:t>
      </w:r>
      <w:proofErr w:type="spellEnd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выполнить объемы поставок продукции для государственных нужд в расчетном году, в соответствии с мобилизационным заданием, установленным Правительством Иркутской области.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анализ текущей деятельности организаций на основе статистических данных </w:t>
      </w:r>
      <w:r w:rsidR="00644AB6"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федеральной службы государственной статистики</w:t>
      </w:r>
      <w:r w:rsidR="00644A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eastAsia="ru-RU"/>
        </w:rPr>
        <w:t xml:space="preserve">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четыре последних года показывает, что имеющиеся мощности земельных площадей используются организациями не в полной мере. При наличии технических возможностей ежегодный суммарный объем выращенного картофеля на территории Иркутского района организациями, крестьянско-фермерскими хозяйствами и частным сектором не в полной мере покрывает суммарный объем мобилизационного задания Иркутскому району на расчетный год. Планируемые поставки в соответствии с заключенными договорами с организациями предусматривают </w:t>
      </w:r>
      <w:proofErr w:type="gram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 большие</w:t>
      </w:r>
      <w:proofErr w:type="gramEnd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объемы продукции, чем их текущая деятельность. Из этого следует, что сельхозпроизводители наберут требуемые темпы и объемы поставок, в лучшем случае только к концу расчетного года и при благоприятных климатических условиях (периоды зима - лето). Запасной пункт управления (далее - ЗПУ) Иркутского района готов в случае необходимости выполнить задачи по предназначению. Материально-техническая база ЗПУ способна обеспечить работу администрации ИРМО при возникновении условий военного времени.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 направление - профилактика правонарушений на территории Иркутского район</w:t>
      </w:r>
      <w:r w:rsidR="008E56D1"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Ответственный исполнитель по данному направлению - отдел </w:t>
      </w:r>
      <w:r w:rsidR="00AD02C1"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КДН и ЗП</w:t>
      </w:r>
      <w:r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Уровень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преступности на территории Иркутского района в расчете на 10 тысяч населения в 2013 году составил 211 преступлений.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2013 году правоохранительными органами на территории района зарегистрировано 2174 преступления.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общественных местах за 2013 год совершено 299 преступлений, в том числе на улице - 239.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Тяжких и особо тяжких преступлений зарегистрировано 757, небольшой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тяжести - 534. Произошел рост умышленных убийств с 16 до 18, а также умышленное причинение тяжкого вреда здоровью с 52 до 57.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общее снижение зарегистрированных краж с 997 до 888, за 2013 год - 1171, произошел рост совершенных краж из транспортных средств: в 2013 г. - 75 до 2014 г. - 80.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преступности несовершеннолетних по итогам 2013 года составил 26,5 преступления на 10 тысяч человек.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Третье направление - комплекс мероприятий по обеспечению гражданской обороны и защиты населения от чрезвычайных ситуаций. Ответственный исполнитель по данному направлению </w:t>
      </w:r>
      <w:r w:rsidR="000A375D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3BC4"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 по социальной политике</w:t>
      </w:r>
      <w:r w:rsidR="00FB7034"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Иркутского района</w:t>
      </w:r>
      <w:r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Важнейшую роль в последнее время приобретают вопросы ведения гражданской обороны и защиты населения и территорий от чрезвычайных ситуаций. Чрезвычайные ситуации способны поставить под угрозу безопасное проживание людей на огромных территориях, вызвать социально-политическую нестабильность и значительный материальный ущерб. Чтобы всего этого избежать, необходимы мероприятия, меры и организации по предупреждению </w:t>
      </w:r>
      <w:r w:rsidR="00CF1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чрезвычайных ситуаций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связи с этим в соответствии с требованиями Федерального </w:t>
      </w:r>
      <w:hyperlink r:id="rId10" w:history="1">
        <w:r w:rsidRPr="004C0B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06.10.2003 </w:t>
      </w:r>
      <w:r w:rsidR="00F27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131-ФЗ </w:t>
      </w:r>
      <w:r w:rsidR="00D4399E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4399E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</w:t>
      </w:r>
      <w:r w:rsidR="00CF1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гражданской обороны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защиты населения и территорий от </w:t>
      </w:r>
      <w:r w:rsidR="00CF1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чрезвычайных ситуаций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</w:t>
      </w:r>
      <w:r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375D"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Комитет по социальной политике </w:t>
      </w:r>
      <w:r w:rsidR="00FB7034"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Иркутского района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возложены следующие полномочия: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предложений по формированию единой государственной политики в области гражданской обороны, предупреждения и ликвидации чрезвычайных ситуаций и ее реализацию на </w:t>
      </w:r>
      <w:r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Иркутского район</w:t>
      </w:r>
      <w:r w:rsidR="008E56D1"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пределах своей компетенции взаимодействие с органами военного управления, звеньями функциональных подсистем единой государственной системы предупреждения и ликвидации чрезвычайных ситуаций, при решении задач в области гражданской обороны, предупреждения и ликвидации чрезвычайных ситуаций;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оповещения органов местного самоуправления и организаций, а также информирование населения о приведении в готовность системы гражданской обороны, о возникновении (угрозе возникновения) чрезвычайных ситуаций, об угрозе нападения противника и применении им средств массового поражения;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Четвертое направление - комплекс мероприятий направленный на обеспечение безопасности в образовательных учреждениях района. Ответственный исполнитель по данному направлению - Управление образования </w:t>
      </w:r>
      <w:r w:rsidR="000A375D"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Иркутского район</w:t>
      </w:r>
      <w:r w:rsidR="00805D69"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4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Образование рассматривается как ключевой фактор развития общества, формирующий условия для самоопределения и самореализации молодого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поколения. </w:t>
      </w:r>
      <w:proofErr w:type="gram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 несколько лет идет</w:t>
      </w:r>
      <w:proofErr w:type="gramEnd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внедрение новых стандартов качества образования, новых организационных механизмов (в первую очередь, нормативного </w:t>
      </w:r>
      <w:proofErr w:type="spell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подушевого</w:t>
      </w:r>
      <w:proofErr w:type="spellEnd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финансирования), повышается открытость образования обществу. В 2008 году на федеральном уровне разработа</w:t>
      </w:r>
      <w:r w:rsidR="0022645D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и предъявлен новый ориентир –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7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году для повышения международной конкурентоспособности России все уровни и направления системы образования должны быть жестко увязаны с приоритетами инновационной экономики.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перечня мероприятий подпрограммы позволит решить следующие задачи: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Создать современную инфраструктуру образовательного процесса.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Приведение сети учебных заведений в соответствие с требованиями противопожарной и антитеррористической защищенности.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Создание условий для равного </w:t>
      </w:r>
      <w:r w:rsidR="001F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доступа к качественному образованию, в том числе обеспечение 100% подвоза учащихся к месту обучения и домой.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Обеспечение безопасного подвоза обучающихся за счет приобретения новых автобусов, прохождения техосмотров, обслуживание системы ГЛОНАСС, приобретение полюсов ОСАГО, переподготовку водителей и сопровождающего детей в дороге персонала.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Создание системы </w:t>
      </w:r>
      <w:r w:rsidR="00B65D70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инклюзивного</w:t>
      </w:r>
      <w:r w:rsidR="00B65D70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обучения, обеспечивающей соответствующий уровень общего среднего образования для детей с ограниченными возможностями.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Обеспечение условий, гарантирующих сохранение здоровья детей, защиту прав личности, психологический комфорт и безопасность участников учебно-воспитательного процесса.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ЦЕЛЬ И ЗАДАЧИ, ЦЕЛЕВЫЕ ПОКАЗАТЕЛИ,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РЕАЛИЗАЦИИ МУНИЦИПАЛЬНОЙ ПРОГРАММЫ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муниципальной программы является обеспечение комплексных мер безопасности на территории Иркутского района.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DE6B1C" w:rsidRPr="004C0B66" w:rsidRDefault="00805D69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6B1C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Эффективное проведение мероприятий по мобилизационной подготовке Иркутского района.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Профилактика правонарушений на территории Иркутского районного муниципального образования.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Обеспечение норм безопасности учебного процесса и подвоза обучающихся в общеобразовательные учреждения Иркутского района.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срок реализации муниципальной программы рассчитан на период 2015 - 201</w:t>
      </w:r>
      <w:r w:rsidR="00B65D70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годов. Этапы реализации муниципальной программы не выделяются.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Целевые показатели муниципальной программы являются измеримыми, непосредственно зависят от реализации цели и решения </w:t>
      </w:r>
      <w:r w:rsidR="00FB5F96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адач муниципальной программы.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Значения целевых показателей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973"/>
        <w:gridCol w:w="1130"/>
        <w:gridCol w:w="853"/>
        <w:gridCol w:w="969"/>
        <w:gridCol w:w="1025"/>
        <w:gridCol w:w="1018"/>
        <w:gridCol w:w="1024"/>
        <w:gridCol w:w="1024"/>
      </w:tblGrid>
      <w:tr w:rsidR="004C0B66" w:rsidRPr="004C0B66" w:rsidTr="00CF1685">
        <w:tc>
          <w:tcPr>
            <w:tcW w:w="486" w:type="dxa"/>
            <w:vMerge w:val="restart"/>
            <w:vAlign w:val="center"/>
          </w:tcPr>
          <w:p w:rsidR="00FB5F96" w:rsidRPr="004C0B66" w:rsidRDefault="00F27019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FB5F9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5F9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FB5F9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3" w:type="dxa"/>
            <w:vMerge w:val="restart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FB5F96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r w:rsidR="00FB5F9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елевого показателя</w:t>
            </w:r>
          </w:p>
        </w:tc>
        <w:tc>
          <w:tcPr>
            <w:tcW w:w="1130" w:type="dxa"/>
            <w:vMerge w:val="restart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913" w:type="dxa"/>
            <w:gridSpan w:val="6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4C0B66" w:rsidRPr="004C0B66" w:rsidTr="00CF1685">
        <w:tc>
          <w:tcPr>
            <w:tcW w:w="486" w:type="dxa"/>
            <w:vMerge/>
          </w:tcPr>
          <w:p w:rsidR="00FB5F96" w:rsidRPr="004C0B66" w:rsidRDefault="00FB5F96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FB5F96" w:rsidRPr="004C0B66" w:rsidRDefault="00FB5F96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F96" w:rsidRPr="004C0B66" w:rsidRDefault="00FB5F96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F270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</w:t>
            </w:r>
          </w:p>
        </w:tc>
      </w:tr>
    </w:tbl>
    <w:p w:rsidR="00CF1685" w:rsidRPr="00CF1685" w:rsidRDefault="00CF1685" w:rsidP="00CF1685">
      <w:pPr>
        <w:spacing w:after="0" w:line="120" w:lineRule="auto"/>
        <w:rPr>
          <w:sz w:val="2"/>
          <w:szCs w:val="2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973"/>
        <w:gridCol w:w="1130"/>
        <w:gridCol w:w="853"/>
        <w:gridCol w:w="969"/>
        <w:gridCol w:w="1025"/>
        <w:gridCol w:w="1018"/>
        <w:gridCol w:w="1024"/>
        <w:gridCol w:w="1024"/>
      </w:tblGrid>
      <w:tr w:rsidR="00CF1685" w:rsidRPr="00CF1685" w:rsidTr="00CF1685">
        <w:trPr>
          <w:cantSplit/>
          <w:trHeight w:val="227"/>
          <w:tblHeader/>
        </w:trPr>
        <w:tc>
          <w:tcPr>
            <w:tcW w:w="486" w:type="dxa"/>
            <w:vAlign w:val="center"/>
          </w:tcPr>
          <w:p w:rsidR="00CF1685" w:rsidRPr="00CF1685" w:rsidRDefault="00CF1685" w:rsidP="00CF16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F1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3" w:type="dxa"/>
            <w:vAlign w:val="center"/>
          </w:tcPr>
          <w:p w:rsidR="00CF1685" w:rsidRPr="00CF1685" w:rsidRDefault="00CF1685" w:rsidP="00CF16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F1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CF1685" w:rsidRPr="00CF1685" w:rsidRDefault="00CF1685" w:rsidP="00CF16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F16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vAlign w:val="center"/>
          </w:tcPr>
          <w:p w:rsidR="00CF1685" w:rsidRPr="00CF1685" w:rsidRDefault="00CF1685" w:rsidP="00CF16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F16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  <w:vAlign w:val="center"/>
          </w:tcPr>
          <w:p w:rsidR="00CF1685" w:rsidRPr="00CF1685" w:rsidRDefault="00CF1685" w:rsidP="00CF16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F16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5" w:type="dxa"/>
            <w:vAlign w:val="center"/>
          </w:tcPr>
          <w:p w:rsidR="00CF1685" w:rsidRPr="00CF1685" w:rsidRDefault="00CF1685" w:rsidP="00CF16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F16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8" w:type="dxa"/>
            <w:vAlign w:val="center"/>
          </w:tcPr>
          <w:p w:rsidR="00CF1685" w:rsidRPr="00CF1685" w:rsidRDefault="00CF1685" w:rsidP="00CF16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F16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4" w:type="dxa"/>
            <w:vAlign w:val="center"/>
          </w:tcPr>
          <w:p w:rsidR="00CF1685" w:rsidRPr="00CF1685" w:rsidRDefault="00CF1685" w:rsidP="00CF16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F16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vAlign w:val="center"/>
          </w:tcPr>
          <w:p w:rsidR="00CF1685" w:rsidRPr="00CF1685" w:rsidRDefault="00CF1685" w:rsidP="00CF16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F1685">
              <w:rPr>
                <w:rFonts w:ascii="Times New Roman" w:hAnsi="Times New Roman" w:cs="Times New Roman"/>
              </w:rPr>
              <w:t>9</w:t>
            </w:r>
          </w:p>
        </w:tc>
      </w:tr>
      <w:tr w:rsidR="00CF1685" w:rsidRPr="004C0B66" w:rsidTr="00DB3BCE">
        <w:tc>
          <w:tcPr>
            <w:tcW w:w="9502" w:type="dxa"/>
            <w:gridSpan w:val="9"/>
            <w:vAlign w:val="center"/>
          </w:tcPr>
          <w:p w:rsidR="00CF1685" w:rsidRPr="004C0B66" w:rsidRDefault="00F0313C" w:rsidP="009470F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605" w:history="1">
              <w:r w:rsidR="00CF1685"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CF1685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«Мобилизационная подготовка Иркутского района» на 2015 - 2018 г</w:t>
            </w:r>
            <w:r w:rsidR="00947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оды</w:t>
            </w:r>
          </w:p>
        </w:tc>
      </w:tr>
      <w:tr w:rsidR="004C0B66" w:rsidRPr="004C0B66" w:rsidTr="001B7945">
        <w:tc>
          <w:tcPr>
            <w:tcW w:w="9502" w:type="dxa"/>
            <w:gridSpan w:val="9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1. </w:t>
            </w:r>
            <w:r w:rsidR="00857BD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режима секретности и защиты государственной тайны в администрации Иркутского района</w:t>
            </w:r>
            <w:r w:rsidR="00857BD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73" w:type="dxa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режима секретности и защиты государственной тайны в администрации Иркутского района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- 1</w:t>
            </w:r>
          </w:p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FB5F96" w:rsidRPr="004C0B66" w:rsidRDefault="006035B5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0B66" w:rsidRPr="004C0B66" w:rsidTr="001B7945">
        <w:tc>
          <w:tcPr>
            <w:tcW w:w="9502" w:type="dxa"/>
            <w:gridSpan w:val="9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2</w:t>
            </w:r>
            <w:r w:rsidR="00CF1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должностных лиц органов местного самоуправления Иркутского района к работе в условиях военного времени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73" w:type="dxa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Охват должностных лиц органов местного самоуправления Иркутского района обучением от подлежащих обучению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Align w:val="center"/>
          </w:tcPr>
          <w:p w:rsidR="00FB5F96" w:rsidRPr="004C0B66" w:rsidRDefault="006035B5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4C0B66" w:rsidRPr="004C0B66" w:rsidTr="001B7945">
        <w:tc>
          <w:tcPr>
            <w:tcW w:w="9502" w:type="dxa"/>
            <w:gridSpan w:val="9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3.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Мобилизационное планирование в Иркутском районе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73" w:type="dxa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планирования установленному Правительством РФ перечню заблаговременно разрабатываемых документов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Align w:val="center"/>
          </w:tcPr>
          <w:p w:rsidR="00FB5F96" w:rsidRPr="004C0B66" w:rsidRDefault="006035B5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73" w:type="dxa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Соответствие планирования задачам на 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 период и на перспективу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Align w:val="center"/>
          </w:tcPr>
          <w:p w:rsidR="00FB5F96" w:rsidRPr="004C0B66" w:rsidRDefault="006035B5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4C0B66" w:rsidRPr="004C0B66" w:rsidTr="001B7945">
        <w:tc>
          <w:tcPr>
            <w:tcW w:w="9502" w:type="dxa"/>
            <w:gridSpan w:val="9"/>
            <w:vAlign w:val="center"/>
          </w:tcPr>
          <w:p w:rsidR="00FB5F96" w:rsidRPr="004C0B66" w:rsidRDefault="00FB5F96" w:rsidP="00CF168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Задача 4.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ведения воинского учета и бронирования граждан, пребывающих в запасе </w:t>
            </w:r>
            <w:r w:rsidR="00CF1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вооруженных сил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РФ в администрациях поселений, организациях и предприятиях Иркутского района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73" w:type="dxa"/>
          </w:tcPr>
          <w:p w:rsidR="00FB5F96" w:rsidRPr="004C0B66" w:rsidRDefault="00FB5F96" w:rsidP="00CF1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воинского учета в соответствии с требованиями </w:t>
            </w:r>
            <w:hyperlink r:id="rId11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РФ </w:t>
            </w:r>
            <w:r w:rsidR="00CF1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27.11.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2006 </w:t>
            </w:r>
            <w:r w:rsidR="00F27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719 </w:t>
            </w:r>
            <w:r w:rsidR="0022645D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Положения о воинском учете</w:t>
            </w:r>
            <w:r w:rsidR="0022645D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- 1</w:t>
            </w:r>
          </w:p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FB5F96" w:rsidRPr="004C0B66" w:rsidRDefault="006035B5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0B66" w:rsidRPr="004C0B66" w:rsidTr="001B7945">
        <w:tc>
          <w:tcPr>
            <w:tcW w:w="9502" w:type="dxa"/>
            <w:gridSpan w:val="9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5.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мобилизационной готовности органов местного самоуправления и хозяйствующих субъектов Иркутского района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73" w:type="dxa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выполнить установленное Правительством Иркутской области мобилизационное задание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- 1</w:t>
            </w:r>
          </w:p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FB5F96" w:rsidRPr="004C0B66" w:rsidRDefault="006035B5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0B66" w:rsidRPr="004C0B66" w:rsidTr="001B7945">
        <w:tc>
          <w:tcPr>
            <w:tcW w:w="9502" w:type="dxa"/>
            <w:gridSpan w:val="9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6.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работы основного и запасного пункта управления администрации Иркутского района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73" w:type="dxa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выполнить задачи по предназначению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- 1</w:t>
            </w:r>
          </w:p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FB5F96" w:rsidRPr="004C0B66" w:rsidRDefault="006035B5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0B66" w:rsidRPr="004C0B66" w:rsidTr="001B7945">
        <w:tc>
          <w:tcPr>
            <w:tcW w:w="9502" w:type="dxa"/>
            <w:gridSpan w:val="9"/>
            <w:vAlign w:val="center"/>
          </w:tcPr>
          <w:p w:rsidR="00FB5F96" w:rsidRPr="004C0B66" w:rsidRDefault="00F0313C" w:rsidP="009470F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111" w:history="1">
              <w:r w:rsidR="00FB5F96"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FB5F9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B5F9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правонарушений на территории Иркутского районного муниципального образования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B5F9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2015 - 2018 г</w:t>
            </w:r>
            <w:r w:rsidR="00947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оды</w:t>
            </w:r>
          </w:p>
        </w:tc>
      </w:tr>
      <w:tr w:rsidR="004C0B66" w:rsidRPr="004C0B66" w:rsidTr="00963E1D">
        <w:tc>
          <w:tcPr>
            <w:tcW w:w="9502" w:type="dxa"/>
            <w:gridSpan w:val="9"/>
            <w:vAlign w:val="center"/>
          </w:tcPr>
          <w:p w:rsidR="0022645D" w:rsidRPr="004C0B66" w:rsidRDefault="0022645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1. «Повышение эффективности взаимодействия населения с правоохранительными органами, другими субъектами профилактики, общественными организациями в сфере профилактики правонарушений»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7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преступлений, совершенных на территории Иркутского района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B5F96" w:rsidRPr="004C0B66" w:rsidRDefault="00A37DB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1549</w:t>
            </w:r>
          </w:p>
        </w:tc>
      </w:tr>
      <w:tr w:rsidR="004C0B66" w:rsidRPr="004C0B66" w:rsidTr="001B7945">
        <w:tc>
          <w:tcPr>
            <w:tcW w:w="9502" w:type="dxa"/>
            <w:gridSpan w:val="9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Задача 2.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Социальная профилактика безнадзорности и правонарушений несовершеннолетних на территории Иркутского района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7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преступлений, совершенных несовершеннолетними на территории Иркутского района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B5F96" w:rsidRPr="004C0B66" w:rsidRDefault="00A37DB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4C0B66" w:rsidRPr="004C0B66" w:rsidTr="001B7945">
        <w:tc>
          <w:tcPr>
            <w:tcW w:w="9502" w:type="dxa"/>
            <w:gridSpan w:val="9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3.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общественности к осуществлению мероприятий по профилактике преступлений и иных правонарушений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7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добровольных народных дружин на территории Иркутского района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B5F96" w:rsidRPr="004C0B66" w:rsidRDefault="00A37DB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C0B66" w:rsidRPr="004C0B66" w:rsidTr="001B7945">
        <w:tc>
          <w:tcPr>
            <w:tcW w:w="9502" w:type="dxa"/>
            <w:gridSpan w:val="9"/>
            <w:vAlign w:val="center"/>
          </w:tcPr>
          <w:p w:rsidR="00FB5F96" w:rsidRPr="004C0B66" w:rsidRDefault="00F0313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445" w:history="1">
              <w:r w:rsidR="00FB5F96"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FB5F9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B5F9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B5F9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2015 - 201</w:t>
            </w:r>
            <w:r w:rsidR="00B65D7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947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C0B66" w:rsidRPr="004C0B66" w:rsidTr="001B7945">
        <w:tc>
          <w:tcPr>
            <w:tcW w:w="9502" w:type="dxa"/>
            <w:gridSpan w:val="9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1.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комплексных мероприятий, направленных 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73" w:type="dxa"/>
          </w:tcPr>
          <w:p w:rsidR="00FB5F96" w:rsidRPr="004C0B66" w:rsidRDefault="00FB5F96" w:rsidP="003F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Безаварийная работа </w:t>
            </w:r>
            <w:r w:rsidR="003F59E8" w:rsidRPr="003F5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</w:t>
            </w:r>
            <w:r w:rsidR="003F5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3F59E8" w:rsidRPr="003F5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автоматизированн</w:t>
            </w:r>
            <w:r w:rsidR="003F5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3F59E8" w:rsidRPr="003F5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</w:t>
            </w:r>
            <w:r w:rsidR="003F5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3F59E8" w:rsidRPr="003F5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централизованного оповещения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- 1</w:t>
            </w:r>
          </w:p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FB5F96" w:rsidRPr="004C0B66" w:rsidRDefault="006035B5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73" w:type="dxa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антитеррористической защищенности потенциально опасных объектов, мест массового пребывания людей и объектов жизнеобеспечения, находящихся в 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муниципальной собственности Иркутского района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да - 1</w:t>
            </w:r>
          </w:p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FB5F96" w:rsidRPr="004C0B66" w:rsidRDefault="006035B5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973" w:type="dxa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наличия нацистской атрибутики или символики, иных элементов атрибутики или символики экстремистской направленности на объектах в муниципальной собственности Иркутского района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- 1</w:t>
            </w:r>
          </w:p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FB5F96" w:rsidRPr="004C0B66" w:rsidRDefault="006035B5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0B66" w:rsidRPr="004C0B66" w:rsidTr="001B7945">
        <w:tc>
          <w:tcPr>
            <w:tcW w:w="9502" w:type="dxa"/>
            <w:gridSpan w:val="9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2.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эффективности работы, направленной 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73" w:type="dxa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Охват лиц, ответственных за вопросы ГО и ЧС, охваченных обучением (от подлежащих обучению)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Align w:val="center"/>
          </w:tcPr>
          <w:p w:rsidR="00FB5F96" w:rsidRPr="004C0B66" w:rsidRDefault="006035B5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7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количества принятых муниципальных нормативных правовых актов по вопросам ГО и ЧС к количеству подлежащих принятию в соответствии с требованиями действующего законодательства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Align w:val="center"/>
          </w:tcPr>
          <w:p w:rsidR="00FB5F96" w:rsidRPr="004C0B66" w:rsidRDefault="006035B5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4C0B66" w:rsidRPr="004C0B66" w:rsidTr="001B7945">
        <w:tc>
          <w:tcPr>
            <w:tcW w:w="9502" w:type="dxa"/>
            <w:gridSpan w:val="9"/>
            <w:vAlign w:val="center"/>
          </w:tcPr>
          <w:p w:rsidR="00FB5F96" w:rsidRPr="004C0B66" w:rsidRDefault="00F0313C" w:rsidP="004C0B66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803" w:history="1">
              <w:r w:rsidR="00FB5F96"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FB5F9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B5F9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и образование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B5F9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2015 - 201</w:t>
            </w:r>
            <w:r w:rsidR="00B65D7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947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C0B66" w:rsidRPr="004C0B66" w:rsidTr="001B7945">
        <w:tc>
          <w:tcPr>
            <w:tcW w:w="9502" w:type="dxa"/>
            <w:gridSpan w:val="9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1. 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безопасных школьных перевозок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7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образовательных учреждений автотранспортом для обеспечения подвоза обучающихся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потребности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Align w:val="center"/>
          </w:tcPr>
          <w:p w:rsidR="00FB5F96" w:rsidRPr="004C0B66" w:rsidRDefault="006035B5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4C0B66" w:rsidRPr="004C0B66" w:rsidTr="001B7945">
        <w:tc>
          <w:tcPr>
            <w:tcW w:w="9502" w:type="dxa"/>
            <w:gridSpan w:val="9"/>
            <w:vAlign w:val="center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2. </w:t>
            </w:r>
            <w:r w:rsidR="003364A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7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Динамика детского дорожно-транспортного травматизма на территории Иркутского района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FB5F96" w:rsidRPr="004C0B66" w:rsidRDefault="00A37DB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</w:tr>
      <w:tr w:rsidR="004C0B66" w:rsidRPr="004C0B66" w:rsidTr="001B7945">
        <w:tc>
          <w:tcPr>
            <w:tcW w:w="9502" w:type="dxa"/>
            <w:gridSpan w:val="9"/>
            <w:vAlign w:val="center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3. </w:t>
            </w:r>
            <w:r w:rsidR="003364A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безопасности учебного процесса в образовательных учреждениях</w:t>
            </w:r>
            <w:r w:rsidR="003364A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7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сотрудников образовательных учреждений, прошедших курсы повышения квалификации по пожарной безопасности, антитеррору и ГО и ЧС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подлежащих обучению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Align w:val="center"/>
          </w:tcPr>
          <w:p w:rsidR="00FB5F96" w:rsidRPr="004C0B66" w:rsidRDefault="006035B5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4C0B66" w:rsidRPr="004C0B66" w:rsidTr="00CF1685">
        <w:tc>
          <w:tcPr>
            <w:tcW w:w="486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7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образовательных учреждений, предоставляющих безопасные условия учебно-воспитательного процесса</w:t>
            </w:r>
          </w:p>
        </w:tc>
        <w:tc>
          <w:tcPr>
            <w:tcW w:w="1130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учреждений</w:t>
            </w:r>
          </w:p>
        </w:tc>
        <w:tc>
          <w:tcPr>
            <w:tcW w:w="853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Align w:val="center"/>
          </w:tcPr>
          <w:p w:rsidR="00FB5F96" w:rsidRPr="004C0B66" w:rsidRDefault="00FB5F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Align w:val="center"/>
          </w:tcPr>
          <w:p w:rsidR="00FB5F96" w:rsidRPr="004C0B66" w:rsidRDefault="006035B5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:rsidR="00DE6B1C" w:rsidRPr="004C0B66" w:rsidRDefault="00DE6B1C" w:rsidP="004C0B66">
      <w:pPr>
        <w:rPr>
          <w:color w:val="000000" w:themeColor="text1"/>
        </w:rPr>
        <w:sectPr w:rsidR="00DE6B1C" w:rsidRPr="004C0B66" w:rsidSect="00DE6B1C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DE6B1C" w:rsidRDefault="00DE6B1C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3F59E8" w:rsidRDefault="003F59E8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3F59E8" w:rsidRPr="004C0B66" w:rsidRDefault="003F59E8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ОБОСНОВАНИЕ ВЫДЕЛЕНИЯ ПОДПРОГРАММ И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 ОСНОВНЫХ МЕРОПРИЯТИЙ ПОДПРОГРАММ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достижения заявленной цели и решения поставленных задач в рамках муниципальной программы предусмотрена реализация четырех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подпрограмм:</w:t>
      </w:r>
    </w:p>
    <w:p w:rsidR="00DE6B1C" w:rsidRPr="004C0B66" w:rsidRDefault="00DE6B1C" w:rsidP="003F59E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hyperlink w:anchor="P605" w:history="1">
        <w:r w:rsidRPr="004C0B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Подпрограмма</w:t>
        </w:r>
      </w:hyperlink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Мобилизационная подготовка Иркутского района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2015 - 201</w:t>
      </w:r>
      <w:r w:rsidR="00B77ADF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hyperlink w:anchor="P1111" w:history="1">
        <w:r w:rsidRPr="004C0B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Подпрограмма</w:t>
        </w:r>
      </w:hyperlink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правонарушений на территории Иркутского районного муниципального образования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2015 - 201</w:t>
      </w:r>
      <w:r w:rsidR="00B77ADF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hyperlink w:anchor="P1445" w:history="1">
        <w:r w:rsidRPr="004C0B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Подпрограмма</w:t>
        </w:r>
      </w:hyperlink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2015 - 201</w:t>
      </w:r>
      <w:r w:rsidR="00B77ADF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hyperlink w:anchor="P1803" w:history="1">
        <w:r w:rsidRPr="004C0B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Подпрограмма</w:t>
        </w:r>
      </w:hyperlink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 и образование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2015 - 201</w:t>
      </w:r>
      <w:r w:rsidR="00B77ADF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мероприятия </w:t>
      </w:r>
      <w:hyperlink w:anchor="P605" w:history="1">
        <w:r w:rsidRPr="004C0B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подпрограммы</w:t>
        </w:r>
      </w:hyperlink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Мобилизационная подготовка Иркутского района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2015 - 201</w:t>
      </w:r>
      <w:r w:rsidR="00B77ADF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годы: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Реализация мероприятий, направленных на обеспечение режима секретности и защиты государственной тайны в администрации Иркутского района.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Материально-техническое обеспечение работы </w:t>
      </w:r>
      <w:r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по</w:t>
      </w:r>
      <w:r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eastAsia="ru-RU"/>
        </w:rPr>
        <w:t xml:space="preserve"> </w:t>
      </w:r>
      <w:r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мобилизационной работе.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Подготовка (повышение квалификации) руководства и работников Иркутского района по вопросам мобилизационной подготовки.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Разработка и актуализация нормативно-правовой базы Иркутского района по мобилизационной подготовке.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Организация ведения воинского учета и бронирования граждан</w:t>
      </w:r>
      <w:r w:rsidR="0022645D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пребывающих в запасе </w:t>
      </w:r>
      <w:r w:rsidR="003F5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вооруженных сил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в администрациях поселений, организациях и предприятиях Иркутского района.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Мониторинг и комплексный анализ состояния мобилизационной готовности органов местного самоуправления и хозяйствующих субъектов Иркутского района, имеющих мобилизационное задание.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Материально-техническое обеспечение работы основного и запасного пункта управления администрации Иркутского района.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мероприятия </w:t>
      </w:r>
      <w:hyperlink w:anchor="P1111" w:history="1">
        <w:r w:rsidRPr="004C0B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подпрограммы</w:t>
        </w:r>
      </w:hyperlink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правонарушений на территории Иркутского районного муниципального образования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565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2015 - 201</w:t>
      </w:r>
      <w:r w:rsidR="00B77ADF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годы: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Реализация мероприятий, направленных на повышение эффективности взаимодействия населения с правоохранительными органами, другими субъектами профилактики, общественными организациями в сфере профилактики правонарушений.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Реализация мероприятий, направленных на профилактику безнадзорности и правонарушений несовершеннолетних.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мероприятия </w:t>
      </w:r>
      <w:hyperlink w:anchor="P1445" w:history="1">
        <w:r w:rsidRPr="004C0B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подпрограммы</w:t>
        </w:r>
      </w:hyperlink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2015 - 201</w:t>
      </w:r>
      <w:r w:rsidR="00B77ADF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годы: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Организация взаимодействия между </w:t>
      </w:r>
      <w:r w:rsidR="00AF2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Иркутского района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администрациями поселений района по вопросам оповещения населения об опасностях, возникающих при ведении военных действий или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вследствие этих действий, а также о прогнозируемых и возникших ЧС.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Проверка антитеррористической защищенности потенциально опасных объектов, мест массового пребывания людей и объектов жизнеобеспечения, находящихся в муниципальной собственности Иркутского район</w:t>
      </w:r>
      <w:r w:rsidR="00AF2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Проверка объектов муниципальной собственности Иркутского район</w:t>
      </w:r>
      <w:r w:rsidR="00AF2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Методическое и нормативно-правовое обеспечение по вопросам ГО и ЧС.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Обучение населения в области гражданской обороны, подготовка населения в области защиты от чрезвычайных ситуаций.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Обеспечение деятельности </w:t>
      </w:r>
      <w:r w:rsidR="003F5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казенного учреждения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Служба ГО и ЧС ИРМО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F5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Иркутского района (далее – МКУ «Служба ГО и ЧС»).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мероприятия </w:t>
      </w:r>
      <w:hyperlink w:anchor="P1803" w:history="1">
        <w:r w:rsidRPr="004C0B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подпрограммы</w:t>
        </w:r>
      </w:hyperlink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 и образование</w:t>
      </w:r>
      <w:r w:rsidR="003364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2015 - 201</w:t>
      </w:r>
      <w:r w:rsidR="00B77ADF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годы: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Обеспечение образовательных учреждений района автотранспортом для осуществления безопасных школьных перевозок.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Обслуживание автотранспорта для подвоза </w:t>
      </w:r>
      <w:proofErr w:type="gram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Капитальный и текущий ремонт автотранспорта для подвоза </w:t>
      </w:r>
      <w:proofErr w:type="gram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Реализация профилактических мероприятий, направленных на снижение детского дорожно-транспортного травматизма.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Обучение, подготовка и профессиональная подготовка кадров по вопросам пожарной безопасности и противодействия терроризму.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Приобретение учебных пособий и методических материалов по пожарной безопасности и противодействию терроризму.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Обеспечение противопожарного режима учреждений образования, оснащение противопожарным оборудованием.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образовательными учреждениями требований безопасности образовательного процесса.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Мероприятия, направленные на противодействие и профилактику терроризма и экстремизма в образовательных учреждениях, сохранение единства нации.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РЕСУРСНОЕ ОБЕСПЕЧЕНИЕ МУНИЦИПАЛЬНОЙ ПРОГРАММЫ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Источниками финансирования реализации мероприятий муниципальной программы являются средства районного бюджета</w:t>
      </w:r>
      <w:r w:rsidR="00DB3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объем расходов на реализацию муниципальной программы за счет районного бюджета составляет </w:t>
      </w:r>
      <w:r w:rsidR="0022645D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47 875,</w:t>
      </w:r>
      <w:r w:rsidR="008B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37860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</w:t>
      </w:r>
    </w:p>
    <w:p w:rsidR="00DE6B1C" w:rsidRPr="004C0B66" w:rsidRDefault="00DE6B1C" w:rsidP="004C0B66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DE6B1C" w:rsidRPr="004C0B66" w:rsidSect="00DE6B1C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DE6B1C" w:rsidRDefault="00DE6B1C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27F4" w:rsidRPr="004C0B66" w:rsidRDefault="00AF27F4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1854"/>
        <w:gridCol w:w="1195"/>
        <w:gridCol w:w="1257"/>
        <w:gridCol w:w="1476"/>
        <w:gridCol w:w="1528"/>
      </w:tblGrid>
      <w:tr w:rsidR="004C0B66" w:rsidRPr="004C0B66" w:rsidTr="003F59E8">
        <w:tc>
          <w:tcPr>
            <w:tcW w:w="2246" w:type="dxa"/>
            <w:vMerge w:val="restart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Период реализации программы</w:t>
            </w:r>
          </w:p>
        </w:tc>
        <w:tc>
          <w:tcPr>
            <w:tcW w:w="7310" w:type="dxa"/>
            <w:gridSpan w:val="5"/>
            <w:vAlign w:val="center"/>
          </w:tcPr>
          <w:p w:rsidR="00DE6B1C" w:rsidRPr="004C0B66" w:rsidRDefault="00DE6B1C" w:rsidP="008B5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финансирования, тыс. руб. (с 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двумя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запятой)</w:t>
            </w:r>
          </w:p>
        </w:tc>
      </w:tr>
      <w:tr w:rsidR="004C0B66" w:rsidRPr="004C0B66" w:rsidTr="003F59E8">
        <w:tc>
          <w:tcPr>
            <w:tcW w:w="2246" w:type="dxa"/>
            <w:vMerge/>
          </w:tcPr>
          <w:p w:rsidR="00DE6B1C" w:rsidRPr="004C0B66" w:rsidRDefault="00DE6B1C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Финансовые средства, всего</w:t>
            </w:r>
          </w:p>
        </w:tc>
        <w:tc>
          <w:tcPr>
            <w:tcW w:w="5456" w:type="dxa"/>
            <w:gridSpan w:val="4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C0B66" w:rsidRPr="004C0B66" w:rsidTr="003F59E8">
        <w:tc>
          <w:tcPr>
            <w:tcW w:w="2246" w:type="dxa"/>
            <w:vMerge/>
          </w:tcPr>
          <w:p w:rsidR="00DE6B1C" w:rsidRPr="004C0B66" w:rsidRDefault="00DE6B1C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DE6B1C" w:rsidRPr="004C0B66" w:rsidRDefault="00DE6B1C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ФБ </w:t>
            </w:r>
            <w:hyperlink w:anchor="P51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257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</w:t>
            </w:r>
            <w:hyperlink w:anchor="P51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76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РБ </w:t>
            </w:r>
            <w:hyperlink w:anchor="P51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28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 </w:t>
            </w:r>
            <w:hyperlink w:anchor="P51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</w:tbl>
    <w:p w:rsidR="003F59E8" w:rsidRPr="000E6A8E" w:rsidRDefault="003F59E8" w:rsidP="000E6A8E">
      <w:pPr>
        <w:spacing w:after="0" w:line="240" w:lineRule="auto"/>
        <w:rPr>
          <w:sz w:val="2"/>
          <w:szCs w:val="2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1854"/>
        <w:gridCol w:w="1195"/>
        <w:gridCol w:w="1257"/>
        <w:gridCol w:w="1476"/>
        <w:gridCol w:w="1528"/>
      </w:tblGrid>
      <w:tr w:rsidR="003F59E8" w:rsidRPr="004C0B66" w:rsidTr="000E6A8E">
        <w:trPr>
          <w:cantSplit/>
          <w:trHeight w:val="209"/>
          <w:tblHeader/>
        </w:trPr>
        <w:tc>
          <w:tcPr>
            <w:tcW w:w="1134" w:type="dxa"/>
            <w:vAlign w:val="center"/>
          </w:tcPr>
          <w:p w:rsidR="003F59E8" w:rsidRPr="004C0B66" w:rsidRDefault="003F59E8" w:rsidP="003F59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F59E8" w:rsidRPr="004C0B66" w:rsidRDefault="003F59E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F59E8" w:rsidRPr="004C0B66" w:rsidRDefault="003F59E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F59E8" w:rsidRPr="004C0B66" w:rsidRDefault="003F59E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F59E8" w:rsidRPr="004C0B66" w:rsidRDefault="003F59E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F59E8" w:rsidRPr="004C0B66" w:rsidRDefault="003F59E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F59E8" w:rsidRPr="004C0B66" w:rsidTr="00DB3BCE">
        <w:tc>
          <w:tcPr>
            <w:tcW w:w="9556" w:type="dxa"/>
            <w:gridSpan w:val="6"/>
            <w:vAlign w:val="center"/>
          </w:tcPr>
          <w:p w:rsidR="003F59E8" w:rsidRPr="004C0B66" w:rsidRDefault="003F59E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«Мобилизационная подготовка Иркутского района» на 2015 - 2018 годы</w:t>
            </w:r>
          </w:p>
        </w:tc>
      </w:tr>
      <w:tr w:rsidR="004C0B66" w:rsidRPr="004C0B66" w:rsidTr="003F59E8">
        <w:trPr>
          <w:trHeight w:val="180"/>
        </w:trPr>
        <w:tc>
          <w:tcPr>
            <w:tcW w:w="2246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776,6</w:t>
            </w:r>
            <w:r w:rsidR="008E3B4F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776,6</w:t>
            </w:r>
            <w:r w:rsidR="008E3B4F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rPr>
          <w:trHeight w:val="258"/>
        </w:trPr>
        <w:tc>
          <w:tcPr>
            <w:tcW w:w="2246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100,61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100,61</w:t>
            </w:r>
          </w:p>
        </w:tc>
        <w:tc>
          <w:tcPr>
            <w:tcW w:w="1528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A192D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A192D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4C0B66" w:rsidRPr="004C0B66" w:rsidTr="009A192D">
        <w:tc>
          <w:tcPr>
            <w:tcW w:w="9556" w:type="dxa"/>
            <w:gridSpan w:val="6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«Профилактика правонарушений на территории Иркутского районного муниципального образования» на 2015 - 2018 годы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A192D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178,4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A192D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178,4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78,4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78,4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54" w:type="dxa"/>
            <w:shd w:val="clear" w:color="auto" w:fill="auto"/>
          </w:tcPr>
          <w:p w:rsidR="009A192D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9A192D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54" w:type="dxa"/>
            <w:shd w:val="clear" w:color="auto" w:fill="auto"/>
          </w:tcPr>
          <w:p w:rsidR="009A192D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9A192D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9A192D">
        <w:tc>
          <w:tcPr>
            <w:tcW w:w="9556" w:type="dxa"/>
            <w:gridSpan w:val="6"/>
            <w:vAlign w:val="center"/>
          </w:tcPr>
          <w:p w:rsidR="009A192D" w:rsidRPr="004C0B66" w:rsidRDefault="009A192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«Обеспечение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людей» на 2015 - 2018 годы</w:t>
            </w:r>
          </w:p>
        </w:tc>
      </w:tr>
      <w:tr w:rsidR="004C0B66" w:rsidRPr="004C0B66" w:rsidTr="003F59E8">
        <w:tc>
          <w:tcPr>
            <w:tcW w:w="2246" w:type="dxa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5223F" w:rsidRPr="004C0B66" w:rsidRDefault="00A5223F" w:rsidP="008B5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16121,9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23F" w:rsidRPr="004C0B66" w:rsidRDefault="00A5223F" w:rsidP="008B5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16121,9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8" w:type="dxa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7480,01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7480,01</w:t>
            </w:r>
          </w:p>
        </w:tc>
        <w:tc>
          <w:tcPr>
            <w:tcW w:w="1528" w:type="dxa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5223F" w:rsidRPr="004C0B66" w:rsidRDefault="00A5223F" w:rsidP="008B5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4537,1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23F" w:rsidRPr="004C0B66" w:rsidRDefault="00A5223F" w:rsidP="008B5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4537,1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4104,84</w:t>
            </w:r>
          </w:p>
        </w:tc>
        <w:tc>
          <w:tcPr>
            <w:tcW w:w="1195" w:type="dxa"/>
            <w:shd w:val="clear" w:color="auto" w:fill="auto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4104,84</w:t>
            </w:r>
          </w:p>
        </w:tc>
        <w:tc>
          <w:tcPr>
            <w:tcW w:w="1528" w:type="dxa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9A192D">
        <w:tc>
          <w:tcPr>
            <w:tcW w:w="9556" w:type="dxa"/>
            <w:gridSpan w:val="6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«Безопасность и образование» на 2015 - 2018 годы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30798,2</w:t>
            </w:r>
            <w:r w:rsidR="00093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30798,2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89,9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89,9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9470,78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9470,78</w:t>
            </w:r>
          </w:p>
        </w:tc>
        <w:tc>
          <w:tcPr>
            <w:tcW w:w="1528" w:type="dxa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21237,52</w:t>
            </w:r>
          </w:p>
        </w:tc>
        <w:tc>
          <w:tcPr>
            <w:tcW w:w="1195" w:type="dxa"/>
            <w:shd w:val="clear" w:color="auto" w:fill="auto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21237,52</w:t>
            </w:r>
          </w:p>
        </w:tc>
        <w:tc>
          <w:tcPr>
            <w:tcW w:w="1528" w:type="dxa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2018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9A192D">
        <w:tc>
          <w:tcPr>
            <w:tcW w:w="9556" w:type="dxa"/>
            <w:gridSpan w:val="6"/>
            <w:vAlign w:val="center"/>
          </w:tcPr>
          <w:p w:rsidR="00A5223F" w:rsidRPr="004C0B66" w:rsidRDefault="00A5223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47875,</w:t>
            </w:r>
            <w:r w:rsidR="00D1713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37860" w:rsidRPr="004C0B66" w:rsidRDefault="00137860" w:rsidP="008B5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47875,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89,9</w:t>
            </w:r>
            <w:r w:rsidR="00093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89,9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17129,8</w:t>
            </w:r>
            <w:r w:rsidR="00093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17129,8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26186,6</w:t>
            </w:r>
            <w:r w:rsidR="00D1713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37860" w:rsidRPr="004C0B66" w:rsidRDefault="00137860" w:rsidP="008B5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26186,6</w:t>
            </w:r>
            <w:r w:rsidR="008B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shd w:val="clear" w:color="auto" w:fill="auto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3F59E8">
        <w:tc>
          <w:tcPr>
            <w:tcW w:w="2246" w:type="dxa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4468,84</w:t>
            </w:r>
          </w:p>
        </w:tc>
        <w:tc>
          <w:tcPr>
            <w:tcW w:w="1195" w:type="dxa"/>
            <w:shd w:val="clear" w:color="auto" w:fill="auto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AB4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4468,84</w:t>
            </w:r>
          </w:p>
        </w:tc>
        <w:tc>
          <w:tcPr>
            <w:tcW w:w="1528" w:type="dxa"/>
            <w:shd w:val="clear" w:color="auto" w:fill="auto"/>
          </w:tcPr>
          <w:p w:rsidR="00137860" w:rsidRPr="004C0B66" w:rsidRDefault="001378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DE6B1C" w:rsidRPr="004C0B66" w:rsidRDefault="00DE6B1C" w:rsidP="004C0B66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DE6B1C" w:rsidRPr="004C0B66" w:rsidSect="00DE6B1C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514"/>
      <w:bookmarkEnd w:id="1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&lt;*&gt; Принятые сокращения: ФБ - средства федерального бюджета, ОБ - средства областного бюджета, РБ - средства районного бюджета, ВИ - внебюджетные источники финансирования.</w:t>
      </w:r>
    </w:p>
    <w:p w:rsidR="00785AAD" w:rsidRDefault="00785AAD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5AAD" w:rsidRDefault="00785AAD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АНАЛИЗ РИСКОВ РЕАЛИЗАЦИИ МУНИЦИПАЛЬНОЙ ПРОГРАММЫ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ОПИСАНИЕ МЕР УПРАВЛЕНИЯ РИСКАМИ РЕАЛИЗАЦИИ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мероприятий муниципальной программы связана с различными рисками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муниципальной программы, приведена в таблице: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4932"/>
      </w:tblGrid>
      <w:tr w:rsidR="004C0B66" w:rsidRPr="004C0B66" w:rsidTr="000E6A8E">
        <w:trPr>
          <w:trHeight w:val="229"/>
        </w:trPr>
        <w:tc>
          <w:tcPr>
            <w:tcW w:w="680" w:type="dxa"/>
            <w:vAlign w:val="center"/>
          </w:tcPr>
          <w:p w:rsidR="00DE6B1C" w:rsidRPr="004C0B66" w:rsidRDefault="0012110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DE6B1C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рисков</w:t>
            </w:r>
          </w:p>
        </w:tc>
        <w:tc>
          <w:tcPr>
            <w:tcW w:w="4932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по снижению рисков</w:t>
            </w:r>
          </w:p>
        </w:tc>
      </w:tr>
    </w:tbl>
    <w:p w:rsidR="000E6A8E" w:rsidRPr="000E6A8E" w:rsidRDefault="000E6A8E" w:rsidP="000E6A8E">
      <w:pPr>
        <w:spacing w:after="0"/>
        <w:rPr>
          <w:sz w:val="2"/>
          <w:szCs w:val="2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6"/>
        <w:gridCol w:w="4926"/>
      </w:tblGrid>
      <w:tr w:rsidR="000E6A8E" w:rsidRPr="004C0B66" w:rsidTr="000E6A8E">
        <w:trPr>
          <w:cantSplit/>
          <w:tblHeader/>
        </w:trPr>
        <w:tc>
          <w:tcPr>
            <w:tcW w:w="680" w:type="dxa"/>
            <w:vAlign w:val="center"/>
          </w:tcPr>
          <w:p w:rsidR="000E6A8E" w:rsidRPr="004C0B66" w:rsidRDefault="000E6A8E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gridSpan w:val="2"/>
            <w:vAlign w:val="center"/>
          </w:tcPr>
          <w:p w:rsidR="000E6A8E" w:rsidRPr="004C0B66" w:rsidRDefault="000E6A8E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6" w:type="dxa"/>
            <w:vAlign w:val="center"/>
          </w:tcPr>
          <w:p w:rsidR="000E6A8E" w:rsidRPr="004C0B66" w:rsidRDefault="000E6A8E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E6A8E" w:rsidRPr="004C0B66" w:rsidTr="00DB3BCE">
        <w:tc>
          <w:tcPr>
            <w:tcW w:w="680" w:type="dxa"/>
            <w:vAlign w:val="center"/>
          </w:tcPr>
          <w:p w:rsidR="000E6A8E" w:rsidRPr="004C0B66" w:rsidRDefault="000E6A8E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1" w:type="dxa"/>
            <w:gridSpan w:val="3"/>
            <w:vAlign w:val="center"/>
          </w:tcPr>
          <w:p w:rsidR="000E6A8E" w:rsidRPr="004C0B66" w:rsidRDefault="000E6A8E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Риски изменения законодательства</w:t>
            </w:r>
          </w:p>
        </w:tc>
      </w:tr>
      <w:tr w:rsidR="004C0B66" w:rsidRPr="004C0B66" w:rsidTr="000E6A8E">
        <w:tc>
          <w:tcPr>
            <w:tcW w:w="680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4932" w:type="dxa"/>
            <w:gridSpan w:val="2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Иркутского района в сфере реализации муниципальной программы</w:t>
            </w:r>
          </w:p>
        </w:tc>
      </w:tr>
      <w:tr w:rsidR="004C0B66" w:rsidRPr="004C0B66" w:rsidTr="000E6A8E">
        <w:tc>
          <w:tcPr>
            <w:tcW w:w="680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1" w:type="dxa"/>
            <w:gridSpan w:val="3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Экономические риски</w:t>
            </w:r>
          </w:p>
        </w:tc>
      </w:tr>
      <w:tr w:rsidR="004C0B66" w:rsidRPr="004C0B66" w:rsidTr="000E6A8E">
        <w:tc>
          <w:tcPr>
            <w:tcW w:w="680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969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4932" w:type="dxa"/>
            <w:gridSpan w:val="2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4C0B66" w:rsidRPr="004C0B66" w:rsidTr="000E6A8E">
        <w:tc>
          <w:tcPr>
            <w:tcW w:w="680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01" w:type="dxa"/>
            <w:gridSpan w:val="3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Финансовые риски</w:t>
            </w:r>
          </w:p>
        </w:tc>
      </w:tr>
      <w:tr w:rsidR="004C0B66" w:rsidRPr="004C0B66" w:rsidTr="000E6A8E">
        <w:tc>
          <w:tcPr>
            <w:tcW w:w="680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4932" w:type="dxa"/>
            <w:gridSpan w:val="2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4C0B66" w:rsidRPr="004C0B66" w:rsidTr="000E6A8E">
        <w:tc>
          <w:tcPr>
            <w:tcW w:w="680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1" w:type="dxa"/>
            <w:gridSpan w:val="3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риски</w:t>
            </w:r>
          </w:p>
        </w:tc>
      </w:tr>
      <w:tr w:rsidR="004C0B66" w:rsidRPr="004C0B66" w:rsidTr="000E6A8E">
        <w:tc>
          <w:tcPr>
            <w:tcW w:w="680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4932" w:type="dxa"/>
            <w:gridSpan w:val="2"/>
            <w:vAlign w:val="center"/>
          </w:tcPr>
          <w:p w:rsidR="00DE6B1C" w:rsidRPr="004C0B66" w:rsidRDefault="00DE6B1C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DE6B1C" w:rsidRPr="004C0B66" w:rsidRDefault="00DE6B1C" w:rsidP="004C0B66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DE6B1C" w:rsidRPr="004C0B66" w:rsidSect="00DE6B1C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МЕХАНИЗМ РЕАЛИЗАЦИИ МУНИЦИПАЛЬНОЙ ПРОГРАММЫ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муниципальной программы осуществляется в соответствии с планами мероприятий подпрограмм.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Ответственный исполнитель: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принимает решение о внесении изменений в муниципальную программу, обеспечивает разработку проектов </w:t>
      </w:r>
      <w:r w:rsidR="008B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постановлений о внесении </w:t>
      </w:r>
      <w:r w:rsidR="00656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изменений в муниципальную программу, их согласование, экспертизу и утверждение;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мониторинг реализации муниципальной программы;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проводит оценку эффективности реализации муниципальной программы;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готовит отчеты о реализации муниципальной программы, представляет их в </w:t>
      </w:r>
      <w:r w:rsidR="00656E30"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омитет по экономике</w:t>
      </w:r>
      <w:r w:rsidR="00656E30"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управлению муниципальным имуществом</w:t>
      </w:r>
      <w:r w:rsidR="000E6A8E"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Иркутского района (далее – </w:t>
      </w:r>
      <w:proofErr w:type="spellStart"/>
      <w:r w:rsidR="000E6A8E"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КЭиУМИ</w:t>
      </w:r>
      <w:proofErr w:type="spellEnd"/>
      <w:r w:rsidR="000E6A8E"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106"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Иркутского района</w:t>
      </w:r>
      <w:r w:rsidR="000E6A8E"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Соисполнители: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обеспечивают разработку и согласование с участниками муниципальной программы подпрограмм;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разрабатывают и согласовывают проект изменений в муниципальную программу в части подпрограмм;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запрашивают у участников муниципальной программы информацию о ходе реализации основных мероприятий;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разрабатывают и представляют ответственному исполнителю отчеты о реализации подпрограммы.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муниципальной программы: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осуществляют реализацию основных мероприятий;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разрабатывают и представляют соисполнителю отчеты о реализации основных мероприятий.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мероприятий муниципальной программы участвуют в реализации мероприятий подпрограмм.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муниципальной программы осуществляется в соответствии с планами мероприятий подпрограмм.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Ответственный исполнитель совместно с соисполнителями в срок до 1 апреля года, следующего </w:t>
      </w:r>
      <w:proofErr w:type="gram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отчетным</w:t>
      </w:r>
      <w:proofErr w:type="gramEnd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формирует и представляет в </w:t>
      </w:r>
      <w:r w:rsidR="000E6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proofErr w:type="spellStart"/>
      <w:r w:rsidR="000E6A8E"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КЭиУМИ</w:t>
      </w:r>
      <w:proofErr w:type="spellEnd"/>
      <w:r w:rsidR="000E6A8E"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106"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Иркутского района</w:t>
      </w:r>
      <w:r w:rsidR="001E4823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7860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ежегодный отчет о реализации муниципальной программы за отчетный год.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срок реализации муниципальной программы завершился в отчетном году, формируется итоговый отчет за весь период ее реализации, который включает в себя отчет о реализации муниципальной программы за отчетный год.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Ежегодный (итоговый) отчет о реализации муниципальной программы должен содержать: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отчет об исполнении мероприятий муниципальной программы, отчет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 исполнении целевых показателей муниципальной программы, отчет о финансировании муниципальной программы (по </w:t>
      </w:r>
      <w:hyperlink r:id="rId12" w:history="1">
        <w:r w:rsidRPr="004C0B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формам 1</w:t>
        </w:r>
      </w:hyperlink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3" w:history="1">
        <w:r w:rsidRPr="004C0B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</w:hyperlink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4" w:history="1">
        <w:r w:rsidRPr="004C0B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 принятия решений о разработке муниципальных программ Иркутского районного муниципального образования и их формирования и реализации, утвержденного постановлением администрации ИРМО);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сведения об оценке эффективности реализации муниципальной программы (в соответствии с </w:t>
      </w:r>
      <w:hyperlink r:id="rId15" w:history="1">
        <w:r w:rsidRPr="004C0B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Порядком</w:t>
        </w:r>
      </w:hyperlink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и критериями оценки эффективности реализации муниципальных программ ИРМО);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пояснительную записку, содержащую анализ факторов, повлиявших на ход реализации муниципальной программы.</w:t>
      </w:r>
    </w:p>
    <w:p w:rsidR="00DE6B1C" w:rsidRPr="004C0B66" w:rsidRDefault="000E6A8E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КЭиУМИ</w:t>
      </w:r>
      <w:proofErr w:type="spellEnd"/>
      <w:r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АИРМО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6B1C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рассмотрение ежегодного (итогового) отчета о реализации муниципальной программы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DE6B1C" w:rsidRPr="004C0B66" w:rsidRDefault="003364A1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r w:rsidR="00DE6B1C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ожидаемая эффективность не достигнута или эффективность снизилась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E6B1C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с предыдущим годом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E6B1C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экспертным Советом формируются предложения о необходимости прекращения или об изменении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E6B1C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Учитывая решение экспертного Совета об эффективности реализации муниципальной программы, не позднее одного месяца до дня внесения проекта решения о районном бюджете на очередной финансовый год и плановый период в </w:t>
      </w:r>
      <w:r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Думу </w:t>
      </w:r>
      <w:r w:rsidR="000E6A8E"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Иркутского района</w:t>
      </w:r>
      <w:r w:rsidR="000E6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быть принято решение о прекращении или об изменении,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</w:t>
      </w:r>
      <w:proofErr w:type="gramEnd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программы. Указанное решение оформляется постановлением </w:t>
      </w:r>
      <w:r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И</w:t>
      </w:r>
      <w:r w:rsidR="000E6A8E"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ркутского района</w:t>
      </w:r>
      <w:r w:rsidR="000E6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Ежегодный (итоговый) отчет о реализации муниципальной программы представляется ответственным исполнителем в качестве информации на заседании административного Совета.</w:t>
      </w:r>
    </w:p>
    <w:p w:rsidR="000E6A8E" w:rsidRPr="004C0B66" w:rsidRDefault="000E6A8E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ОЖИДАЕМЫЕ КОНЕЧНЫЕ РЕЗУЛЬТАТЫ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МУНИЦИПАЛЬНОЙ ПРОГРАММЫ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Ожидаемые конечные результаты реализации муниципальной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программы: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Обеспечение режима секретности и защиты государственной тайны в администрации Иркутского района.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Способность выполнить установленные Правительством Иркутской области мобилизационные задания.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Снижение количества преступлений, совершенных на территории Иркутского района к 201</w:t>
      </w:r>
      <w:r w:rsidR="002A73B5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г., на 75% (к 2013 г.).</w:t>
      </w:r>
    </w:p>
    <w:p w:rsidR="002A73B5" w:rsidRPr="004C0B66" w:rsidRDefault="003364A1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DE6B1C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количества преступлений, совершенных несовершеннолетними на территории Иркутского района к 201</w:t>
      </w:r>
      <w:r w:rsidR="002A73B5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E6B1C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DE6B1C"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на </w:t>
      </w:r>
      <w:r w:rsidR="009351B4"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00DE6B1C"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DE6B1C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 2013 г.).</w:t>
      </w:r>
      <w:r w:rsidR="00D45828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Постоянный контроль антитеррористической защищенности потенциально опасных объектов, мест массового пребывания людей и объектов жизнеобеспечения, находящихся в муниципальной собственности Иркутского района.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Охват лиц, ответственных за вопросы ГО и ЧС, охваченных обучением (от подлежащих обучению) составит 100%.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Снижение детского дорожно-транспортного травматизма на территории Иркутского района </w:t>
      </w:r>
      <w:r w:rsidR="009351B4"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4,4% </w:t>
      </w:r>
      <w:r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201</w:t>
      </w:r>
      <w:r w:rsid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47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году.</w:t>
      </w:r>
    </w:p>
    <w:p w:rsidR="00DE6B1C" w:rsidRPr="004C0B66" w:rsidRDefault="00DE6B1C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Доля образовательных учреждений, предоставляющих безопасные условия учебно-воспитательного процесса, составит 100%.</w:t>
      </w:r>
    </w:p>
    <w:p w:rsidR="00093A16" w:rsidRDefault="00093A16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" w:name="P605"/>
      <w:bookmarkEnd w:id="2"/>
    </w:p>
    <w:p w:rsidR="00093A16" w:rsidRDefault="00093A16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1B4" w:rsidRDefault="009351B4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1106" w:rsidRDefault="00121106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1106" w:rsidRDefault="00121106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1106" w:rsidRDefault="00121106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1106" w:rsidRDefault="00121106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Подпрограмма</w:t>
      </w:r>
    </w:p>
    <w:p w:rsidR="00B77ADF" w:rsidRPr="004C0B66" w:rsidRDefault="00857BD1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B77ADF"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Мобилизационная подготовка Иркутского района</w:t>
      </w: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2015 - 2018 годы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7ADF" w:rsidRPr="004C0B66" w:rsidRDefault="00B77ADF" w:rsidP="004C0B66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B77ADF" w:rsidRPr="004C0B66" w:rsidSect="00B77ADF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ПАСПОРТ МУНИЦИПАЛЬНОЙ ПОДПРОГРАММЫ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C0B66" w:rsidRPr="004C0B66" w:rsidTr="001B7945">
        <w:tc>
          <w:tcPr>
            <w:tcW w:w="2665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3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Иркутского районного муниципального образования 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комплексных мер безопасности на территории Иркутского района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2015 - 2018 годы (далее - муниципальная программа)</w:t>
            </w:r>
          </w:p>
        </w:tc>
      </w:tr>
      <w:tr w:rsidR="004C0B66" w:rsidRPr="004C0B66" w:rsidTr="001B7945">
        <w:tc>
          <w:tcPr>
            <w:tcW w:w="2665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73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Мобилизационная подготовка Иркутского района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2015 - 2018 годы (далее - подпрограмма)</w:t>
            </w:r>
          </w:p>
        </w:tc>
      </w:tr>
      <w:tr w:rsidR="004C0B66" w:rsidRPr="004C0B66" w:rsidTr="001B7945">
        <w:tc>
          <w:tcPr>
            <w:tcW w:w="2665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6973" w:type="dxa"/>
          </w:tcPr>
          <w:p w:rsidR="00B77ADF" w:rsidRPr="004C0B66" w:rsidRDefault="00B77ADF" w:rsidP="001211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по мобилизационной </w:t>
            </w:r>
            <w:r w:rsidR="001E4823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работе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0B66" w:rsidRPr="004C0B66" w:rsidTr="001B7945">
        <w:tc>
          <w:tcPr>
            <w:tcW w:w="2665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973" w:type="dxa"/>
          </w:tcPr>
          <w:p w:rsidR="00B77ADF" w:rsidRPr="004C0B66" w:rsidRDefault="00B77ADF" w:rsidP="00DB3E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по мобилизационной </w:t>
            </w:r>
            <w:r w:rsidR="001E4823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работе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0B66" w:rsidRPr="004C0B66" w:rsidTr="001B7945">
        <w:tc>
          <w:tcPr>
            <w:tcW w:w="2665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73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Эффективное проведение мероприятий по мобилизационной подготовке Иркутского района</w:t>
            </w:r>
          </w:p>
        </w:tc>
      </w:tr>
      <w:tr w:rsidR="004C0B66" w:rsidRPr="004C0B66" w:rsidTr="001B7945">
        <w:tc>
          <w:tcPr>
            <w:tcW w:w="2665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73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Обеспечение режима секретности и защиты государственной тайны в администрации Иркутского района.</w:t>
            </w:r>
          </w:p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Подготовка должностных лиц органов местного самоуправления Иркутского района к работе в условиях военного времени.</w:t>
            </w:r>
          </w:p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Мобилизационное планирование в Иркутском районе.</w:t>
            </w:r>
          </w:p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C0360D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методическое о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беспечение ведения воинского учета и бронирования граждан, пребывающих в запасе </w:t>
            </w:r>
            <w:r w:rsidR="00935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вооруженных сил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РФ в администрациях поселений, организациях и предприятиях Иркутского района.</w:t>
            </w:r>
          </w:p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Обеспечение мобилизационной готовности органов местного самоуправления и хозяйствующих субъектов Иркутского района.</w:t>
            </w:r>
          </w:p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Обеспечение работы основного и запасного пункта управления администрации Иркутского района</w:t>
            </w:r>
          </w:p>
        </w:tc>
      </w:tr>
      <w:tr w:rsidR="004C0B66" w:rsidRPr="004C0B66" w:rsidTr="001B7945">
        <w:tc>
          <w:tcPr>
            <w:tcW w:w="2665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73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2015 - 2018 годы</w:t>
            </w:r>
          </w:p>
        </w:tc>
      </w:tr>
      <w:tr w:rsidR="004C0B66" w:rsidRPr="004C0B66" w:rsidTr="001B7945">
        <w:tc>
          <w:tcPr>
            <w:tcW w:w="2665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6973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Обеспечение режима секретности и защиты государственной тайны в администрации Иркутского района.</w:t>
            </w:r>
          </w:p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Охват должностных лиц органов местного самоуправления Иркутского района обучением от подлежащих обучению.</w:t>
            </w:r>
          </w:p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Соответствие установленному Правительством РФ перечню заблаговременно разрабатываемых документов. Соответствие спланированных мероприятий задачам на текущий период и на 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перспективу.</w:t>
            </w:r>
          </w:p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воинского учета в соответствии с требованиями </w:t>
            </w:r>
            <w:hyperlink r:id="rId16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РФ </w:t>
            </w:r>
            <w:r w:rsidR="00935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27.11.2006 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719 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Положения о воинском учете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Способность выполнить установленные Правительством Иркутской области мобилизационные задания.</w:t>
            </w:r>
          </w:p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Готовность выполнить задачи по предназначению</w:t>
            </w:r>
          </w:p>
        </w:tc>
      </w:tr>
      <w:tr w:rsidR="004C0B66" w:rsidRPr="004C0B66" w:rsidTr="001B7945">
        <w:tc>
          <w:tcPr>
            <w:tcW w:w="2665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</w:tc>
        <w:tc>
          <w:tcPr>
            <w:tcW w:w="6973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2015 - 2018</w:t>
            </w:r>
            <w:r w:rsidR="00FC17BB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 Всего </w:t>
            </w:r>
            <w:r w:rsidR="00A37DBF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C17BB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776,61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B77ADF" w:rsidRPr="004C0B66" w:rsidRDefault="00FC17BB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 - 776</w:t>
            </w:r>
            <w:r w:rsidR="00B77ADF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  <w:r w:rsidR="00B77ADF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77ADF" w:rsidRPr="004C0B66" w:rsidRDefault="008E3B4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 Всего – 0,0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77ADF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="00B77ADF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B77ADF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B77ADF" w:rsidRPr="004C0B66" w:rsidRDefault="008E3B4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районный бюджет </w:t>
            </w:r>
            <w:r w:rsidR="00FC17BB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0,0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77ADF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 Все</w:t>
            </w:r>
            <w:r w:rsidR="00FC17BB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- 100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,6</w:t>
            </w:r>
            <w:r w:rsidR="00FC17BB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B77ADF" w:rsidRPr="004C0B66" w:rsidRDefault="00FC17BB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 - 100,61</w:t>
            </w:r>
            <w:r w:rsidR="00B77ADF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77ADF" w:rsidRPr="004C0B66" w:rsidRDefault="00FC17BB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 Всего - 312</w:t>
            </w:r>
            <w:r w:rsidR="00B77ADF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77ADF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="00B77ADF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B77ADF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B77ADF" w:rsidRPr="004C0B66" w:rsidRDefault="00FC17BB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 - 312,0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77ADF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 Всего</w:t>
            </w:r>
            <w:r w:rsidR="00FC17BB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- 364,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C17BB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тыс. руб., в </w:t>
            </w:r>
            <w:proofErr w:type="spellStart"/>
            <w:r w:rsidR="00FC17BB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FC17BB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</w:t>
            </w:r>
            <w:r w:rsidR="00FC17BB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- 364,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C17BB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тыс. руб.</w:t>
            </w:r>
          </w:p>
        </w:tc>
      </w:tr>
      <w:tr w:rsidR="00B77ADF" w:rsidRPr="004C0B66" w:rsidTr="001B7945">
        <w:tc>
          <w:tcPr>
            <w:tcW w:w="2665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73" w:type="dxa"/>
          </w:tcPr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Отсутствие нарушений режима секретности в администрации Иркутского района. Оргтехника и рабочие места аттестованы, созданы условия для работы с документами, содержащими государственную тайну.</w:t>
            </w:r>
          </w:p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Охват обучением (курсами повышения квалификации) всех должностных лиц органов местного самоуправления Иркутского района, допущенных установленным п</w:t>
            </w:r>
            <w:r w:rsidR="00093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орядком к государственной тайне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- 100%.</w:t>
            </w:r>
          </w:p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Планирование мероприятий мобилизационной подготовки Иркутского района соответствует задачам на текущий период и на перспективу.</w:t>
            </w:r>
          </w:p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воинского учета в органах местного самоуправления и организациях Иркутского района соответствует требованиям </w:t>
            </w:r>
            <w:hyperlink r:id="rId17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РФ </w:t>
            </w:r>
            <w:r w:rsidR="00935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27.11.2006 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719 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Положения о воинском учете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Способность организаций, обеспечивающих возложенное мобилизационное задание на Иркутский район, в случае необходимости, к производству продукции в требуемых объемах - 100%.</w:t>
            </w:r>
          </w:p>
          <w:p w:rsidR="00B77ADF" w:rsidRPr="004C0B66" w:rsidRDefault="00B77AD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Готовность запасного пункта управления (далее - ЗПУ) Иркутского района выполнить задачи по предназначению - 100%. Материально-техническая база ЗПУ обеспечивает работу администрации ИРМО при возникновении условий военного времени</w:t>
            </w:r>
          </w:p>
        </w:tc>
      </w:tr>
    </w:tbl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ЦЕЛЬ И ЗАДАЧИ, ЦЕЛЕВЫЕ ПОКАЗАТЕЛИ,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РЕАЛИЗАЦИИ МУНИЦИПАЛЬНОЙ ПРОГРАММЫ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подпрограммы является эффективное проведение мероприятий по мобилизационной подготовке Иркутского района.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обеспечение режима секретности и защиты государственной тайны в администрации Иркутского района;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подготовка должностных лиц органов местного самоуправления Иркутского района к работе в условиях военного времени;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мобилизационное планирование в Иркутском районе;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обеспечение ведения воинского учета и бронирования граждан, пребывающих в запасе </w:t>
      </w:r>
      <w:r w:rsidR="0093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вооруженных сил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в администрациях поселений, организациях и предприятиях Иркутского района;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обеспечение мобилизационной готовности органов местного самоуправления и хозяйствующих субъектов Иркутского района;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обеспечение работы основного и запасного пункта управления администрации Иркутского района.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реализации подпрограммы рассчитан на период 2015 - 201</w:t>
      </w:r>
      <w:r w:rsidR="008A7B7D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годов. Этапы реализации подпрограммы не выделяются.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Значения целевых показателей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981"/>
        <w:gridCol w:w="992"/>
        <w:gridCol w:w="1020"/>
        <w:gridCol w:w="1138"/>
        <w:gridCol w:w="1021"/>
        <w:gridCol w:w="1021"/>
        <w:gridCol w:w="1021"/>
        <w:gridCol w:w="1019"/>
      </w:tblGrid>
      <w:tr w:rsidR="004C0B66" w:rsidRPr="004C0B66" w:rsidTr="009351B4">
        <w:tc>
          <w:tcPr>
            <w:tcW w:w="485" w:type="dxa"/>
            <w:vMerge w:val="restart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1" w:type="dxa"/>
            <w:vMerge w:val="restart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240" w:type="dxa"/>
            <w:gridSpan w:val="6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4C0B66" w:rsidRPr="004C0B66" w:rsidTr="009351B4">
        <w:tc>
          <w:tcPr>
            <w:tcW w:w="485" w:type="dxa"/>
            <w:vMerge/>
          </w:tcPr>
          <w:p w:rsidR="008A7B7D" w:rsidRPr="004C0B66" w:rsidRDefault="008A7B7D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8A7B7D" w:rsidRPr="004C0B66" w:rsidRDefault="008A7B7D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7B7D" w:rsidRPr="004C0B66" w:rsidRDefault="008A7B7D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138" w:type="dxa"/>
            <w:vAlign w:val="center"/>
          </w:tcPr>
          <w:p w:rsidR="008A7B7D" w:rsidRPr="004C0B66" w:rsidRDefault="008A7B7D" w:rsidP="00212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19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</w:t>
            </w:r>
          </w:p>
        </w:tc>
      </w:tr>
    </w:tbl>
    <w:p w:rsidR="009351B4" w:rsidRPr="00A27B26" w:rsidRDefault="009351B4" w:rsidP="00A27B26">
      <w:pPr>
        <w:spacing w:after="0"/>
        <w:rPr>
          <w:sz w:val="2"/>
          <w:szCs w:val="2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981"/>
        <w:gridCol w:w="992"/>
        <w:gridCol w:w="1020"/>
        <w:gridCol w:w="1138"/>
        <w:gridCol w:w="1021"/>
        <w:gridCol w:w="1021"/>
        <w:gridCol w:w="1021"/>
        <w:gridCol w:w="1019"/>
      </w:tblGrid>
      <w:tr w:rsidR="009351B4" w:rsidRPr="004C0B66" w:rsidTr="00A27B26">
        <w:trPr>
          <w:cantSplit/>
          <w:tblHeader/>
        </w:trPr>
        <w:tc>
          <w:tcPr>
            <w:tcW w:w="485" w:type="dxa"/>
            <w:vAlign w:val="center"/>
          </w:tcPr>
          <w:p w:rsidR="009351B4" w:rsidRPr="004C0B66" w:rsidRDefault="009351B4" w:rsidP="00A27B26">
            <w:pPr>
              <w:widowControl w:val="0"/>
              <w:autoSpaceDE w:val="0"/>
              <w:autoSpaceDN w:val="0"/>
              <w:spacing w:after="0" w:line="1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vAlign w:val="center"/>
          </w:tcPr>
          <w:p w:rsidR="009351B4" w:rsidRPr="004C0B66" w:rsidRDefault="009351B4" w:rsidP="00A27B26">
            <w:pPr>
              <w:widowControl w:val="0"/>
              <w:autoSpaceDE w:val="0"/>
              <w:autoSpaceDN w:val="0"/>
              <w:spacing w:after="0" w:line="1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51B4" w:rsidRPr="004C0B66" w:rsidRDefault="009351B4" w:rsidP="00A27B26">
            <w:pPr>
              <w:widowControl w:val="0"/>
              <w:autoSpaceDE w:val="0"/>
              <w:autoSpaceDN w:val="0"/>
              <w:spacing w:after="0" w:line="1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vAlign w:val="center"/>
          </w:tcPr>
          <w:p w:rsidR="009351B4" w:rsidRPr="004C0B66" w:rsidRDefault="009351B4" w:rsidP="00A27B26">
            <w:pPr>
              <w:widowControl w:val="0"/>
              <w:autoSpaceDE w:val="0"/>
              <w:autoSpaceDN w:val="0"/>
              <w:spacing w:after="0" w:line="1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vAlign w:val="center"/>
          </w:tcPr>
          <w:p w:rsidR="009351B4" w:rsidRPr="004C0B66" w:rsidRDefault="009351B4" w:rsidP="00A27B26">
            <w:pPr>
              <w:widowControl w:val="0"/>
              <w:autoSpaceDE w:val="0"/>
              <w:autoSpaceDN w:val="0"/>
              <w:spacing w:after="0" w:line="1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vAlign w:val="center"/>
          </w:tcPr>
          <w:p w:rsidR="009351B4" w:rsidRPr="004C0B66" w:rsidRDefault="009351B4" w:rsidP="00A27B26">
            <w:pPr>
              <w:widowControl w:val="0"/>
              <w:autoSpaceDE w:val="0"/>
              <w:autoSpaceDN w:val="0"/>
              <w:spacing w:after="0" w:line="1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vAlign w:val="center"/>
          </w:tcPr>
          <w:p w:rsidR="009351B4" w:rsidRPr="004C0B66" w:rsidRDefault="009351B4" w:rsidP="00A27B26">
            <w:pPr>
              <w:widowControl w:val="0"/>
              <w:autoSpaceDE w:val="0"/>
              <w:autoSpaceDN w:val="0"/>
              <w:spacing w:after="0" w:line="1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vAlign w:val="center"/>
          </w:tcPr>
          <w:p w:rsidR="009351B4" w:rsidRPr="004C0B66" w:rsidRDefault="009351B4" w:rsidP="00A27B26">
            <w:pPr>
              <w:widowControl w:val="0"/>
              <w:autoSpaceDE w:val="0"/>
              <w:autoSpaceDN w:val="0"/>
              <w:spacing w:after="0" w:line="1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9" w:type="dxa"/>
            <w:vAlign w:val="center"/>
          </w:tcPr>
          <w:p w:rsidR="009351B4" w:rsidRPr="004C0B66" w:rsidRDefault="009351B4" w:rsidP="00A27B26">
            <w:pPr>
              <w:widowControl w:val="0"/>
              <w:autoSpaceDE w:val="0"/>
              <w:autoSpaceDN w:val="0"/>
              <w:spacing w:after="0" w:line="1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4C0B66" w:rsidRPr="004C0B66" w:rsidTr="008A7B7D">
        <w:tc>
          <w:tcPr>
            <w:tcW w:w="9698" w:type="dxa"/>
            <w:gridSpan w:val="9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1. 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режима секретности и защиты государственной тайны в администрации Иркутского района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9351B4">
        <w:tc>
          <w:tcPr>
            <w:tcW w:w="485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1" w:type="dxa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режима секретности и защиты государственной тайны в администрации Иркутского района</w:t>
            </w:r>
          </w:p>
        </w:tc>
        <w:tc>
          <w:tcPr>
            <w:tcW w:w="992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- 1</w:t>
            </w:r>
          </w:p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1020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vAlign w:val="center"/>
          </w:tcPr>
          <w:p w:rsidR="008A7B7D" w:rsidRPr="004C0B66" w:rsidRDefault="00C0360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0B66" w:rsidRPr="004C0B66" w:rsidTr="008A7B7D">
        <w:tc>
          <w:tcPr>
            <w:tcW w:w="9698" w:type="dxa"/>
            <w:gridSpan w:val="9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2. 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должностных лиц органов местного самоуправления Иркутского района к работе в условиях военного времени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9351B4">
        <w:tc>
          <w:tcPr>
            <w:tcW w:w="485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1" w:type="dxa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Охват должностных лиц органов местного самоуправления Иркутского района обучением от подлежащих обучению</w:t>
            </w:r>
          </w:p>
        </w:tc>
        <w:tc>
          <w:tcPr>
            <w:tcW w:w="992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  <w:vAlign w:val="center"/>
          </w:tcPr>
          <w:p w:rsidR="008A7B7D" w:rsidRPr="004C0B66" w:rsidRDefault="00C0360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4C0B66" w:rsidRPr="004C0B66" w:rsidTr="008A7B7D">
        <w:tc>
          <w:tcPr>
            <w:tcW w:w="9698" w:type="dxa"/>
            <w:gridSpan w:val="9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3. 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Мобилизационное планирование в Иркутском районе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9351B4">
        <w:tc>
          <w:tcPr>
            <w:tcW w:w="485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981" w:type="dxa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планирования установленному Правительством РФ перечню заблаговременно разрабатываемых документов</w:t>
            </w:r>
          </w:p>
        </w:tc>
        <w:tc>
          <w:tcPr>
            <w:tcW w:w="992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  <w:vAlign w:val="center"/>
          </w:tcPr>
          <w:p w:rsidR="008A7B7D" w:rsidRPr="004C0B66" w:rsidRDefault="00C0360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4C0B66" w:rsidRPr="004C0B66" w:rsidTr="009351B4">
        <w:tc>
          <w:tcPr>
            <w:tcW w:w="485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1" w:type="dxa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планирования задачам на текущий период и на перспективу</w:t>
            </w:r>
          </w:p>
        </w:tc>
        <w:tc>
          <w:tcPr>
            <w:tcW w:w="992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  <w:vAlign w:val="center"/>
          </w:tcPr>
          <w:p w:rsidR="008A7B7D" w:rsidRPr="004C0B66" w:rsidRDefault="00C0360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4C0B66" w:rsidRPr="004C0B66" w:rsidTr="008A7B7D">
        <w:tc>
          <w:tcPr>
            <w:tcW w:w="9698" w:type="dxa"/>
            <w:gridSpan w:val="9"/>
            <w:vAlign w:val="center"/>
          </w:tcPr>
          <w:p w:rsidR="008A7B7D" w:rsidRPr="004C0B66" w:rsidRDefault="008A7B7D" w:rsidP="00A27B2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4. 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ведения воинского учета и бронирования граждан, пребывающих в запасе </w:t>
            </w:r>
            <w:r w:rsidR="00A27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вооруженные силы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РФ в администрациях поселений, организациях и предприятиях Иркутского района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9351B4">
        <w:tc>
          <w:tcPr>
            <w:tcW w:w="485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81" w:type="dxa"/>
          </w:tcPr>
          <w:p w:rsidR="008A7B7D" w:rsidRPr="004C0B66" w:rsidRDefault="008A7B7D" w:rsidP="00A27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воинского учета в соответствии с требованиями </w:t>
            </w:r>
            <w:hyperlink r:id="rId18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РФ </w:t>
            </w:r>
            <w:r w:rsidR="00A27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27.11.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2006 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719 </w:t>
            </w:r>
            <w:r w:rsidR="00A27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Положения о воинском учете</w:t>
            </w:r>
            <w:r w:rsidR="00A27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- 1</w:t>
            </w:r>
          </w:p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1020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vAlign w:val="center"/>
          </w:tcPr>
          <w:p w:rsidR="008A7B7D" w:rsidRPr="004C0B66" w:rsidRDefault="00C0360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0B66" w:rsidRPr="004C0B66" w:rsidTr="008A7B7D">
        <w:tc>
          <w:tcPr>
            <w:tcW w:w="9698" w:type="dxa"/>
            <w:gridSpan w:val="9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5. 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мобилизационной готовности органов местного самоуправления и хозяйствующих субъектов Иркутского района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9351B4">
        <w:tc>
          <w:tcPr>
            <w:tcW w:w="485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1" w:type="dxa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выполнить установленное Правительством Иркутской области мобилизационное задание</w:t>
            </w:r>
          </w:p>
        </w:tc>
        <w:tc>
          <w:tcPr>
            <w:tcW w:w="992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- 1</w:t>
            </w:r>
          </w:p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1020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vAlign w:val="center"/>
          </w:tcPr>
          <w:p w:rsidR="008A7B7D" w:rsidRPr="004C0B66" w:rsidRDefault="00C0360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0B66" w:rsidRPr="004C0B66" w:rsidTr="008A7B7D">
        <w:tc>
          <w:tcPr>
            <w:tcW w:w="9698" w:type="dxa"/>
            <w:gridSpan w:val="9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6. 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работы основного и запасного пункта управления администрации Иркутского района</w:t>
            </w:r>
            <w:r w:rsidR="00F4468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9351B4">
        <w:tc>
          <w:tcPr>
            <w:tcW w:w="485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81" w:type="dxa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выполнить задачи по предназначению</w:t>
            </w:r>
          </w:p>
        </w:tc>
        <w:tc>
          <w:tcPr>
            <w:tcW w:w="992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- 1</w:t>
            </w:r>
          </w:p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1020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8A7B7D" w:rsidRPr="004C0B66" w:rsidRDefault="008A7B7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vAlign w:val="center"/>
          </w:tcPr>
          <w:p w:rsidR="008A7B7D" w:rsidRPr="004C0B66" w:rsidRDefault="00C0360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B77ADF" w:rsidRPr="004C0B66" w:rsidRDefault="00B77ADF" w:rsidP="004C0B66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B77ADF" w:rsidRPr="004C0B66" w:rsidSect="00B77ADF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118"/>
        <w:gridCol w:w="1871"/>
        <w:gridCol w:w="1644"/>
        <w:gridCol w:w="2014"/>
        <w:gridCol w:w="1873"/>
        <w:gridCol w:w="1984"/>
        <w:gridCol w:w="1701"/>
      </w:tblGrid>
      <w:tr w:rsidR="009E6C82" w:rsidRPr="009E6C82" w:rsidTr="009E6C82">
        <w:tc>
          <w:tcPr>
            <w:tcW w:w="149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ПЛАН МЕРОПРИЯТИЙ ПОДПРОГРАММЫ «МОБИЛИЗАЦИОННАЯ ПОДГОТОВКА ИРКУТСКОГО РАЙОНА»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1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программных мероприятий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руб.</w:t>
            </w: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мероприятия</w:t>
            </w:r>
          </w:p>
        </w:tc>
      </w:tr>
    </w:tbl>
    <w:p w:rsidR="009E6C82" w:rsidRPr="009E6C82" w:rsidRDefault="009E6C82" w:rsidP="009E6C82">
      <w:pPr>
        <w:spacing w:after="0" w:line="240" w:lineRule="auto"/>
        <w:rPr>
          <w:sz w:val="2"/>
          <w:szCs w:val="2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118"/>
        <w:gridCol w:w="1871"/>
        <w:gridCol w:w="1644"/>
        <w:gridCol w:w="2014"/>
        <w:gridCol w:w="1873"/>
        <w:gridCol w:w="1984"/>
        <w:gridCol w:w="1701"/>
      </w:tblGrid>
      <w:tr w:rsidR="009E6C82" w:rsidRPr="009E6C82" w:rsidTr="009E6C82">
        <w:trPr>
          <w:cantSplit/>
          <w:trHeight w:val="232"/>
          <w:tblHeader/>
        </w:trPr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E6C82" w:rsidRPr="009E6C82" w:rsidTr="009E6C82">
        <w:tc>
          <w:tcPr>
            <w:tcW w:w="14976" w:type="dxa"/>
            <w:gridSpan w:val="8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Задача 1. «Обеспечение режима секретности и защиты государственной тайны в администрации Иркутского района»</w:t>
            </w: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11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мероприятий, направленных на обеспечение режима секретности и защиты государственной тайны в администрации Иркутского района»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11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Переписка по мобилизационным вопросам</w:t>
            </w:r>
          </w:p>
        </w:tc>
        <w:tc>
          <w:tcPr>
            <w:tcW w:w="18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201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54,33</w:t>
            </w:r>
          </w:p>
        </w:tc>
        <w:tc>
          <w:tcPr>
            <w:tcW w:w="198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пакетов, ед.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17,80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9E6C82" w:rsidRPr="009E6C82" w:rsidTr="009E6C82">
        <w:trPr>
          <w:trHeight w:val="297"/>
        </w:trPr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9E6C82" w:rsidRPr="009E6C82" w:rsidTr="009E6C82">
        <w:trPr>
          <w:trHeight w:val="262"/>
        </w:trPr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18,50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9E6C82" w:rsidRPr="009E6C82" w:rsidTr="009E6C82"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311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Ежегодная контрольная проверка </w:t>
            </w:r>
            <w:proofErr w:type="gram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аттестованного</w:t>
            </w:r>
            <w:proofErr w:type="gram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персональной электронно-вычислительной машины</w:t>
            </w:r>
          </w:p>
        </w:tc>
        <w:tc>
          <w:tcPr>
            <w:tcW w:w="18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201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FFFF00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rPr>
          <w:trHeight w:val="268"/>
        </w:trPr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311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Аттестация выделенного кабинета</w:t>
            </w:r>
          </w:p>
        </w:tc>
        <w:tc>
          <w:tcPr>
            <w:tcW w:w="18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201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98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rPr>
          <w:trHeight w:val="288"/>
        </w:trPr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311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Ежегодная контрольная проверка аттестованного кабинета</w:t>
            </w:r>
          </w:p>
        </w:tc>
        <w:tc>
          <w:tcPr>
            <w:tcW w:w="18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201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98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rPr>
          <w:trHeight w:val="166"/>
        </w:trPr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1.1.5.</w:t>
            </w:r>
          </w:p>
        </w:tc>
        <w:tc>
          <w:tcPr>
            <w:tcW w:w="311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Проведение аттестации персональной электронно-вычислительной машины</w:t>
            </w:r>
          </w:p>
          <w:p w:rsidR="009E6C82" w:rsidRPr="009E6C82" w:rsidRDefault="009E6C82" w:rsidP="009E6C82">
            <w:pPr>
              <w:rPr>
                <w:lang w:eastAsia="ru-RU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201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198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штук, ед.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rPr>
          <w:trHeight w:val="170"/>
        </w:trPr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2018 г. 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11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«Материально-техническое обеспечение работы отдела по мобилизационной работе </w:t>
            </w: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ИРМО»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1.2.1.</w:t>
            </w:r>
          </w:p>
        </w:tc>
        <w:tc>
          <w:tcPr>
            <w:tcW w:w="311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Специальная проверка и лабораторные исследования исправного устройства взамен неисправного (при необходимости)</w:t>
            </w:r>
          </w:p>
        </w:tc>
        <w:tc>
          <w:tcPr>
            <w:tcW w:w="18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201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98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штук, ед.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rPr>
          <w:trHeight w:val="201"/>
        </w:trPr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311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картриджа на принтер, прошедший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спецпроверку</w:t>
            </w:r>
            <w:proofErr w:type="spellEnd"/>
          </w:p>
        </w:tc>
        <w:tc>
          <w:tcPr>
            <w:tcW w:w="18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201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18,28</w:t>
            </w:r>
          </w:p>
        </w:tc>
        <w:tc>
          <w:tcPr>
            <w:tcW w:w="198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штук, ед.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5,78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rPr>
          <w:trHeight w:val="278"/>
        </w:trPr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14976" w:type="dxa"/>
            <w:gridSpan w:val="8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Задача 2. «Подготовка должностных лиц органов местного самоуправления Иркутского района к работе в условиях военного времени»</w:t>
            </w: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11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«Подготовка (повышение квалификации) руководства и работников Иркутского района по вопросам мобилизационной подготовки»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rPr>
          <w:trHeight w:val="374"/>
        </w:trPr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311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на курсах повышения квалификации работников отдела по мобилизационной работе в </w:t>
            </w: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специализированном учреждении РФ (в соответствии с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. 23 п. 3 ст. 2 Федерального закона от </w:t>
            </w:r>
            <w:proofErr w:type="gramEnd"/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26.02.1997   № 31 - ФЗ «О мобилизационной подготовке и мобилизации в Российской Федерации»</w:t>
            </w:r>
          </w:p>
        </w:tc>
        <w:tc>
          <w:tcPr>
            <w:tcW w:w="18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по мобилизационной подготовке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201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196,00</w:t>
            </w:r>
          </w:p>
        </w:tc>
        <w:tc>
          <w:tcPr>
            <w:tcW w:w="198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чел.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E6C82" w:rsidRPr="009E6C82" w:rsidTr="009E6C82">
        <w:trPr>
          <w:trHeight w:val="498"/>
        </w:trPr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rPr>
          <w:trHeight w:val="493"/>
        </w:trPr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rPr>
          <w:trHeight w:val="548"/>
        </w:trPr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11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на курсах </w:t>
            </w:r>
            <w:proofErr w:type="gram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повышения квалификации должностных лиц органов местного самоуправления Иркутского района</w:t>
            </w:r>
            <w:proofErr w:type="gram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 по нормированному снабжению населения в академии МЧС РФ</w:t>
            </w:r>
          </w:p>
        </w:tc>
        <w:tc>
          <w:tcPr>
            <w:tcW w:w="18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201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311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Сборы с главами муниципальных образований Иркутского района, руководителями структурных подразделений администрации ИРМО</w:t>
            </w:r>
          </w:p>
        </w:tc>
        <w:tc>
          <w:tcPr>
            <w:tcW w:w="18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1) Отдел по мобилизационной работе;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2) Муниципальные образования  Иркутского района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201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98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 0,00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14976" w:type="dxa"/>
            <w:gridSpan w:val="8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Задача 3. «Мобилизационное планирование в Иркутском районе»</w:t>
            </w: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11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«Разработка и актуализация нормативно-правовой базы Иркутского района по мобилизационной подготовке»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3.1.1.</w:t>
            </w:r>
          </w:p>
        </w:tc>
        <w:tc>
          <w:tcPr>
            <w:tcW w:w="311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Разработка и актуализация нормативно-правовой базы Иркутского района по мобилизационной подготовке (по отдельному плану)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6C82" w:rsidRPr="009E6C82" w:rsidTr="009E6C82">
        <w:tc>
          <w:tcPr>
            <w:tcW w:w="14976" w:type="dxa"/>
            <w:gridSpan w:val="8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Задача 4. «Организация и методическое обеспечение ведения воинского учета и бронирования граждан, пребывающих в запасе ВС РФ в администрации Иркутского района, администрациях поселений, организациях и предприятиях Иркутского района»</w:t>
            </w: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методическое обеспечение ведения воинского учета и бронирования граждан, пребывающих в запасе вооруженных сил РФ в администрации Иркутского района, в администрациях поселений, организациях и предприятиях Иркутского района»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</w:tc>
        <w:tc>
          <w:tcPr>
            <w:tcW w:w="311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структурам Министерства обороны РФ в их работе с населением Иркутского района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4.1.2.</w:t>
            </w:r>
          </w:p>
        </w:tc>
        <w:tc>
          <w:tcPr>
            <w:tcW w:w="311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контроль ведения воинского учета и бронирования граждан, пребывающих в запасе вооруженных сил РФ в администрациях поселений, организациях и предприятиях </w:t>
            </w: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Иркутского района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6C82" w:rsidRPr="009E6C82" w:rsidTr="009E6C82">
        <w:tc>
          <w:tcPr>
            <w:tcW w:w="14976" w:type="dxa"/>
            <w:gridSpan w:val="8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Задача 5. «Обеспечение мобилизационной готовности органов местного самоуправления и хозяйствующих субъектов Иркутского района»</w:t>
            </w: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11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«Мониторинг и комплексный анализ состояния мобилизационной готовности органов местного самоуправления и хозяйствующих субъектов Иркутского района, имеющих мобилизационное задание»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5.1.1.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Разработка, актуализация мобилизационного плана экономики Иркутского района на 2016-2020 гг.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комплектов документов, ед.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14976" w:type="dxa"/>
            <w:gridSpan w:val="8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Задача 6. «Обеспечение работы основного и запасного пункта управления администрации Иркутского района»</w:t>
            </w: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311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«Материально-техническое обеспечение работы основного и запасного пункта управления администрации Иркутского района»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6.1.1.</w:t>
            </w:r>
          </w:p>
        </w:tc>
        <w:tc>
          <w:tcPr>
            <w:tcW w:w="311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Приобретение комплекта радиостанций увеличенной дальности действия для организации связи с ЗПУ</w:t>
            </w:r>
          </w:p>
        </w:tc>
        <w:tc>
          <w:tcPr>
            <w:tcW w:w="18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 мобилизационной работе</w:t>
            </w: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201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96,00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комплектов, ед.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C82" w:rsidRPr="009E6C82" w:rsidTr="009E6C82">
        <w:trPr>
          <w:trHeight w:val="293"/>
        </w:trPr>
        <w:tc>
          <w:tcPr>
            <w:tcW w:w="7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2018 г. </w:t>
            </w:r>
          </w:p>
        </w:tc>
        <w:tc>
          <w:tcPr>
            <w:tcW w:w="201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96,00</w:t>
            </w:r>
          </w:p>
        </w:tc>
        <w:tc>
          <w:tcPr>
            <w:tcW w:w="1984" w:type="dxa"/>
            <w:vMerge/>
            <w:shd w:val="clear" w:color="auto" w:fill="auto"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3889" w:type="dxa"/>
            <w:gridSpan w:val="2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</w:t>
            </w:r>
          </w:p>
        </w:tc>
        <w:tc>
          <w:tcPr>
            <w:tcW w:w="18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776,61</w:t>
            </w:r>
          </w:p>
        </w:tc>
        <w:tc>
          <w:tcPr>
            <w:tcW w:w="198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89" w:type="dxa"/>
            <w:gridSpan w:val="2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776,61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</w:tr>
      <w:tr w:rsidR="009E6C82" w:rsidRPr="009E6C82" w:rsidTr="009E6C82">
        <w:tc>
          <w:tcPr>
            <w:tcW w:w="3889" w:type="dxa"/>
            <w:gridSpan w:val="2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</w:tr>
      <w:tr w:rsidR="009E6C82" w:rsidRPr="009E6C82" w:rsidTr="009E6C82">
        <w:tc>
          <w:tcPr>
            <w:tcW w:w="3889" w:type="dxa"/>
            <w:gridSpan w:val="2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</w:tr>
      <w:tr w:rsidR="009E6C82" w:rsidRPr="009E6C82" w:rsidTr="009E6C82">
        <w:tc>
          <w:tcPr>
            <w:tcW w:w="3889" w:type="dxa"/>
            <w:gridSpan w:val="2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100,61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</w:tr>
      <w:tr w:rsidR="009E6C82" w:rsidRPr="009E6C82" w:rsidTr="009E6C82">
        <w:tc>
          <w:tcPr>
            <w:tcW w:w="3889" w:type="dxa"/>
            <w:gridSpan w:val="2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100,61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</w:tr>
      <w:tr w:rsidR="009E6C82" w:rsidRPr="009E6C82" w:rsidTr="009E6C82">
        <w:tc>
          <w:tcPr>
            <w:tcW w:w="3889" w:type="dxa"/>
            <w:gridSpan w:val="2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312,00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</w:tr>
      <w:tr w:rsidR="009E6C82" w:rsidRPr="009E6C82" w:rsidTr="009E6C82">
        <w:tc>
          <w:tcPr>
            <w:tcW w:w="3889" w:type="dxa"/>
            <w:gridSpan w:val="2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312,00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</w:tr>
      <w:tr w:rsidR="009E6C82" w:rsidRPr="009E6C82" w:rsidTr="009E6C82">
        <w:tc>
          <w:tcPr>
            <w:tcW w:w="3889" w:type="dxa"/>
            <w:gridSpan w:val="2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9E6C82" w:rsidRPr="009E6C82" w:rsidRDefault="009E6C82" w:rsidP="009E6C82">
            <w:pPr>
              <w:jc w:val="center"/>
              <w:rPr>
                <w:rFonts w:ascii="Times New Roman" w:hAnsi="Times New Roman" w:cs="Times New Roman"/>
              </w:rPr>
            </w:pPr>
            <w:r w:rsidRPr="009E6C8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364,00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</w:tr>
      <w:tr w:rsidR="009E6C82" w:rsidRPr="009E6C82" w:rsidTr="009E6C82">
        <w:tc>
          <w:tcPr>
            <w:tcW w:w="3889" w:type="dxa"/>
            <w:gridSpan w:val="2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364,00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6C82" w:rsidRPr="009E6C82" w:rsidRDefault="009E6C82" w:rsidP="009E6C82">
            <w:pPr>
              <w:rPr>
                <w:rFonts w:ascii="Times New Roman" w:hAnsi="Times New Roman" w:cs="Times New Roman"/>
              </w:rPr>
            </w:pPr>
          </w:p>
        </w:tc>
      </w:tr>
    </w:tbl>
    <w:p w:rsidR="009E6C82" w:rsidRPr="009E6C82" w:rsidRDefault="009E6C82" w:rsidP="009E6C82">
      <w:pPr>
        <w:rPr>
          <w:rFonts w:ascii="Times New Roman" w:hAnsi="Times New Roman" w:cs="Times New Roman"/>
          <w:sz w:val="24"/>
          <w:szCs w:val="24"/>
        </w:rPr>
      </w:pP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E6C82" w:rsidSect="009E6C82">
          <w:pgSz w:w="16834" w:h="11909" w:orient="landscape"/>
          <w:pgMar w:top="1701" w:right="709" w:bottom="851" w:left="709" w:header="720" w:footer="720" w:gutter="0"/>
          <w:cols w:space="720"/>
          <w:noEndnote/>
          <w:docGrid w:linePitch="299"/>
        </w:sectPr>
      </w:pP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РЕСУРСНОЕ ОБЕСПЕЧЕНИЕ ПОДПРОГРАММЫ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Источниками финансирования реализации мероприятий подпрограммы являются средства районного бюджета.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объем расходов на реализацию подпрограммы составляет </w:t>
      </w:r>
      <w:r w:rsidR="00212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C17BB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776,61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843"/>
        <w:gridCol w:w="1134"/>
        <w:gridCol w:w="1276"/>
        <w:gridCol w:w="1559"/>
        <w:gridCol w:w="1134"/>
      </w:tblGrid>
      <w:tr w:rsidR="004C0B66" w:rsidRPr="004C0B66" w:rsidTr="00963E1D">
        <w:trPr>
          <w:trHeight w:val="471"/>
        </w:trPr>
        <w:tc>
          <w:tcPr>
            <w:tcW w:w="2330" w:type="dxa"/>
            <w:vMerge w:val="restart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6946" w:type="dxa"/>
            <w:gridSpan w:val="5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4C0B66" w:rsidRPr="004C0B66" w:rsidTr="00963E1D">
        <w:tc>
          <w:tcPr>
            <w:tcW w:w="2330" w:type="dxa"/>
            <w:vMerge/>
          </w:tcPr>
          <w:p w:rsidR="00963E1D" w:rsidRPr="004C0B66" w:rsidRDefault="00963E1D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Финансовые</w:t>
            </w:r>
          </w:p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средства, всего</w:t>
            </w:r>
          </w:p>
        </w:tc>
        <w:tc>
          <w:tcPr>
            <w:tcW w:w="5103" w:type="dxa"/>
            <w:gridSpan w:val="4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C0B66" w:rsidRPr="004C0B66" w:rsidTr="00963E1D">
        <w:tc>
          <w:tcPr>
            <w:tcW w:w="2330" w:type="dxa"/>
            <w:vMerge/>
          </w:tcPr>
          <w:p w:rsidR="00963E1D" w:rsidRPr="004C0B66" w:rsidRDefault="00963E1D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3E1D" w:rsidRPr="004C0B66" w:rsidRDefault="00963E1D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ФБ </w:t>
            </w:r>
            <w:hyperlink w:anchor="P78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</w:t>
            </w:r>
            <w:hyperlink w:anchor="P78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РБ </w:t>
            </w:r>
            <w:hyperlink w:anchor="P78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134" w:type="dxa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 </w:t>
            </w:r>
            <w:hyperlink w:anchor="P51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4C0B66" w:rsidRPr="004C0B66" w:rsidTr="004C0B66">
        <w:tc>
          <w:tcPr>
            <w:tcW w:w="2330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776,61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776,61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4C0B66">
        <w:tc>
          <w:tcPr>
            <w:tcW w:w="2330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4C0B66">
        <w:tc>
          <w:tcPr>
            <w:tcW w:w="2330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00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4C0B66">
        <w:tc>
          <w:tcPr>
            <w:tcW w:w="2330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00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4C0B66">
        <w:tc>
          <w:tcPr>
            <w:tcW w:w="2330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364,0</w:t>
            </w:r>
            <w:r w:rsidR="0021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00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784"/>
      <w:bookmarkEnd w:id="3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&lt;*&gt; Принятые сокращения: ФБ - средства федерального бюджета, ОБ - средства областного бюджета, РБ - средства районного бюджета</w:t>
      </w:r>
      <w:r w:rsidR="00963E1D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 - внебюджетные источники финансирования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7ADF" w:rsidRPr="004C0B66" w:rsidRDefault="00B77ADF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6A7" w:rsidRDefault="00FD16A7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6A7" w:rsidRDefault="00FD16A7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4FA" w:rsidRDefault="006074FA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4FA" w:rsidRDefault="006074FA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6A7" w:rsidRPr="004C0B66" w:rsidRDefault="00FD16A7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Подпрограмма</w:t>
      </w:r>
    </w:p>
    <w:p w:rsidR="00DD2460" w:rsidRPr="004C0B66" w:rsidRDefault="00857BD1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DD2460"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Профилактика правонарушений на территории Иркутского районного муниципального образования»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2015 - 201</w:t>
      </w:r>
      <w:r w:rsidR="001522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годы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ПАСПОРТ ПОДПРОГРАММЫ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C0B66" w:rsidRPr="004C0B66" w:rsidTr="001B7945">
        <w:tc>
          <w:tcPr>
            <w:tcW w:w="2665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3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Иркутского районного муниципального образования </w:t>
            </w:r>
            <w:r w:rsidR="00857BD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комплексных мер безопасности на территории Иркутского района на 2015 - 2018 годы</w:t>
            </w:r>
            <w:r w:rsidR="00857BD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1B7945">
        <w:tc>
          <w:tcPr>
            <w:tcW w:w="2665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73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="00857BD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правонарушений на территории Иркутского районного муниципального образования</w:t>
            </w:r>
            <w:r w:rsidR="00857BD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2015 - 2018 годы (далее - подпрограмма)</w:t>
            </w:r>
          </w:p>
        </w:tc>
      </w:tr>
      <w:tr w:rsidR="004C0B66" w:rsidRPr="004C0B66" w:rsidTr="004C0B66">
        <w:tc>
          <w:tcPr>
            <w:tcW w:w="2665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DD2460" w:rsidRPr="004C0B66" w:rsidRDefault="00AE4D3C" w:rsidP="00AE4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1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КДН </w:t>
            </w:r>
            <w:r w:rsidR="00121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ЗП</w:t>
            </w:r>
          </w:p>
        </w:tc>
      </w:tr>
      <w:tr w:rsidR="004C0B66" w:rsidRPr="004C0B66" w:rsidTr="001B7945">
        <w:tc>
          <w:tcPr>
            <w:tcW w:w="2665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973" w:type="dxa"/>
            <w:vAlign w:val="center"/>
          </w:tcPr>
          <w:p w:rsidR="00DD2460" w:rsidRPr="004C0B66" w:rsidRDefault="00DD2460" w:rsidP="0050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тдел К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</w:t>
            </w:r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ЗП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EC0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УО, отдел ФКС</w:t>
            </w:r>
            <w:r w:rsidR="00785A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C0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785A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C0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МП, отдел культур</w:t>
            </w:r>
            <w:r w:rsidR="00502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управление</w:t>
            </w:r>
            <w:r w:rsidR="00EC0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х</w:t>
            </w:r>
            <w:r w:rsidR="00502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озяйства и 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потребительско</w:t>
            </w:r>
            <w:r w:rsidR="00502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рынк</w:t>
            </w:r>
            <w:r w:rsidR="00502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0B66" w:rsidRPr="004C0B66" w:rsidTr="001B7945">
        <w:tc>
          <w:tcPr>
            <w:tcW w:w="2665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73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правонарушений на территории Иркутского районного муниципального образования</w:t>
            </w:r>
          </w:p>
        </w:tc>
      </w:tr>
      <w:tr w:rsidR="004C0B66" w:rsidRPr="004C0B66" w:rsidTr="001B7945">
        <w:tc>
          <w:tcPr>
            <w:tcW w:w="2665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73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Повышение эффективности взаимодействия населения с правоохранительными органами, другими субъектами профилактики, общественными организациями в сфере профилактики правонарушений.</w:t>
            </w:r>
          </w:p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Социальная профилактика безнадзорности и правонарушений несовершеннолетних на территории Иркутского района</w:t>
            </w:r>
          </w:p>
        </w:tc>
      </w:tr>
      <w:tr w:rsidR="004C0B66" w:rsidRPr="004C0B66" w:rsidTr="001B7945">
        <w:tc>
          <w:tcPr>
            <w:tcW w:w="2665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73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2015 - 2018 годы</w:t>
            </w:r>
          </w:p>
        </w:tc>
      </w:tr>
      <w:tr w:rsidR="004C0B66" w:rsidRPr="004C0B66" w:rsidTr="001B7945">
        <w:tc>
          <w:tcPr>
            <w:tcW w:w="2665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6973" w:type="dxa"/>
            <w:vAlign w:val="center"/>
          </w:tcPr>
          <w:p w:rsidR="00DD2460" w:rsidRPr="004C0B66" w:rsidRDefault="00AE4D3C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2E1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преступлений, совершенных на территории Иркутского района.</w:t>
            </w:r>
          </w:p>
          <w:p w:rsidR="00DD2460" w:rsidRDefault="002E17F6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преступлений, совершенных несовершеннолетними на территории Иркутского района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52271" w:rsidRPr="004C0B66" w:rsidRDefault="00152271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Количество добровольных народных дружин на территории Иркутского района</w:t>
            </w:r>
          </w:p>
        </w:tc>
      </w:tr>
      <w:tr w:rsidR="004C0B66" w:rsidRPr="004C0B66" w:rsidTr="004C0B66">
        <w:tc>
          <w:tcPr>
            <w:tcW w:w="2665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</w:t>
            </w:r>
            <w:r w:rsidR="0074369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 Всего - 178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DD2460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 - 178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DD2460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 Всего – 0,0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тыс. руб., в </w:t>
            </w:r>
            <w:proofErr w:type="spellStart"/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DD2460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 – 0,0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DD2460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 Всего - 78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DD2460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 – 78,4</w:t>
            </w:r>
            <w:r w:rsidR="00012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  <w:p w:rsidR="00DD2460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 Всего - 100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DD2460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 - 100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 Всего</w:t>
            </w:r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- 0,0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районный бюджет</w:t>
            </w:r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- 0,0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C0B66" w:rsidRPr="004C0B66" w:rsidTr="004C0B66">
        <w:tc>
          <w:tcPr>
            <w:tcW w:w="2665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Снижение количества преступлений, совершенных на территории Иркутского района к 201</w:t>
            </w:r>
            <w:r w:rsidR="00781A9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г., на 75% (к 2013 г.).</w:t>
            </w:r>
          </w:p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Снижение количества преступлений, совершенных несовершеннолетними на территории Иркутского района к 201</w:t>
            </w:r>
            <w:r w:rsidR="00781A9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г., на </w:t>
            </w:r>
            <w:r w:rsidR="0060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(к 2013 г.).</w:t>
            </w:r>
          </w:p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Количество добровольных народных дружин на территории Иркутского района к 201</w:t>
            </w:r>
            <w:r w:rsidR="00781A96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составит 4 ед.</w:t>
            </w:r>
          </w:p>
        </w:tc>
      </w:tr>
    </w:tbl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ЦЕЛЬ И ЗАДАЧИ, ЦЕЛЕВЫЕ ПОКАЗАТЕЛИ,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РЕАЛИЗАЦИИ ПОДПРОГРАММЫ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подпрограммы является профилактика правонарушений на территории Иркутского районного муниципального образования.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цели подпрограммы необходимо решение следующих задач: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Повышение эффективности взаимодействия населения с правоохранительными органами, другими субъектами профилактики, общественными организациями в сфере профилактики правонарушений.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Социальная профилактика безнадзорности и правонарушений несовершеннолетних на территории Иркутского района.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реализации подпрограммы рассчитан на период 2015 - 2018 годов. Этапы реализации подпрограммы не выделяются.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Значения целевых показателей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37"/>
        <w:gridCol w:w="850"/>
        <w:gridCol w:w="852"/>
        <w:gridCol w:w="1046"/>
        <w:gridCol w:w="1023"/>
        <w:gridCol w:w="1018"/>
        <w:gridCol w:w="1018"/>
        <w:gridCol w:w="1027"/>
      </w:tblGrid>
      <w:tr w:rsidR="004C0B66" w:rsidRPr="004C0B66" w:rsidTr="00AE4D3C">
        <w:tc>
          <w:tcPr>
            <w:tcW w:w="488" w:type="dxa"/>
            <w:vMerge w:val="restart"/>
            <w:vAlign w:val="center"/>
          </w:tcPr>
          <w:p w:rsidR="00AE4D3C" w:rsidRDefault="00AE4D3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7" w:type="dxa"/>
            <w:vMerge w:val="restart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984" w:type="dxa"/>
            <w:gridSpan w:val="6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4C0B66" w:rsidRPr="004C0B66" w:rsidTr="00AE4D3C">
        <w:tc>
          <w:tcPr>
            <w:tcW w:w="488" w:type="dxa"/>
            <w:vMerge/>
          </w:tcPr>
          <w:p w:rsidR="00DD2460" w:rsidRPr="004C0B66" w:rsidRDefault="00DD2460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DD2460" w:rsidRPr="004C0B66" w:rsidRDefault="00DD2460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2460" w:rsidRPr="004C0B66" w:rsidRDefault="00DD2460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046" w:type="dxa"/>
            <w:vAlign w:val="center"/>
          </w:tcPr>
          <w:p w:rsidR="00DD2460" w:rsidRPr="004C0B66" w:rsidRDefault="00DD2460" w:rsidP="00152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1023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18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18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27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2018г.</w:t>
            </w:r>
          </w:p>
        </w:tc>
      </w:tr>
    </w:tbl>
    <w:p w:rsidR="00AE4D3C" w:rsidRPr="00AE4D3C" w:rsidRDefault="00AE4D3C" w:rsidP="00AE4D3C">
      <w:pPr>
        <w:spacing w:after="0"/>
        <w:rPr>
          <w:sz w:val="2"/>
          <w:szCs w:val="2"/>
        </w:rPr>
      </w:pP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37"/>
        <w:gridCol w:w="850"/>
        <w:gridCol w:w="737"/>
        <w:gridCol w:w="115"/>
        <w:gridCol w:w="1046"/>
        <w:gridCol w:w="1023"/>
        <w:gridCol w:w="1018"/>
        <w:gridCol w:w="1018"/>
        <w:gridCol w:w="1027"/>
      </w:tblGrid>
      <w:tr w:rsidR="00AE4D3C" w:rsidRPr="004C0B66" w:rsidTr="00AE4D3C">
        <w:trPr>
          <w:cantSplit/>
          <w:tblHeader/>
        </w:trPr>
        <w:tc>
          <w:tcPr>
            <w:tcW w:w="488" w:type="dxa"/>
            <w:vAlign w:val="center"/>
          </w:tcPr>
          <w:p w:rsidR="00AE4D3C" w:rsidRPr="004C0B66" w:rsidRDefault="00AE4D3C" w:rsidP="00AE4D3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vAlign w:val="center"/>
          </w:tcPr>
          <w:p w:rsidR="00AE4D3C" w:rsidRPr="004C0B66" w:rsidRDefault="00AE4D3C" w:rsidP="00AE4D3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E4D3C" w:rsidRPr="004C0B66" w:rsidRDefault="00AE4D3C" w:rsidP="00AE4D3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E4D3C" w:rsidRPr="004C0B66" w:rsidRDefault="00AE4D3C" w:rsidP="00AE4D3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vAlign w:val="center"/>
          </w:tcPr>
          <w:p w:rsidR="00AE4D3C" w:rsidRPr="004C0B66" w:rsidRDefault="00AE4D3C" w:rsidP="00AE4D3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vAlign w:val="center"/>
          </w:tcPr>
          <w:p w:rsidR="00AE4D3C" w:rsidRPr="004C0B66" w:rsidRDefault="00AE4D3C" w:rsidP="00AE4D3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  <w:vAlign w:val="center"/>
          </w:tcPr>
          <w:p w:rsidR="00AE4D3C" w:rsidRPr="004C0B66" w:rsidRDefault="00AE4D3C" w:rsidP="00AE4D3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8" w:type="dxa"/>
            <w:vAlign w:val="center"/>
          </w:tcPr>
          <w:p w:rsidR="00AE4D3C" w:rsidRPr="004C0B66" w:rsidRDefault="00AE4D3C" w:rsidP="00AE4D3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vAlign w:val="center"/>
          </w:tcPr>
          <w:p w:rsidR="00AE4D3C" w:rsidRPr="004C0B66" w:rsidRDefault="00AE4D3C" w:rsidP="00AE4D3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4C0B66" w:rsidRPr="004C0B66" w:rsidTr="00A37DBF">
        <w:tc>
          <w:tcPr>
            <w:tcW w:w="9159" w:type="dxa"/>
            <w:gridSpan w:val="10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1. </w:t>
            </w:r>
            <w:r w:rsidR="00857BD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эффективности взаимодействия населения с правоохранительными органами, другими субъектами профилактики, общественными организациями в сфере профилактики правонарушений</w:t>
            </w:r>
            <w:r w:rsidR="00857BD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AE4D3C">
        <w:tc>
          <w:tcPr>
            <w:tcW w:w="488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37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преступлений, совершенных на территории Иркутского района</w:t>
            </w:r>
          </w:p>
        </w:tc>
        <w:tc>
          <w:tcPr>
            <w:tcW w:w="850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37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1161" w:type="dxa"/>
            <w:gridSpan w:val="2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023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1018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1018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D2460" w:rsidRPr="004C0B66" w:rsidRDefault="00781A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1549</w:t>
            </w:r>
          </w:p>
        </w:tc>
      </w:tr>
      <w:tr w:rsidR="004C0B66" w:rsidRPr="004C0B66" w:rsidTr="00A37DBF">
        <w:tc>
          <w:tcPr>
            <w:tcW w:w="9159" w:type="dxa"/>
            <w:gridSpan w:val="10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2. </w:t>
            </w:r>
            <w:r w:rsidR="00857BD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Социальная профилактика безнадзорности и правонарушений несовершеннолетних на территории Иркутского района</w:t>
            </w:r>
            <w:r w:rsidR="00857BD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AE4D3C">
        <w:tc>
          <w:tcPr>
            <w:tcW w:w="488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37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преступлений, совершенных несовершеннолетними на 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территории Иркутского района</w:t>
            </w:r>
          </w:p>
        </w:tc>
        <w:tc>
          <w:tcPr>
            <w:tcW w:w="850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37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1" w:type="dxa"/>
            <w:gridSpan w:val="2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3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8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8" w:type="dxa"/>
            <w:vAlign w:val="center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D2460" w:rsidRPr="004C0B66" w:rsidRDefault="00781A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4C0B66" w:rsidRPr="004C0B66" w:rsidTr="004C0B66">
        <w:tc>
          <w:tcPr>
            <w:tcW w:w="9159" w:type="dxa"/>
            <w:gridSpan w:val="10"/>
            <w:shd w:val="clear" w:color="auto" w:fill="auto"/>
            <w:vAlign w:val="center"/>
          </w:tcPr>
          <w:p w:rsidR="00A37DBF" w:rsidRPr="004C0B66" w:rsidRDefault="00A37DBF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Задача 3. «Привлечение общественности к осуществлению мероприятий по профилактике преступлений и иных правонарушений»</w:t>
            </w:r>
          </w:p>
        </w:tc>
      </w:tr>
      <w:tr w:rsidR="004C0B66" w:rsidRPr="004C0B66" w:rsidTr="00AE4D3C">
        <w:tc>
          <w:tcPr>
            <w:tcW w:w="488" w:type="dxa"/>
            <w:vAlign w:val="center"/>
          </w:tcPr>
          <w:p w:rsidR="00A37DBF" w:rsidRPr="004C0B66" w:rsidRDefault="00A37DBF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37" w:type="dxa"/>
            <w:vAlign w:val="center"/>
          </w:tcPr>
          <w:p w:rsidR="00A37DBF" w:rsidRPr="004C0B66" w:rsidRDefault="00A37DBF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добровольных народных дружин на территории Иркутского района</w:t>
            </w:r>
          </w:p>
        </w:tc>
        <w:tc>
          <w:tcPr>
            <w:tcW w:w="850" w:type="dxa"/>
            <w:vAlign w:val="center"/>
          </w:tcPr>
          <w:p w:rsidR="00A37DBF" w:rsidRPr="004C0B66" w:rsidRDefault="00A37DB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37" w:type="dxa"/>
            <w:vAlign w:val="center"/>
          </w:tcPr>
          <w:p w:rsidR="00A37DBF" w:rsidRPr="004C0B66" w:rsidRDefault="00A37DB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gridSpan w:val="2"/>
            <w:vAlign w:val="center"/>
          </w:tcPr>
          <w:p w:rsidR="00A37DBF" w:rsidRPr="004C0B66" w:rsidRDefault="00A37DB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vAlign w:val="center"/>
          </w:tcPr>
          <w:p w:rsidR="00A37DBF" w:rsidRPr="004C0B66" w:rsidRDefault="00A37DB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vAlign w:val="center"/>
          </w:tcPr>
          <w:p w:rsidR="00A37DBF" w:rsidRPr="004C0B66" w:rsidRDefault="00A37DB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vAlign w:val="center"/>
          </w:tcPr>
          <w:p w:rsidR="00A37DBF" w:rsidRPr="004C0B66" w:rsidRDefault="00A37DB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37DBF" w:rsidRPr="004C0B66" w:rsidRDefault="00A37DB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E6C82" w:rsidSect="009E6C82">
          <w:pgSz w:w="11909" w:h="16834"/>
          <w:pgMar w:top="709" w:right="851" w:bottom="709" w:left="1701" w:header="720" w:footer="720" w:gutter="0"/>
          <w:cols w:space="720"/>
          <w:noEndnote/>
          <w:docGrid w:linePitch="299"/>
        </w:sect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53"/>
        <w:gridCol w:w="1871"/>
        <w:gridCol w:w="1672"/>
        <w:gridCol w:w="1985"/>
        <w:gridCol w:w="1843"/>
        <w:gridCol w:w="1984"/>
        <w:gridCol w:w="1637"/>
      </w:tblGrid>
      <w:tr w:rsidR="009E6C82" w:rsidRPr="009E6C82" w:rsidTr="009E6C82">
        <w:tc>
          <w:tcPr>
            <w:tcW w:w="148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ПЛАН МЕРОПРИЯТИЙ ПОДПРОГРАММЫ «ПРОФИЛАКТИКА ПРАВОНАРУШЕНИЙ НА ТЕРРИТОРИИ ИРКУТСКОГО РАЙОННОГО МУНИЦИПАЛЬНОГО ОБРАЗОВАНИЯ» 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программных мероприятий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мероприятия</w:t>
            </w:r>
          </w:p>
        </w:tc>
      </w:tr>
    </w:tbl>
    <w:p w:rsidR="009E6C82" w:rsidRPr="009E6C82" w:rsidRDefault="009E6C82" w:rsidP="009E6C82">
      <w:pPr>
        <w:spacing w:after="0" w:line="240" w:lineRule="auto"/>
        <w:rPr>
          <w:sz w:val="2"/>
          <w:szCs w:val="2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53"/>
        <w:gridCol w:w="1871"/>
        <w:gridCol w:w="1672"/>
        <w:gridCol w:w="1985"/>
        <w:gridCol w:w="1843"/>
        <w:gridCol w:w="1984"/>
        <w:gridCol w:w="1637"/>
      </w:tblGrid>
      <w:tr w:rsidR="009E6C82" w:rsidRPr="009E6C82" w:rsidTr="009E6C82">
        <w:trPr>
          <w:cantSplit/>
          <w:trHeight w:val="107"/>
          <w:tblHeader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E6C82" w:rsidRPr="009E6C82" w:rsidTr="009E6C82">
        <w:tc>
          <w:tcPr>
            <w:tcW w:w="14882" w:type="dxa"/>
            <w:gridSpan w:val="8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Задача 1. «Повышение эффективности взаимодействия населения с правоохранительными органами, другими субъектами профилактики, общественными организациями в сфере профилактики правонарушений»</w:t>
            </w:r>
          </w:p>
        </w:tc>
      </w:tr>
      <w:tr w:rsidR="009E6C82" w:rsidRPr="009E6C82" w:rsidTr="009E6C82">
        <w:tc>
          <w:tcPr>
            <w:tcW w:w="7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15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мероприятий, направленных на повышение эффективности взаимодействия населения с правоохранительными органами, другими субъектами профилактики, общественными организациями в сфере профилактики правонарушений»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КДН и ЗП</w:t>
            </w: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rPr>
          <w:trHeight w:val="1430"/>
        </w:trPr>
        <w:tc>
          <w:tcPr>
            <w:tcW w:w="737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153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мероприятия «День профилактики с подростками, вступившими в конфликт с законом»</w:t>
            </w:r>
          </w:p>
          <w:p w:rsidR="009E6C82" w:rsidRPr="009E6C82" w:rsidRDefault="009E6C82" w:rsidP="009E6C82">
            <w:pPr>
              <w:rPr>
                <w:lang w:eastAsia="ru-RU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Отдел КДН и ЗП, Отдел полиции 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№ 10 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МУ МВД России «Иркутское»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(далее – ОП </w:t>
            </w:r>
            <w:proofErr w:type="gramEnd"/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№ 10),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полиции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proofErr w:type="gram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№ 11 МУ МВД России «Иркутское» (далее – ОП </w:t>
            </w:r>
            <w:proofErr w:type="gramEnd"/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№ 11), 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отдел ФКС и МП, УО, 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муниципальные образования  Иркутского района (далее - МО Иркутского района)</w:t>
            </w: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2015 - 2018 гг.</w:t>
            </w:r>
          </w:p>
        </w:tc>
        <w:tc>
          <w:tcPr>
            <w:tcW w:w="1985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34,73</w:t>
            </w:r>
          </w:p>
        </w:tc>
        <w:tc>
          <w:tcPr>
            <w:tcW w:w="198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637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 в год</w:t>
            </w:r>
          </w:p>
        </w:tc>
      </w:tr>
      <w:tr w:rsidR="009E6C82" w:rsidRPr="009E6C82" w:rsidTr="009E6C82">
        <w:trPr>
          <w:trHeight w:val="490"/>
        </w:trPr>
        <w:tc>
          <w:tcPr>
            <w:tcW w:w="7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rPr>
          <w:trHeight w:val="501"/>
        </w:trPr>
        <w:tc>
          <w:tcPr>
            <w:tcW w:w="7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14,73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rPr>
          <w:trHeight w:val="690"/>
        </w:trPr>
        <w:tc>
          <w:tcPr>
            <w:tcW w:w="7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rPr>
          <w:trHeight w:val="2415"/>
        </w:trPr>
        <w:tc>
          <w:tcPr>
            <w:tcW w:w="7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315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средствах массовой информации, на официальном сайте Иркутского районного муниципального образования информационно-справочных, методических и презентационных материалов, посвященных вопросам профилактики правонарушений 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КДН и ЗП, Отдел ФКС и МП, УО, МО Иркутского района</w:t>
            </w: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6C82" w:rsidRPr="009E6C82" w:rsidTr="009E6C82">
        <w:trPr>
          <w:trHeight w:val="424"/>
        </w:trPr>
        <w:tc>
          <w:tcPr>
            <w:tcW w:w="737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3153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Изготовление и распространение среди населения агитационного материала  профилактического характера (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банеры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, буклеты, календари, листовки, тематические плакаты, информационная литература)</w:t>
            </w:r>
          </w:p>
        </w:tc>
        <w:tc>
          <w:tcPr>
            <w:tcW w:w="18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КДН и ЗП</w:t>
            </w: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98,68</w:t>
            </w:r>
          </w:p>
        </w:tc>
        <w:tc>
          <w:tcPr>
            <w:tcW w:w="198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агитационного материала, ед.</w:t>
            </w:r>
          </w:p>
        </w:tc>
        <w:tc>
          <w:tcPr>
            <w:tcW w:w="1637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не менее11 в год</w:t>
            </w:r>
          </w:p>
        </w:tc>
      </w:tr>
      <w:tr w:rsidR="009E6C82" w:rsidRPr="009E6C82" w:rsidTr="009E6C82">
        <w:tc>
          <w:tcPr>
            <w:tcW w:w="7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43,68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rPr>
          <w:trHeight w:val="374"/>
        </w:trPr>
        <w:tc>
          <w:tcPr>
            <w:tcW w:w="7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14882" w:type="dxa"/>
            <w:gridSpan w:val="8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Задача 2. «Социальная профилактика безнадзорности и правонарушений несовершеннолетних на территории Иркутского района»</w:t>
            </w:r>
          </w:p>
        </w:tc>
      </w:tr>
      <w:tr w:rsidR="009E6C82" w:rsidRPr="009E6C82" w:rsidTr="009E6C82">
        <w:tc>
          <w:tcPr>
            <w:tcW w:w="7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15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мероприятий, направленных на профилактику безнадзорности и правонарушений несовершеннолетних»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КДН и ЗП</w:t>
            </w: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315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Проверка торговых точек на предмет выявления фактов незаконной реализации несовершеннолетним спиртных напитков и табачной продукции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Управление сельского хозяйства и потребительского рынка,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ОП № 10,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ОП № 11</w:t>
            </w: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проверок, ед.</w:t>
            </w:r>
          </w:p>
        </w:tc>
        <w:tc>
          <w:tcPr>
            <w:tcW w:w="16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6 в год</w:t>
            </w:r>
          </w:p>
        </w:tc>
      </w:tr>
      <w:tr w:rsidR="009E6C82" w:rsidRPr="009E6C82" w:rsidTr="009E6C82">
        <w:tc>
          <w:tcPr>
            <w:tcW w:w="7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15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профилактическая работа с несовершеннолетними, состоящими на профилактических учетах, состоящими на учете в ОМВД, отделе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ОП № 10, 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ОП № 11 , УО, 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КДН и ЗП, МО Иркутского района</w:t>
            </w: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6C82" w:rsidRPr="009E6C82" w:rsidTr="009E6C82">
        <w:tc>
          <w:tcPr>
            <w:tcW w:w="7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315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 учебных учреждениях Иркутского районного муниципального образования  мероприятий с приглашением специалистов здравоохранения по  профилактике распространения наркомании, токсикомании, ВИЧ-инфекции, пропаганде </w:t>
            </w: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здорового образа жизни, формированию гигиенических и профилактических навыков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 № 10, 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ОП № 11, УО ОГБУЗ «Иркутская районная больница»,  </w:t>
            </w: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6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 в год в каждой СОШ</w:t>
            </w:r>
          </w:p>
        </w:tc>
      </w:tr>
      <w:tr w:rsidR="009E6C82" w:rsidRPr="009E6C82" w:rsidTr="009E6C82">
        <w:tc>
          <w:tcPr>
            <w:tcW w:w="7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2.1.4.</w:t>
            </w:r>
          </w:p>
        </w:tc>
        <w:tc>
          <w:tcPr>
            <w:tcW w:w="315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Организация занятости несовершеннолетних по месту жительства, в том числе состоящих на профилактическом учете (проведение культурно-массовых, спортивных и других мероприятий, направленных на формирование здорового образа жизни среди несовершеннолетних)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Отдел ФКС и МП, 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МО Иркутского района, 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УО АИРМО</w:t>
            </w: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6C82" w:rsidRPr="009E6C82" w:rsidTr="009E6C82">
        <w:tc>
          <w:tcPr>
            <w:tcW w:w="7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315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цикла тренингов «Ты и закон», проведение выездных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интерактивов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 для несовершеннолетних, совершивших правонарушения до достижения возраста привлечения к уголовной ответственности, освободившихся из мест лишения свободы, осужденных без лишения свободы, и их родителей (законных представителей), с целью социальной адаптации, установления позитивных внутрисемейных отношений и положительной мотивации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C82" w:rsidRPr="009E6C82" w:rsidRDefault="009E6C82" w:rsidP="009E6C8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ОП № 10, </w:t>
            </w:r>
          </w:p>
          <w:p w:rsidR="009E6C82" w:rsidRPr="009E6C82" w:rsidRDefault="009E6C82" w:rsidP="009E6C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ОП № 11, УО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6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не менее 6 в год</w:t>
            </w:r>
          </w:p>
        </w:tc>
      </w:tr>
      <w:tr w:rsidR="009E6C82" w:rsidRPr="009E6C82" w:rsidTr="009E6C82">
        <w:tc>
          <w:tcPr>
            <w:tcW w:w="7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2.1.6.</w:t>
            </w:r>
          </w:p>
        </w:tc>
        <w:tc>
          <w:tcPr>
            <w:tcW w:w="315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Проведение правового всеобуча для учащихся «Твои права, подросток»  (круглые столы, лекции, единый классный час и др. по отдельному плану)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ОП № 10,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ОП № 11, УО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6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 в год в каждой СОШ</w:t>
            </w:r>
          </w:p>
        </w:tc>
      </w:tr>
      <w:tr w:rsidR="009E6C82" w:rsidRPr="009E6C82" w:rsidTr="009E6C82">
        <w:tc>
          <w:tcPr>
            <w:tcW w:w="7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2.1.7.</w:t>
            </w:r>
          </w:p>
        </w:tc>
        <w:tc>
          <w:tcPr>
            <w:tcW w:w="315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Проведение лекций, семинаров просветительского, профилактического характера в учреждении начального профессионального образования, образовательных учреждениях среднего (полного общего образования) Иркутского района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ОП № 10,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ОП № 11, УО, 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ФКС и МП</w:t>
            </w: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6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не менее 50 в год</w:t>
            </w:r>
          </w:p>
        </w:tc>
      </w:tr>
      <w:tr w:rsidR="009E6C82" w:rsidRPr="009E6C82" w:rsidTr="009E6C82">
        <w:tc>
          <w:tcPr>
            <w:tcW w:w="7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2.1.8.</w:t>
            </w:r>
          </w:p>
        </w:tc>
        <w:tc>
          <w:tcPr>
            <w:tcW w:w="315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формирование у обучающихся заинтересованного отношения к здоровому образу жизни, обучение продуктивным методам коммуникации, преемственности лучших национальных традиций - гражданственности, патриотизма, ответственности, толерантности</w:t>
            </w:r>
          </w:p>
        </w:tc>
        <w:tc>
          <w:tcPr>
            <w:tcW w:w="18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ОП № 10,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ОП № 11, УО, 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отдел ФКС и МП, ОГБУЗ «Иркутская районная больница»</w:t>
            </w: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637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не менее 30 в год</w:t>
            </w:r>
          </w:p>
        </w:tc>
      </w:tr>
      <w:tr w:rsidR="009E6C82" w:rsidRPr="009E6C82" w:rsidTr="009E6C82">
        <w:tblPrEx>
          <w:tblBorders>
            <w:insideH w:val="nil"/>
          </w:tblBorders>
        </w:tblPrEx>
        <w:tc>
          <w:tcPr>
            <w:tcW w:w="737" w:type="dxa"/>
            <w:vMerge w:val="restart"/>
            <w:tcBorders>
              <w:top w:val="nil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2.1.9.</w:t>
            </w:r>
          </w:p>
        </w:tc>
        <w:tc>
          <w:tcPr>
            <w:tcW w:w="3153" w:type="dxa"/>
            <w:vMerge w:val="restart"/>
            <w:tcBorders>
              <w:top w:val="nil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районного конкурса среди образовательных учреждений на лучшую организацию </w:t>
            </w: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работы с детьми, подростками, состоящими на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 и профилактическом учете</w:t>
            </w:r>
          </w:p>
        </w:tc>
        <w:tc>
          <w:tcPr>
            <w:tcW w:w="1871" w:type="dxa"/>
            <w:vMerge w:val="restart"/>
            <w:tcBorders>
              <w:top w:val="nil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КДН и ЗП, ОП № 10,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 ОП № 11, УО</w:t>
            </w:r>
          </w:p>
        </w:tc>
        <w:tc>
          <w:tcPr>
            <w:tcW w:w="1672" w:type="dxa"/>
            <w:tcBorders>
              <w:top w:val="nil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44,99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637" w:type="dxa"/>
            <w:vMerge w:val="restart"/>
            <w:tcBorders>
              <w:top w:val="nil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 в год</w:t>
            </w:r>
          </w:p>
        </w:tc>
      </w:tr>
      <w:tr w:rsidR="009E6C82" w:rsidRPr="009E6C82" w:rsidTr="009E6C82">
        <w:tc>
          <w:tcPr>
            <w:tcW w:w="7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19,99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rPr>
          <w:trHeight w:val="288"/>
        </w:trPr>
        <w:tc>
          <w:tcPr>
            <w:tcW w:w="7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</w:t>
            </w:r>
          </w:p>
        </w:tc>
        <w:tc>
          <w:tcPr>
            <w:tcW w:w="18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178,40</w:t>
            </w:r>
          </w:p>
        </w:tc>
        <w:tc>
          <w:tcPr>
            <w:tcW w:w="1984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178,40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78,40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78,40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6C82" w:rsidRPr="009E6C82" w:rsidRDefault="009E6C82" w:rsidP="009E6C82">
      <w:pPr>
        <w:rPr>
          <w:rFonts w:ascii="Times New Roman" w:hAnsi="Times New Roman" w:cs="Times New Roman"/>
          <w:sz w:val="24"/>
          <w:szCs w:val="24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E6C82" w:rsidSect="009E6C82">
          <w:pgSz w:w="16834" w:h="11909" w:orient="landscape"/>
          <w:pgMar w:top="1701" w:right="709" w:bottom="851" w:left="709" w:header="720" w:footer="720" w:gutter="0"/>
          <w:cols w:space="720"/>
          <w:noEndnote/>
          <w:docGrid w:linePitch="299"/>
        </w:sect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РЕСУРСНОЕ ОБЕСПЕЧЕНИЕ ПОДПРОГРАММЫ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Источниками финансирования реализации мероприятий подпрограммы являются средства районного бюджета.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объем расходов на реализацию подпрограммы составляет </w:t>
      </w:r>
      <w:r w:rsidR="0015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B59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178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9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985"/>
        <w:gridCol w:w="1275"/>
        <w:gridCol w:w="1276"/>
        <w:gridCol w:w="1134"/>
        <w:gridCol w:w="1134"/>
      </w:tblGrid>
      <w:tr w:rsidR="004C0B66" w:rsidRPr="004C0B66" w:rsidTr="00963E1D">
        <w:trPr>
          <w:trHeight w:val="552"/>
        </w:trPr>
        <w:tc>
          <w:tcPr>
            <w:tcW w:w="2472" w:type="dxa"/>
            <w:vMerge w:val="restart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6804" w:type="dxa"/>
            <w:gridSpan w:val="5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4C0B66" w:rsidRPr="004C0B66" w:rsidTr="00963E1D">
        <w:tc>
          <w:tcPr>
            <w:tcW w:w="2472" w:type="dxa"/>
            <w:vMerge/>
          </w:tcPr>
          <w:p w:rsidR="00963E1D" w:rsidRPr="004C0B66" w:rsidRDefault="00963E1D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Финансовые средства, всего</w:t>
            </w:r>
          </w:p>
        </w:tc>
        <w:tc>
          <w:tcPr>
            <w:tcW w:w="4819" w:type="dxa"/>
            <w:gridSpan w:val="4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C0B66" w:rsidRPr="004C0B66" w:rsidTr="00963E1D">
        <w:trPr>
          <w:trHeight w:val="288"/>
        </w:trPr>
        <w:tc>
          <w:tcPr>
            <w:tcW w:w="2472" w:type="dxa"/>
            <w:vMerge/>
          </w:tcPr>
          <w:p w:rsidR="00963E1D" w:rsidRPr="004C0B66" w:rsidRDefault="00963E1D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3E1D" w:rsidRPr="004C0B66" w:rsidRDefault="00963E1D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ФБ </w:t>
            </w:r>
            <w:hyperlink w:anchor="P122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</w:t>
            </w:r>
            <w:hyperlink w:anchor="P122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РБ </w:t>
            </w:r>
            <w:hyperlink w:anchor="P122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 </w:t>
            </w:r>
            <w:hyperlink w:anchor="P51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4C0B66" w:rsidRPr="004C0B66" w:rsidTr="004C0B66">
        <w:tc>
          <w:tcPr>
            <w:tcW w:w="2472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178,4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178,4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4C0B66">
        <w:tc>
          <w:tcPr>
            <w:tcW w:w="2472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4C0B66">
        <w:tc>
          <w:tcPr>
            <w:tcW w:w="2472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78,4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78,4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4C0B66">
        <w:tc>
          <w:tcPr>
            <w:tcW w:w="2472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4C0B66">
        <w:tc>
          <w:tcPr>
            <w:tcW w:w="2472" w:type="dxa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E1D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1224"/>
      <w:bookmarkEnd w:id="4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&lt;*&gt; Принятые сокращения: ФБ - средства федерального бюджета, ОБ - средства областного бюджета, РБ - средства районного бюджета</w:t>
      </w:r>
      <w:r w:rsidR="00963E1D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 - внебюджетные источники финансирования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7F6" w:rsidRDefault="002E17F6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17F6" w:rsidRDefault="002E17F6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17F6" w:rsidRDefault="002E17F6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17F6" w:rsidRDefault="002E17F6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17F6" w:rsidRDefault="002E17F6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17F6" w:rsidRDefault="002E17F6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</w:t>
      </w:r>
      <w:r w:rsidR="00580FB1"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одпрограмма </w:t>
      </w:r>
      <w:r w:rsidR="001B7945"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D2460" w:rsidRPr="004C0B66" w:rsidRDefault="00857BD1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DD2460"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580FB1"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</w:t>
      </w: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DD2460" w:rsidRPr="004C0B66" w:rsidRDefault="00580FB1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 w:rsidR="00DD2460"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2015 - 201</w:t>
      </w:r>
      <w:r w:rsidR="001522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DD2460"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годы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ПАСПОРТ МУНИЦИПАЛЬНОЙ ПОДПРОГРАММЫ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C0B66" w:rsidRPr="004C0B66" w:rsidTr="001B7945">
        <w:tc>
          <w:tcPr>
            <w:tcW w:w="2665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3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Иркутского районного муниципального образования </w:t>
            </w:r>
            <w:r w:rsidR="0074369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комплексных мер безопасности на территории Иркутского района</w:t>
            </w:r>
            <w:r w:rsidR="0074369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2015 - 201</w:t>
            </w:r>
            <w:r w:rsidR="00580FB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C0B66" w:rsidRPr="004C0B66" w:rsidTr="001B7945">
        <w:tc>
          <w:tcPr>
            <w:tcW w:w="2665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73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="00857BD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</w:t>
            </w:r>
            <w:r w:rsidR="00857BD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2015 - 201</w:t>
            </w:r>
            <w:r w:rsidR="00580FB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 (далее - подпрограмма)</w:t>
            </w:r>
          </w:p>
        </w:tc>
      </w:tr>
      <w:tr w:rsidR="004C0B66" w:rsidRPr="004C0B66" w:rsidTr="003972FB">
        <w:tc>
          <w:tcPr>
            <w:tcW w:w="2665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6973" w:type="dxa"/>
            <w:shd w:val="clear" w:color="auto" w:fill="FFFFFF" w:themeFill="background1"/>
          </w:tcPr>
          <w:p w:rsidR="00DD2460" w:rsidRPr="004C0B66" w:rsidRDefault="006234E6" w:rsidP="001211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 по социальной политике</w:t>
            </w:r>
            <w:r w:rsidR="00121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Иркутского района</w:t>
            </w:r>
          </w:p>
        </w:tc>
      </w:tr>
      <w:tr w:rsidR="004C0B66" w:rsidRPr="004C0B66" w:rsidTr="003972FB">
        <w:tc>
          <w:tcPr>
            <w:tcW w:w="2665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973" w:type="dxa"/>
            <w:shd w:val="clear" w:color="auto" w:fill="FFFFFF" w:themeFill="background1"/>
            <w:vAlign w:val="center"/>
          </w:tcPr>
          <w:p w:rsidR="00DD2460" w:rsidRPr="004C0B66" w:rsidRDefault="006234E6" w:rsidP="001211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социальной политике </w:t>
            </w:r>
            <w:r w:rsidR="00121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Иркутского района</w:t>
            </w:r>
          </w:p>
        </w:tc>
      </w:tr>
      <w:tr w:rsidR="004C0B66" w:rsidRPr="004C0B66" w:rsidTr="001B7945">
        <w:tc>
          <w:tcPr>
            <w:tcW w:w="2665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73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</w:t>
            </w:r>
          </w:p>
        </w:tc>
      </w:tr>
      <w:tr w:rsidR="004C0B66" w:rsidRPr="004C0B66" w:rsidTr="001B7945">
        <w:tc>
          <w:tcPr>
            <w:tcW w:w="2665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73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Осуществление комплексных мероприятий, направленных 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людей.</w:t>
            </w:r>
          </w:p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Повышение эффективности работы, направленной на обеспечение гражданской обороны, защиты населения и территорий Иркутского района от чрезвычайных ситуаций природного и техногенного</w:t>
            </w:r>
            <w:r w:rsidR="00B02EA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характера и безопасности людей</w:t>
            </w:r>
          </w:p>
        </w:tc>
      </w:tr>
      <w:tr w:rsidR="004C0B66" w:rsidRPr="004C0B66" w:rsidTr="001B7945">
        <w:tc>
          <w:tcPr>
            <w:tcW w:w="2665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73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</w:t>
            </w:r>
            <w:r w:rsidR="00580FB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C0B66" w:rsidRPr="004C0B66" w:rsidTr="001B7945">
        <w:tc>
          <w:tcPr>
            <w:tcW w:w="2665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6973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Безаварийная работа </w:t>
            </w:r>
            <w:r w:rsidR="001C78A8" w:rsidRP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</w:t>
            </w:r>
            <w:r w:rsid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1C78A8" w:rsidRP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автоматизированн</w:t>
            </w:r>
            <w:r w:rsid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1C78A8" w:rsidRP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</w:t>
            </w:r>
            <w:r w:rsid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1C78A8" w:rsidRP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централизованного оповещения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Контроль антитеррористической защищенности потенциально опасных объектов, мест массового пребывания людей и объектов жизнеобеспечения, находящихся в муниципальной собственности Иркутского района.</w:t>
            </w:r>
          </w:p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Контроль наличия нацистской атрибутики или символики, иных элементов атрибутики или символики экстремистской направленности на объектах в муниципальной собственности Иркутского района.</w:t>
            </w:r>
          </w:p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Охват лиц, ответственных за вопросы ГО и ЧС, охваченных 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обучением (от подлежащих обучению).</w:t>
            </w:r>
          </w:p>
          <w:p w:rsidR="00DD2460" w:rsidRPr="004C0B66" w:rsidRDefault="001C78A8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количества принятых муниципальных нормативных правовых актов по вопросам ГО и ЧС к количеству подлежащих принятию в соответствии с требованиями действующего законодательства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C0B66" w:rsidRPr="004C0B66" w:rsidTr="004C0B66">
        <w:tc>
          <w:tcPr>
            <w:tcW w:w="2665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</w:tc>
        <w:tc>
          <w:tcPr>
            <w:tcW w:w="6973" w:type="dxa"/>
            <w:shd w:val="clear" w:color="auto" w:fill="auto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</w:t>
            </w:r>
            <w:r w:rsidR="00580FB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 Всего - 16121,9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DD2460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 - 16121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</w:t>
            </w:r>
          </w:p>
          <w:p w:rsidR="00DD2460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 Всего - 0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DD2460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 - 0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</w:t>
            </w:r>
          </w:p>
          <w:p w:rsidR="00DD2460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 Всего - 7480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D2460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 - 7480,01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DD2460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 Всего - 4537,14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D2460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 - 4537,1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D2460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2018 г. Всего </w:t>
            </w:r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4104,8</w:t>
            </w:r>
            <w:r w:rsidR="00152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</w:t>
            </w:r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- 4104,84 тыс. руб.</w:t>
            </w:r>
          </w:p>
        </w:tc>
      </w:tr>
      <w:tr w:rsidR="00DD2460" w:rsidRPr="004C0B66" w:rsidTr="001B7945">
        <w:tc>
          <w:tcPr>
            <w:tcW w:w="2665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73" w:type="dxa"/>
          </w:tcPr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Безаварийная работа </w:t>
            </w:r>
            <w:r w:rsidR="001C78A8" w:rsidRP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</w:t>
            </w:r>
            <w:r w:rsid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1C78A8" w:rsidRP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автоматизированн</w:t>
            </w:r>
            <w:r w:rsid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1C78A8" w:rsidRP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</w:t>
            </w:r>
            <w:r w:rsid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1C78A8" w:rsidRP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централизованного оповещения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Контроль антитеррористической защищенности потенциально опасных объектов, мест массового пребывания людей и объектов жизнеобеспечения, находящихся в муниципальной собственности Иркутского района.</w:t>
            </w:r>
          </w:p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Контроль наличия нацистской атрибутики или символики, иных элементов атрибутики или символики экстремистской направленности на объектах в муниципальной собственности Иркутского района.</w:t>
            </w:r>
          </w:p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Охват лиц, ответственных за вопросы ГО и ЧС, охваченных обу</w:t>
            </w:r>
            <w:r w:rsidR="000B59A9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чением (от подлежащих обучению)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- 100%.</w:t>
            </w:r>
          </w:p>
          <w:p w:rsidR="00DD2460" w:rsidRPr="004C0B66" w:rsidRDefault="00DD2460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Отношение количества принятых муниципальных нормативных правовых актов по вопросам ГО и ЧС к количеству подлежащих принятию в соответствии с требованиями действующего законодательства - 100%</w:t>
            </w:r>
          </w:p>
        </w:tc>
      </w:tr>
    </w:tbl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ЦЕЛЬ И ЗАДАЧИ, ЦЕЛЕВЫЕ ПОКАЗАТЕЛИ,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РЕАЛИЗАЦИИ МУНИЦИПАЛЬНОЙ ПОДПРОГРАММЫ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подпрограммы является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людей.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поставленных целей необходимо решение следующих задач: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осуществление комплексных мероприятий, направленных 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людей;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повышение эффективности работы, направленной 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людей.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реализации подпрограммы рассчитан на период 2015 - 201</w:t>
      </w:r>
      <w:r w:rsidR="00580FB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годов. Этапы реализации подпрограммы не выделяются.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Значения целевых показателей</w:t>
      </w:r>
    </w:p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1134"/>
        <w:gridCol w:w="851"/>
        <w:gridCol w:w="992"/>
        <w:gridCol w:w="851"/>
        <w:gridCol w:w="850"/>
        <w:gridCol w:w="851"/>
        <w:gridCol w:w="850"/>
      </w:tblGrid>
      <w:tr w:rsidR="004C0B66" w:rsidRPr="004C0B66" w:rsidTr="00963E1D">
        <w:tc>
          <w:tcPr>
            <w:tcW w:w="510" w:type="dxa"/>
            <w:vMerge w:val="restart"/>
            <w:vAlign w:val="center"/>
          </w:tcPr>
          <w:p w:rsidR="00264D06" w:rsidRDefault="00264D0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0B59A9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7" w:type="dxa"/>
            <w:vMerge w:val="restart"/>
            <w:vAlign w:val="center"/>
          </w:tcPr>
          <w:p w:rsidR="000B59A9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B59A9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целевого</w:t>
            </w:r>
          </w:p>
          <w:p w:rsidR="000B59A9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0B59A9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245" w:type="dxa"/>
            <w:gridSpan w:val="6"/>
            <w:vAlign w:val="center"/>
          </w:tcPr>
          <w:p w:rsidR="000B59A9" w:rsidRPr="004C0B66" w:rsidRDefault="000B59A9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4C0B66" w:rsidRPr="004C0B66" w:rsidTr="000B59A9">
        <w:tc>
          <w:tcPr>
            <w:tcW w:w="510" w:type="dxa"/>
            <w:vMerge/>
          </w:tcPr>
          <w:p w:rsidR="00580FB1" w:rsidRPr="004C0B66" w:rsidRDefault="00580FB1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580FB1" w:rsidRPr="004C0B66" w:rsidRDefault="00580FB1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0FB1" w:rsidRPr="004C0B66" w:rsidRDefault="00580FB1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  <w:vAlign w:val="center"/>
          </w:tcPr>
          <w:p w:rsidR="00580FB1" w:rsidRPr="004C0B66" w:rsidRDefault="00152271" w:rsidP="00152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850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0" w:type="dxa"/>
            <w:vAlign w:val="center"/>
          </w:tcPr>
          <w:p w:rsidR="00580FB1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</w:t>
            </w:r>
          </w:p>
        </w:tc>
      </w:tr>
      <w:tr w:rsidR="004C0B66" w:rsidRPr="004C0B66" w:rsidTr="000B59A9">
        <w:tc>
          <w:tcPr>
            <w:tcW w:w="9276" w:type="dxa"/>
            <w:gridSpan w:val="9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1. </w:t>
            </w:r>
            <w:r w:rsidR="00857BD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комплексных мероприятий, направленных 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</w:t>
            </w:r>
            <w:r w:rsidR="00857BD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:rsidR="001C78A8" w:rsidRPr="001C78A8" w:rsidRDefault="001C78A8" w:rsidP="001C78A8">
      <w:pPr>
        <w:spacing w:after="0" w:line="240" w:lineRule="auto"/>
        <w:rPr>
          <w:sz w:val="2"/>
          <w:szCs w:val="2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1134"/>
        <w:gridCol w:w="851"/>
        <w:gridCol w:w="992"/>
        <w:gridCol w:w="851"/>
        <w:gridCol w:w="850"/>
        <w:gridCol w:w="851"/>
        <w:gridCol w:w="850"/>
      </w:tblGrid>
      <w:tr w:rsidR="001C78A8" w:rsidRPr="004C0B66" w:rsidTr="00264D06">
        <w:trPr>
          <w:cantSplit/>
          <w:tblHeader/>
        </w:trPr>
        <w:tc>
          <w:tcPr>
            <w:tcW w:w="510" w:type="dxa"/>
            <w:vAlign w:val="center"/>
          </w:tcPr>
          <w:p w:rsidR="001C78A8" w:rsidRPr="004C0B66" w:rsidRDefault="001C78A8" w:rsidP="001C7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</w:tcPr>
          <w:p w:rsidR="001C78A8" w:rsidRPr="004C0B66" w:rsidRDefault="001C78A8" w:rsidP="001C7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C78A8" w:rsidRPr="004C0B66" w:rsidRDefault="001C78A8" w:rsidP="001C7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1C78A8" w:rsidRPr="004C0B66" w:rsidRDefault="001C78A8" w:rsidP="001C7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C78A8" w:rsidRPr="004C0B66" w:rsidRDefault="001C78A8" w:rsidP="001C7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1C78A8" w:rsidRPr="004C0B66" w:rsidRDefault="001C78A8" w:rsidP="001C7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1C78A8" w:rsidRPr="004C0B66" w:rsidRDefault="001C78A8" w:rsidP="001C7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C78A8" w:rsidRPr="004C0B66" w:rsidRDefault="001C78A8" w:rsidP="001C7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1C78A8" w:rsidRPr="004C0B66" w:rsidRDefault="001C78A8" w:rsidP="001C7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4C0B66" w:rsidRPr="004C0B66" w:rsidTr="00C603FA">
        <w:tc>
          <w:tcPr>
            <w:tcW w:w="510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87" w:type="dxa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Безаварийная </w:t>
            </w:r>
            <w:r w:rsidR="001C78A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</w:t>
            </w:r>
            <w:r w:rsidR="001C78A8" w:rsidRP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</w:t>
            </w:r>
            <w:r w:rsid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1C78A8" w:rsidRP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автоматизированн</w:t>
            </w:r>
            <w:r w:rsid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1C78A8" w:rsidRP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</w:t>
            </w:r>
            <w:r w:rsid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1C78A8" w:rsidRPr="001C7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централизованного оповещения</w:t>
            </w:r>
          </w:p>
        </w:tc>
        <w:tc>
          <w:tcPr>
            <w:tcW w:w="1134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- 1</w:t>
            </w:r>
          </w:p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80FB1" w:rsidRPr="004C0B66" w:rsidRDefault="00C603FA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0B66" w:rsidRPr="004C0B66" w:rsidTr="00C603FA">
        <w:tc>
          <w:tcPr>
            <w:tcW w:w="510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87" w:type="dxa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антитеррористической защищенности потенциально опасных объектов, мест массового пребывания людей и объектов жизнеобеспечения, находящихся в муниципальной собственности Иркутского района</w:t>
            </w:r>
          </w:p>
        </w:tc>
        <w:tc>
          <w:tcPr>
            <w:tcW w:w="1134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- 1</w:t>
            </w:r>
          </w:p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80FB1" w:rsidRPr="004C0B66" w:rsidRDefault="00C603FA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0B66" w:rsidRPr="004C0B66" w:rsidTr="00C603FA">
        <w:tc>
          <w:tcPr>
            <w:tcW w:w="510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87" w:type="dxa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наличия нацистской атрибутики или символики, иных элементов атрибутики или символики экстремистской направленности на объектах в муниципальной собственности Иркутского района</w:t>
            </w:r>
          </w:p>
        </w:tc>
        <w:tc>
          <w:tcPr>
            <w:tcW w:w="1134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- 1</w:t>
            </w:r>
          </w:p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80FB1" w:rsidRPr="004C0B66" w:rsidRDefault="00C603FA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0B66" w:rsidRPr="004C0B66" w:rsidTr="000B59A9">
        <w:tc>
          <w:tcPr>
            <w:tcW w:w="9276" w:type="dxa"/>
            <w:gridSpan w:val="9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2. </w:t>
            </w:r>
            <w:r w:rsidR="00857BD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эффективности работы, направленной 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</w:t>
            </w:r>
            <w:r w:rsidR="00857BD1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C603FA">
        <w:tc>
          <w:tcPr>
            <w:tcW w:w="510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87" w:type="dxa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Охват лиц, ответственных за вопросы ГО и ЧС, охваченных обучением (от 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подлежащих обучению)</w:t>
            </w:r>
          </w:p>
        </w:tc>
        <w:tc>
          <w:tcPr>
            <w:tcW w:w="1134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580FB1" w:rsidRPr="004C0B66" w:rsidRDefault="00C603FA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580FB1" w:rsidRPr="004C0B66" w:rsidTr="00C603FA">
        <w:tc>
          <w:tcPr>
            <w:tcW w:w="510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387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количества принятых муниципальных нормативных правовых актов по вопросам ГО и ЧС к количеству подлежащих принятию в соответствии с требованиями действующего законодательства</w:t>
            </w:r>
          </w:p>
        </w:tc>
        <w:tc>
          <w:tcPr>
            <w:tcW w:w="1134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580FB1" w:rsidRPr="004C0B66" w:rsidRDefault="00580FB1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580FB1" w:rsidRPr="004C0B66" w:rsidRDefault="00C603FA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:rsidR="00DD2460" w:rsidRPr="004C0B66" w:rsidRDefault="00DD2460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E6C82" w:rsidSect="009E6C82">
          <w:pgSz w:w="11909" w:h="16834"/>
          <w:pgMar w:top="709" w:right="851" w:bottom="709" w:left="1701" w:header="720" w:footer="720" w:gutter="0"/>
          <w:cols w:space="720"/>
          <w:noEndnote/>
          <w:docGrid w:linePitch="299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119"/>
        <w:gridCol w:w="1842"/>
        <w:gridCol w:w="1701"/>
        <w:gridCol w:w="1985"/>
        <w:gridCol w:w="1795"/>
        <w:gridCol w:w="2098"/>
        <w:gridCol w:w="1635"/>
      </w:tblGrid>
      <w:tr w:rsidR="009E6C82" w:rsidRPr="009E6C82" w:rsidTr="009E6C82">
        <w:tc>
          <w:tcPr>
            <w:tcW w:w="1494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ПЛАН МЕРОПРИЯТИЙ ПОДПРОГРАММЫ </w:t>
            </w:r>
            <w:r w:rsidRPr="009E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ГРАЖДАНСКОЙ ОБОРОНЫ, 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НАСЕЛЕНИЯ И ТЕРРИТОРИЙ ИРКУТСКОГО РАЙОНА ОТ ЧРЕЗВЫЧАЙНЫХ СИТУАЦИЙ ПРИРОДНОГО И ТЕХНОГЕННОГО ХАРАКТЕРА  И БЕЗОПАСНОСТИ ЛЮДЕЙ</w:t>
            </w: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19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программных мероприятий</w:t>
            </w:r>
          </w:p>
        </w:tc>
        <w:tc>
          <w:tcPr>
            <w:tcW w:w="184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79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руб.</w:t>
            </w:r>
          </w:p>
        </w:tc>
        <w:tc>
          <w:tcPr>
            <w:tcW w:w="209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мероприятия</w:t>
            </w:r>
          </w:p>
        </w:tc>
      </w:tr>
    </w:tbl>
    <w:p w:rsidR="009E6C82" w:rsidRPr="009E6C82" w:rsidRDefault="009E6C82" w:rsidP="009E6C82">
      <w:pPr>
        <w:spacing w:after="0" w:line="240" w:lineRule="auto"/>
        <w:rPr>
          <w:sz w:val="2"/>
          <w:szCs w:val="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119"/>
        <w:gridCol w:w="1842"/>
        <w:gridCol w:w="1701"/>
        <w:gridCol w:w="1985"/>
        <w:gridCol w:w="1795"/>
        <w:gridCol w:w="2098"/>
        <w:gridCol w:w="1635"/>
      </w:tblGrid>
      <w:tr w:rsidR="009E6C82" w:rsidRPr="009E6C82" w:rsidTr="009E6C82">
        <w:trPr>
          <w:cantSplit/>
          <w:tblHeader/>
        </w:trPr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9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E6C82" w:rsidRPr="009E6C82" w:rsidTr="009E6C82">
        <w:tc>
          <w:tcPr>
            <w:tcW w:w="14946" w:type="dxa"/>
            <w:gridSpan w:val="8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Задача 1. «Осуществление комплексных мероприятий, направленных 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людей»</w:t>
            </w: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119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взаимодействия между АИРМО и администрациями поселений района по вопросам оповещение населения об опасностях, возникающих при ведении военных действий или вследствие этих действий, а также о прогнозируемых и возникших ЧС»</w:t>
            </w:r>
          </w:p>
        </w:tc>
        <w:tc>
          <w:tcPr>
            <w:tcW w:w="184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МКУ «Служба ГО и ЧС»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119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Поддержание в рабочем состоянии РАСЦО</w:t>
            </w:r>
          </w:p>
        </w:tc>
        <w:tc>
          <w:tcPr>
            <w:tcW w:w="184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МКУ «Служба ГО и ЧС»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9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9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РАСЦО, ед.</w:t>
            </w: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119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«Проверка антитеррористической защищенности потенциально опасных объектов, мест массового пребывания людей и объектов жизнеобеспечения, </w:t>
            </w: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находящихся в муниципальной собственности Иркутского района»</w:t>
            </w:r>
          </w:p>
        </w:tc>
        <w:tc>
          <w:tcPr>
            <w:tcW w:w="184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«Служба ГО и ЧС»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1.2.1.</w:t>
            </w:r>
          </w:p>
        </w:tc>
        <w:tc>
          <w:tcPr>
            <w:tcW w:w="3119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Проведение проверок антитеррористической защищенности потенциально опасных объектов, мест массового пребывания людей и объектов жизнеобеспечения, находящихся в муниципальной собственности Иркутского района</w:t>
            </w:r>
          </w:p>
        </w:tc>
        <w:tc>
          <w:tcPr>
            <w:tcW w:w="1842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МКУ «Служба ГО и ЧС»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проверок, ед.</w:t>
            </w: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rPr>
          <w:trHeight w:val="355"/>
        </w:trPr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не менее 1 - в год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не менее 1 - в год</w:t>
            </w:r>
          </w:p>
        </w:tc>
      </w:tr>
      <w:tr w:rsidR="009E6C82" w:rsidRPr="009E6C82" w:rsidTr="009E6C82">
        <w:trPr>
          <w:trHeight w:val="191"/>
        </w:trPr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985" w:type="dxa"/>
            <w:vMerge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не менее 1 - в год</w:t>
            </w: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119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«Проверка объектов муниципальной собственности Иркутского района на предмет наличия нацистской атрибутики или символики, иных элементов атрибутики или символики экстремистской направленности»</w:t>
            </w: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МКУ «Служба ГО и ЧС»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3119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проверок объектов муниципальной собственности </w:t>
            </w: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Иркутского района на предмет наличия нацистской атрибутики или символики, иных элементов атрибутики или символики экстремистской направленности</w:t>
            </w:r>
          </w:p>
        </w:tc>
        <w:tc>
          <w:tcPr>
            <w:tcW w:w="1842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«Служба ГО и ЧС»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95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9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проверок, ед.</w:t>
            </w: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не менее 1 - в год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не менее 1 - в год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2018 г. 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не менее 1 - в год</w:t>
            </w:r>
          </w:p>
        </w:tc>
      </w:tr>
      <w:tr w:rsidR="009E6C82" w:rsidRPr="009E6C82" w:rsidTr="009E6C82">
        <w:tc>
          <w:tcPr>
            <w:tcW w:w="14946" w:type="dxa"/>
            <w:gridSpan w:val="8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Задача 2. «Повышение эффективности работы, направленной 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людей»</w:t>
            </w: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119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«Методическое и нормативно-правовое обеспечение по вопросам ГО и ЧС»</w:t>
            </w:r>
          </w:p>
        </w:tc>
        <w:tc>
          <w:tcPr>
            <w:tcW w:w="1842" w:type="dxa"/>
            <w:vAlign w:val="center"/>
          </w:tcPr>
          <w:p w:rsidR="009E6C82" w:rsidRPr="009E6C82" w:rsidRDefault="009E6C82" w:rsidP="009E6C82">
            <w:pPr>
              <w:jc w:val="center"/>
            </w:pPr>
            <w:r w:rsidRPr="009E6C82">
              <w:rPr>
                <w:rFonts w:ascii="Times New Roman" w:hAnsi="Times New Roman" w:cs="Times New Roman"/>
              </w:rPr>
              <w:t>МКУ «Служба ГО и ЧС»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3119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муниципальных нормативных правовых актов по вопросам ГО и ЧС</w:t>
            </w:r>
          </w:p>
        </w:tc>
        <w:tc>
          <w:tcPr>
            <w:tcW w:w="1842" w:type="dxa"/>
            <w:vAlign w:val="center"/>
          </w:tcPr>
          <w:p w:rsidR="009E6C82" w:rsidRPr="009E6C82" w:rsidRDefault="009E6C82" w:rsidP="009E6C82">
            <w:pPr>
              <w:jc w:val="center"/>
            </w:pPr>
            <w:r w:rsidRPr="009E6C82">
              <w:rPr>
                <w:rFonts w:ascii="Times New Roman" w:hAnsi="Times New Roman" w:cs="Times New Roman"/>
              </w:rPr>
              <w:t>МКУ «Служба ГО и ЧС»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9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9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119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Методическое руководство по вопросам ГО и ЧС</w:t>
            </w:r>
          </w:p>
        </w:tc>
        <w:tc>
          <w:tcPr>
            <w:tcW w:w="184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МКУ «Служба ГО и ЧС»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9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9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119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«Обучение лиц, ответственных за ГО и ЧС»</w:t>
            </w:r>
          </w:p>
        </w:tc>
        <w:tc>
          <w:tcPr>
            <w:tcW w:w="184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МКУ «Служба ГО и ЧС»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3119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Обучение лиц, ответственных за ГО и ЧС</w:t>
            </w:r>
          </w:p>
        </w:tc>
        <w:tc>
          <w:tcPr>
            <w:tcW w:w="1842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МКУ «Служба ГО и ЧС»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95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9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Количество человек, чел.</w:t>
            </w: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E6C82" w:rsidRPr="009E6C82" w:rsidTr="009E6C82">
        <w:tc>
          <w:tcPr>
            <w:tcW w:w="77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119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деятельности МКУ «Служба ГО и ЧС»</w:t>
            </w:r>
          </w:p>
        </w:tc>
        <w:tc>
          <w:tcPr>
            <w:tcW w:w="1842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МКУ «Служба ГО и ЧС»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3119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842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МКУ «Служба ГО и ЧС»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11940,69</w:t>
            </w:r>
          </w:p>
        </w:tc>
        <w:tc>
          <w:tcPr>
            <w:tcW w:w="209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5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5295,57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rPr>
          <w:trHeight w:val="268"/>
        </w:trPr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3492,95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2018 г. 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3152,17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3119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Начисления на заработную плату</w:t>
            </w:r>
          </w:p>
        </w:tc>
        <w:tc>
          <w:tcPr>
            <w:tcW w:w="1842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МКУ «Служба ГО и ЧС»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3530,97</w:t>
            </w:r>
          </w:p>
        </w:tc>
        <w:tc>
          <w:tcPr>
            <w:tcW w:w="209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5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1627,07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951,9</w:t>
            </w:r>
            <w:r w:rsidRPr="009E6C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rPr>
          <w:trHeight w:val="151"/>
        </w:trPr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951,95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3119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42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МКУ «Служба ГО и ЧС»</w:t>
            </w: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650,32</w:t>
            </w:r>
          </w:p>
        </w:tc>
        <w:tc>
          <w:tcPr>
            <w:tcW w:w="209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5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557,37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92,23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77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98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2015 - 2018 гг.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16121,98</w:t>
            </w:r>
          </w:p>
        </w:tc>
        <w:tc>
          <w:tcPr>
            <w:tcW w:w="2098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16121,98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7480,01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7480,01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4537,14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4537,14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 w:val="restart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4104,84</w:t>
            </w:r>
          </w:p>
        </w:tc>
        <w:tc>
          <w:tcPr>
            <w:tcW w:w="2098" w:type="dxa"/>
            <w:vMerge w:val="restart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 w:val="restart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C82" w:rsidRPr="009E6C82" w:rsidTr="009E6C82">
        <w:tc>
          <w:tcPr>
            <w:tcW w:w="3890" w:type="dxa"/>
            <w:gridSpan w:val="2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82">
              <w:rPr>
                <w:rFonts w:ascii="Times New Roman" w:eastAsia="Times New Roman" w:hAnsi="Times New Roman" w:cs="Times New Roman"/>
                <w:lang w:eastAsia="ru-RU"/>
              </w:rPr>
              <w:t>4104,84</w:t>
            </w:r>
          </w:p>
        </w:tc>
        <w:tc>
          <w:tcPr>
            <w:tcW w:w="2098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vMerge/>
          </w:tcPr>
          <w:p w:rsidR="009E6C82" w:rsidRPr="009E6C82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6C82" w:rsidRPr="009E6C82" w:rsidRDefault="009E6C82" w:rsidP="009E6C8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43698" w:rsidRDefault="00743698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9E6C82" w:rsidSect="009E6C82">
          <w:pgSz w:w="16834" w:h="11909" w:orient="landscape"/>
          <w:pgMar w:top="1701" w:right="709" w:bottom="851" w:left="709" w:header="720" w:footer="720" w:gutter="0"/>
          <w:cols w:space="720"/>
          <w:noEndnote/>
          <w:docGrid w:linePitch="299"/>
        </w:sectPr>
      </w:pPr>
    </w:p>
    <w:p w:rsidR="009E6C82" w:rsidRPr="004C0B66" w:rsidRDefault="009E6C82" w:rsidP="009E6C8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РЕСУРСНОЕ ОБЕСПЕЧЕНИЕ ПОДПРОГРАММЫ</w:t>
      </w:r>
    </w:p>
    <w:p w:rsidR="009E6C82" w:rsidRPr="004C0B66" w:rsidRDefault="009E6C82" w:rsidP="009E6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Pr="004C0B66" w:rsidRDefault="009E6C82" w:rsidP="009E6C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Источником финансирования реализации мероприятий подпрограммы являются средства районного бюджета.</w:t>
      </w:r>
    </w:p>
    <w:p w:rsidR="009E6C82" w:rsidRPr="004C0B66" w:rsidRDefault="009E6C82" w:rsidP="009E6C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расходов на реализацию подпрограммы за счет всех источников составляет 16121,98 тыс. руб.</w:t>
      </w:r>
    </w:p>
    <w:p w:rsidR="009E6C82" w:rsidRPr="004C0B66" w:rsidRDefault="009E6C82" w:rsidP="009E6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84"/>
        <w:gridCol w:w="1276"/>
        <w:gridCol w:w="1276"/>
        <w:gridCol w:w="1275"/>
        <w:gridCol w:w="1276"/>
      </w:tblGrid>
      <w:tr w:rsidR="009E6C82" w:rsidRPr="004C0B66" w:rsidTr="009E6C82">
        <w:tc>
          <w:tcPr>
            <w:tcW w:w="2189" w:type="dxa"/>
            <w:vMerge w:val="restart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7087" w:type="dxa"/>
            <w:gridSpan w:val="5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9E6C82" w:rsidRPr="004C0B66" w:rsidTr="009E6C82">
        <w:tc>
          <w:tcPr>
            <w:tcW w:w="2189" w:type="dxa"/>
            <w:vMerge/>
          </w:tcPr>
          <w:p w:rsidR="009E6C82" w:rsidRPr="004C0B66" w:rsidRDefault="009E6C82" w:rsidP="009E6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Финансовые средства, всего</w:t>
            </w:r>
          </w:p>
        </w:tc>
        <w:tc>
          <w:tcPr>
            <w:tcW w:w="5103" w:type="dxa"/>
            <w:gridSpan w:val="4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E6C82" w:rsidRPr="004C0B66" w:rsidTr="009E6C82">
        <w:tc>
          <w:tcPr>
            <w:tcW w:w="2189" w:type="dxa"/>
            <w:vMerge/>
          </w:tcPr>
          <w:p w:rsidR="009E6C82" w:rsidRPr="004C0B66" w:rsidRDefault="009E6C82" w:rsidP="009E6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6C82" w:rsidRPr="004C0B66" w:rsidRDefault="009E6C82" w:rsidP="009E6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ФБ </w:t>
            </w:r>
            <w:hyperlink w:anchor="P1598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</w:t>
            </w:r>
            <w:hyperlink w:anchor="P1598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275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РБ </w:t>
            </w:r>
            <w:hyperlink w:anchor="P1598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 </w:t>
            </w:r>
            <w:hyperlink w:anchor="P51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9E6C82" w:rsidRPr="004C0B66" w:rsidTr="009E6C82">
        <w:tc>
          <w:tcPr>
            <w:tcW w:w="2189" w:type="dxa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1984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16121,9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16121,9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6C82" w:rsidRPr="004C0B66" w:rsidTr="009E6C82">
        <w:tc>
          <w:tcPr>
            <w:tcW w:w="2189" w:type="dxa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984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6C82" w:rsidRPr="004C0B66" w:rsidTr="009E6C82">
        <w:tc>
          <w:tcPr>
            <w:tcW w:w="2189" w:type="dxa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984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7480,01</w:t>
            </w:r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7480,01</w:t>
            </w:r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6C82" w:rsidRPr="004C0B66" w:rsidTr="009E6C82">
        <w:tc>
          <w:tcPr>
            <w:tcW w:w="2189" w:type="dxa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84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4537,1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4537,1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6C82" w:rsidRPr="004C0B66" w:rsidTr="009E6C82">
        <w:tc>
          <w:tcPr>
            <w:tcW w:w="2189" w:type="dxa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4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4104,84</w:t>
            </w:r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4104,84</w:t>
            </w:r>
          </w:p>
        </w:tc>
        <w:tc>
          <w:tcPr>
            <w:tcW w:w="1276" w:type="dxa"/>
            <w:vAlign w:val="center"/>
          </w:tcPr>
          <w:p w:rsidR="009E6C82" w:rsidRPr="004C0B66" w:rsidRDefault="009E6C82" w:rsidP="009E6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9E6C82" w:rsidRPr="004C0B66" w:rsidRDefault="009E6C82" w:rsidP="009E6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C82" w:rsidRDefault="009E6C82" w:rsidP="009E6C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1598"/>
      <w:bookmarkEnd w:id="5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&lt;*&gt; Принятые сокращения: ФБ - средства федерального бюджета, ОБ - средства областного бюджета, РБ - средства районного бюджета, ВИ - внебюджетные источники финансирования.</w:t>
      </w: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C82" w:rsidRDefault="009E6C82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Подпрограмма</w:t>
      </w:r>
    </w:p>
    <w:p w:rsidR="00D4399E" w:rsidRPr="004C0B66" w:rsidRDefault="00743698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D4399E"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Безопасность и образование</w:t>
      </w: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D4399E"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2015 - 201</w:t>
      </w:r>
      <w:r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D4399E" w:rsidRPr="004C0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годы</w:t>
      </w: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ПАСПОРТ ПОДПРОГРАММЫ</w:t>
      </w: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C0B66" w:rsidRPr="004C0B66" w:rsidTr="008255C8">
        <w:tc>
          <w:tcPr>
            <w:tcW w:w="2665" w:type="dxa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3" w:type="dxa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Иркутского районного муниципального образования </w:t>
            </w:r>
            <w:r w:rsidR="0074369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комплексных мер безопасности на территории Иркутского района</w:t>
            </w:r>
            <w:r w:rsidR="0074369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2015 - 201</w:t>
            </w:r>
            <w:r w:rsidR="0074369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C0B66" w:rsidRPr="004C0B66" w:rsidTr="008255C8">
        <w:tc>
          <w:tcPr>
            <w:tcW w:w="2665" w:type="dxa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73" w:type="dxa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="0074369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и образование</w:t>
            </w:r>
            <w:r w:rsidR="0074369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2015 - 201</w:t>
            </w:r>
            <w:r w:rsidR="0074369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 (далее - подпрограмма)</w:t>
            </w:r>
          </w:p>
        </w:tc>
      </w:tr>
      <w:tr w:rsidR="004C0B66" w:rsidRPr="004C0B66" w:rsidTr="008255C8">
        <w:tc>
          <w:tcPr>
            <w:tcW w:w="2665" w:type="dxa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6973" w:type="dxa"/>
            <w:vAlign w:val="center"/>
          </w:tcPr>
          <w:p w:rsidR="00D4399E" w:rsidRPr="004C0B66" w:rsidRDefault="00B02EA8" w:rsidP="000124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</w:p>
        </w:tc>
      </w:tr>
      <w:tr w:rsidR="004C0B66" w:rsidRPr="004C0B66" w:rsidTr="008255C8">
        <w:tc>
          <w:tcPr>
            <w:tcW w:w="2665" w:type="dxa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973" w:type="dxa"/>
            <w:vAlign w:val="center"/>
          </w:tcPr>
          <w:p w:rsidR="00D4399E" w:rsidRPr="004C0B66" w:rsidRDefault="00D4399E" w:rsidP="00093A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УО </w:t>
            </w:r>
          </w:p>
        </w:tc>
      </w:tr>
      <w:tr w:rsidR="004C0B66" w:rsidRPr="004C0B66" w:rsidTr="008255C8">
        <w:tc>
          <w:tcPr>
            <w:tcW w:w="2665" w:type="dxa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73" w:type="dxa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норм безопасности учебного процесса и подвоза обучающихся в общеобразовательные учреждения Иркутского района</w:t>
            </w:r>
          </w:p>
        </w:tc>
      </w:tr>
      <w:tr w:rsidR="004C0B66" w:rsidRPr="004C0B66" w:rsidTr="008255C8">
        <w:tc>
          <w:tcPr>
            <w:tcW w:w="2665" w:type="dxa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73" w:type="dxa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Обеспечение безопасности школьных перевозок.</w:t>
            </w:r>
          </w:p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Профилактика детского дорожно-транспортного травматизма.</w:t>
            </w:r>
          </w:p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Обеспечение безопасности учебного процесса в образовательных учреждениях</w:t>
            </w:r>
          </w:p>
        </w:tc>
      </w:tr>
      <w:tr w:rsidR="004C0B66" w:rsidRPr="004C0B66" w:rsidTr="008255C8">
        <w:tc>
          <w:tcPr>
            <w:tcW w:w="2665" w:type="dxa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73" w:type="dxa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</w:t>
            </w:r>
            <w:r w:rsidR="0074369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C0B66" w:rsidRPr="004C0B66" w:rsidTr="008255C8">
        <w:tc>
          <w:tcPr>
            <w:tcW w:w="2665" w:type="dxa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6973" w:type="dxa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Обеспеченность образовательных учреждений автотранспортом для обеспечения подвоза обучающихся.</w:t>
            </w:r>
          </w:p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Динамика детского дорожно-транспортного травматизма на территории Иркутского района.</w:t>
            </w:r>
          </w:p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Доля сотрудников образовательных учреждений, прошедших курсы повышения квалификации по пожарной безопасности, охране труда и антитеррору.</w:t>
            </w:r>
          </w:p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Доля образовательных учреждений, предоставляющих безопасные условия учебно-воспитательного процесса</w:t>
            </w:r>
          </w:p>
        </w:tc>
      </w:tr>
      <w:tr w:rsidR="004C0B66" w:rsidRPr="004C0B66" w:rsidTr="004C0B66">
        <w:tc>
          <w:tcPr>
            <w:tcW w:w="2665" w:type="dxa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973" w:type="dxa"/>
            <w:shd w:val="clear" w:color="auto" w:fill="auto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</w:t>
            </w:r>
            <w:r w:rsidR="0074369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873BD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 Всего - 30 798,2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D4399E" w:rsidRPr="004C0B66" w:rsidRDefault="00A873B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 - 30 798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D4399E" w:rsidRPr="004C0B66" w:rsidRDefault="00A873B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 Всего - 89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D4399E" w:rsidRPr="004C0B66" w:rsidRDefault="00A873B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 - 89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D4399E" w:rsidRPr="004C0B66" w:rsidRDefault="00A873B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 Всего - 9470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D4399E" w:rsidRPr="004C0B66" w:rsidRDefault="00A873B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 - 9470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</w:t>
            </w:r>
          </w:p>
          <w:p w:rsidR="00D4399E" w:rsidRPr="004C0B66" w:rsidRDefault="00A873B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 Всего - 21237,52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D4399E" w:rsidRPr="004C0B66" w:rsidRDefault="00A873BD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 - 21237</w:t>
            </w:r>
            <w:r w:rsidR="00D4399E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тыс. руб.</w:t>
            </w:r>
          </w:p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 Всего</w:t>
            </w:r>
            <w:r w:rsidR="00A873BD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- 0,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873BD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тыс. руб., в </w:t>
            </w:r>
            <w:proofErr w:type="spellStart"/>
            <w:r w:rsidR="00A873BD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A873BD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A873BD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районный бюджет</w:t>
            </w:r>
            <w:r w:rsidR="00A873BD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- 0,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873BD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тыс. руб.</w:t>
            </w:r>
          </w:p>
        </w:tc>
      </w:tr>
      <w:tr w:rsidR="004C0B66" w:rsidRPr="004C0B66" w:rsidTr="004C0B66">
        <w:tc>
          <w:tcPr>
            <w:tcW w:w="2665" w:type="dxa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73" w:type="dxa"/>
            <w:shd w:val="clear" w:color="auto" w:fill="auto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Обеспеченность образовательных учреждений автотранспортом для обеспечения подвоза обучающихся в 201</w:t>
            </w:r>
            <w:r w:rsidR="00F86667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 составит 100%.</w:t>
            </w:r>
          </w:p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Снижение детского дорожно-транспортного травматизма на территории Иркутского района</w:t>
            </w:r>
            <w:r w:rsidR="004D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4,4% к 201</w:t>
            </w:r>
            <w:r w:rsidR="002E1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D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Доля сотрудников образовательных учреждений, прошедших курсы повышения квалификации по пожарной безопасности, антитеррору и ГО ЧС в 201</w:t>
            </w:r>
            <w:r w:rsidR="00F86667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 составит 100%.</w:t>
            </w:r>
          </w:p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Доля образовательных учреждений, предоставляющих безопасные условия учебно-воспитательного процесса, составит 100%</w:t>
            </w:r>
          </w:p>
        </w:tc>
      </w:tr>
    </w:tbl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99E" w:rsidRPr="004C0B66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4399E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ЦЕЛЬ И ЗАДАЧИ, ЦЕЛЕВЫЕ ПОКАЗАТЕЛИ,</w:t>
      </w: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РЕАЛИЗАЦИИ ПОДПРОГРАММЫ</w:t>
      </w: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целью подпрограммы является обеспечение норм безопасности учебного процесса и подвоза обучающихся в общеобразовательные учреждения Иркутского района.</w:t>
      </w: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 цели подпрограммы предполагается за счет решения следующих задач:</w:t>
      </w: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Обеспечение безопасности школьных перевозок.</w:t>
      </w: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Профилактика детского дорожно-транспортного травматизма на территории Иркутского района.</w:t>
      </w: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Обеспечение безопасности учебного процесса в образовательных учреждениях Иркутского района.</w:t>
      </w: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реализации подпрограммы рассчитан на период 2015 - 201</w:t>
      </w:r>
      <w:r w:rsidR="00743698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годов. Этапы реализации подпрограммы не выделяются.</w:t>
      </w: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Значения целевых показателей</w:t>
      </w: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276"/>
        <w:gridCol w:w="851"/>
        <w:gridCol w:w="850"/>
        <w:gridCol w:w="851"/>
        <w:gridCol w:w="850"/>
        <w:gridCol w:w="851"/>
        <w:gridCol w:w="850"/>
      </w:tblGrid>
      <w:tr w:rsidR="004C0B66" w:rsidRPr="004C0B66" w:rsidTr="002E17F6">
        <w:tc>
          <w:tcPr>
            <w:tcW w:w="629" w:type="dxa"/>
            <w:vMerge w:val="restart"/>
            <w:vAlign w:val="center"/>
          </w:tcPr>
          <w:p w:rsidR="00743698" w:rsidRPr="004C0B66" w:rsidRDefault="00304196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4369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369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743698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103" w:type="dxa"/>
            <w:gridSpan w:val="6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4C0B66" w:rsidRPr="004C0B66" w:rsidTr="002E17F6">
        <w:tc>
          <w:tcPr>
            <w:tcW w:w="629" w:type="dxa"/>
            <w:vMerge/>
          </w:tcPr>
          <w:p w:rsidR="00743698" w:rsidRPr="004C0B66" w:rsidRDefault="00743698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3698" w:rsidRPr="004C0B66" w:rsidRDefault="00743698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3698" w:rsidRPr="004C0B66" w:rsidRDefault="00743698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850" w:type="dxa"/>
            <w:vAlign w:val="center"/>
          </w:tcPr>
          <w:p w:rsidR="00743698" w:rsidRPr="004C0B66" w:rsidRDefault="00743698" w:rsidP="0030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851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850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1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0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</w:t>
            </w:r>
          </w:p>
        </w:tc>
      </w:tr>
    </w:tbl>
    <w:p w:rsidR="000A41A0" w:rsidRPr="000A41A0" w:rsidRDefault="000A41A0" w:rsidP="000A41A0">
      <w:pPr>
        <w:spacing w:after="0" w:line="240" w:lineRule="auto"/>
        <w:rPr>
          <w:sz w:val="2"/>
          <w:szCs w:val="2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276"/>
        <w:gridCol w:w="851"/>
        <w:gridCol w:w="850"/>
        <w:gridCol w:w="851"/>
        <w:gridCol w:w="818"/>
        <w:gridCol w:w="32"/>
        <w:gridCol w:w="851"/>
        <w:gridCol w:w="850"/>
      </w:tblGrid>
      <w:tr w:rsidR="000A41A0" w:rsidRPr="004C0B66" w:rsidTr="002E17F6">
        <w:trPr>
          <w:cantSplit/>
          <w:tblHeader/>
        </w:trPr>
        <w:tc>
          <w:tcPr>
            <w:tcW w:w="629" w:type="dxa"/>
            <w:vAlign w:val="center"/>
          </w:tcPr>
          <w:p w:rsidR="000A41A0" w:rsidRPr="004C0B66" w:rsidRDefault="000A41A0" w:rsidP="000A41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0A41A0" w:rsidRPr="004C0B66" w:rsidRDefault="000A41A0" w:rsidP="000A41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A41A0" w:rsidRPr="004C0B66" w:rsidRDefault="000A41A0" w:rsidP="000A41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0A41A0" w:rsidRPr="004C0B66" w:rsidRDefault="000A41A0" w:rsidP="000A41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A41A0" w:rsidRPr="004C0B66" w:rsidRDefault="000A41A0" w:rsidP="000A41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0A41A0" w:rsidRPr="004C0B66" w:rsidRDefault="000A41A0" w:rsidP="000A41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0A41A0" w:rsidRPr="004C0B66" w:rsidRDefault="000A41A0" w:rsidP="000A41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0A41A0" w:rsidRPr="004C0B66" w:rsidRDefault="000A41A0" w:rsidP="000A41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0A41A0" w:rsidRPr="004C0B66" w:rsidRDefault="000A41A0" w:rsidP="000A41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4C0B66" w:rsidRPr="004C0B66" w:rsidTr="00743698">
        <w:tc>
          <w:tcPr>
            <w:tcW w:w="9276" w:type="dxa"/>
            <w:gridSpan w:val="10"/>
            <w:vAlign w:val="bottom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1. </w:t>
            </w:r>
            <w:r w:rsidR="00963E1D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безопасных школьных перевозок</w:t>
            </w:r>
            <w:r w:rsidR="00963E1D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2E17F6">
        <w:tc>
          <w:tcPr>
            <w:tcW w:w="629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образовательных учреждений автотранспортом для обеспечения подвоза обучающихся</w:t>
            </w:r>
          </w:p>
        </w:tc>
        <w:tc>
          <w:tcPr>
            <w:tcW w:w="1276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потребности</w:t>
            </w:r>
          </w:p>
        </w:tc>
        <w:tc>
          <w:tcPr>
            <w:tcW w:w="851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743698" w:rsidRPr="004C0B66" w:rsidRDefault="00B6379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4C0B66" w:rsidRPr="004C0B66" w:rsidTr="00743698">
        <w:tc>
          <w:tcPr>
            <w:tcW w:w="9276" w:type="dxa"/>
            <w:gridSpan w:val="10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2. </w:t>
            </w:r>
            <w:r w:rsidR="00963E1D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  <w:r w:rsidR="00963E1D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2E17F6">
        <w:tc>
          <w:tcPr>
            <w:tcW w:w="629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Динамика детского дорожно-транспортного травматизма на 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территории Иркутского района</w:t>
            </w:r>
          </w:p>
        </w:tc>
        <w:tc>
          <w:tcPr>
            <w:tcW w:w="1276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 к предыдущему году</w:t>
            </w:r>
          </w:p>
        </w:tc>
        <w:tc>
          <w:tcPr>
            <w:tcW w:w="851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gridSpan w:val="2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98" w:rsidRPr="004C0B66" w:rsidRDefault="00B6379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</w:tr>
      <w:tr w:rsidR="004C0B66" w:rsidRPr="004C0B66" w:rsidTr="00743698">
        <w:tc>
          <w:tcPr>
            <w:tcW w:w="9276" w:type="dxa"/>
            <w:gridSpan w:val="10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Задача 3. </w:t>
            </w:r>
            <w:r w:rsidR="00963E1D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безопасности учебного процесса в образовательных учреждениях</w:t>
            </w:r>
            <w:r w:rsidR="00963E1D"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C0B66" w:rsidRPr="004C0B66" w:rsidTr="002E17F6">
        <w:tc>
          <w:tcPr>
            <w:tcW w:w="629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сотрудников образовательных учреждений, прошедших курсы повышения квалификации по пожарной безопасности, антитеррору и ГО и ЧС</w:t>
            </w:r>
          </w:p>
        </w:tc>
        <w:tc>
          <w:tcPr>
            <w:tcW w:w="1276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подлежащих обучению</w:t>
            </w:r>
          </w:p>
        </w:tc>
        <w:tc>
          <w:tcPr>
            <w:tcW w:w="851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8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3" w:type="dxa"/>
            <w:gridSpan w:val="2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743698" w:rsidRPr="004C0B66" w:rsidRDefault="00B6379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4C0B66" w:rsidRPr="004C0B66" w:rsidTr="002E17F6">
        <w:tc>
          <w:tcPr>
            <w:tcW w:w="629" w:type="dxa"/>
            <w:vAlign w:val="center"/>
          </w:tcPr>
          <w:p w:rsidR="00743698" w:rsidRPr="004C0B66" w:rsidRDefault="00743698" w:rsidP="000A4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образовательных учреждений, предоставляющих безопасные условия учебно-воспитательного процесса</w:t>
            </w:r>
          </w:p>
        </w:tc>
        <w:tc>
          <w:tcPr>
            <w:tcW w:w="1276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учреждений</w:t>
            </w:r>
          </w:p>
        </w:tc>
        <w:tc>
          <w:tcPr>
            <w:tcW w:w="851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8" w:type="dxa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3" w:type="dxa"/>
            <w:gridSpan w:val="2"/>
            <w:vAlign w:val="center"/>
          </w:tcPr>
          <w:p w:rsidR="00743698" w:rsidRPr="004C0B66" w:rsidRDefault="00743698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743698" w:rsidRPr="004C0B66" w:rsidRDefault="00B6379C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4587D" w:rsidSect="009E6C82">
          <w:pgSz w:w="11909" w:h="16834"/>
          <w:pgMar w:top="709" w:right="851" w:bottom="709" w:left="1701" w:header="720" w:footer="720" w:gutter="0"/>
          <w:cols w:space="720"/>
          <w:noEndnote/>
          <w:docGrid w:linePitch="299"/>
        </w:sect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22"/>
        <w:gridCol w:w="1559"/>
        <w:gridCol w:w="1389"/>
        <w:gridCol w:w="1134"/>
        <w:gridCol w:w="1134"/>
        <w:gridCol w:w="992"/>
        <w:gridCol w:w="992"/>
        <w:gridCol w:w="993"/>
        <w:gridCol w:w="709"/>
        <w:gridCol w:w="1275"/>
        <w:gridCol w:w="1418"/>
      </w:tblGrid>
      <w:tr w:rsidR="0004587D" w:rsidTr="00ED1AF4">
        <w:tc>
          <w:tcPr>
            <w:tcW w:w="15026" w:type="dxa"/>
            <w:gridSpan w:val="12"/>
            <w:tcBorders>
              <w:bottom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line="240" w:lineRule="auto"/>
              <w:ind w:right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7F7">
              <w:rPr>
                <w:rFonts w:ascii="Times New Roman" w:hAnsi="Times New Roman" w:cs="Times New Roman"/>
              </w:rPr>
              <w:lastRenderedPageBreak/>
              <w:t xml:space="preserve">3. ПЛАН МЕРОПРИЯТИЙ ПОДПРОГРАММЫ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ОБРАЗОВАНИЕ»</w:t>
            </w:r>
          </w:p>
        </w:tc>
      </w:tr>
      <w:tr w:rsidR="0004587D" w:rsidTr="00ED1A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82A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82AC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3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3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(участника мероприятия)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3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мероприятия</w:t>
            </w:r>
          </w:p>
        </w:tc>
      </w:tr>
      <w:tr w:rsidR="0004587D" w:rsidTr="00ED1A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3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7D" w:rsidTr="00ED1A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87D" w:rsidRPr="00A82AC3" w:rsidRDefault="0004587D" w:rsidP="0004587D">
      <w:pPr>
        <w:spacing w:after="0" w:line="240" w:lineRule="auto"/>
        <w:rPr>
          <w:sz w:val="2"/>
          <w:szCs w:val="2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559"/>
        <w:gridCol w:w="1418"/>
        <w:gridCol w:w="1134"/>
        <w:gridCol w:w="1134"/>
        <w:gridCol w:w="992"/>
        <w:gridCol w:w="992"/>
        <w:gridCol w:w="993"/>
        <w:gridCol w:w="709"/>
        <w:gridCol w:w="1275"/>
        <w:gridCol w:w="1418"/>
      </w:tblGrid>
      <w:tr w:rsidR="0004587D" w:rsidRPr="00A82AC3" w:rsidTr="00ED1AF4">
        <w:trPr>
          <w:trHeight w:val="1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82AC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4587D" w:rsidTr="00ED1AF4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86484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школьных перевозок»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6C8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E6C89">
              <w:rPr>
                <w:rFonts w:ascii="Times New Roman" w:hAnsi="Times New Roman" w:cs="Times New Roman"/>
                <w:sz w:val="18"/>
                <w:szCs w:val="18"/>
              </w:rPr>
              <w:t>Обеспечение образовательных учреждений района автотранспортом для осуществления безопасных школьных перевозок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 xml:space="preserve">УО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2024,00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2024,00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2017-22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301CC5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ИРМО «РМЦ», ОУ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jc w:val="center"/>
            </w:pPr>
            <w:r w:rsidRPr="00C1023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2017 - 1</w:t>
            </w:r>
          </w:p>
        </w:tc>
      </w:tr>
      <w:tr w:rsidR="0004587D" w:rsidTr="00ED1AF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 «Гороховская 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ИРМО «РМЦ»,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jc w:val="center"/>
            </w:pPr>
            <w:r w:rsidRPr="00C1023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Гороячеключевская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ИРМО «РМЦ»,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jc w:val="center"/>
            </w:pPr>
            <w:r w:rsidRPr="00C1023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2017- 3</w:t>
            </w:r>
          </w:p>
        </w:tc>
      </w:tr>
      <w:tr w:rsidR="0004587D" w:rsidTr="00ED1AF4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 «Грановская НШДС»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ИРМО «РМЦ»,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jc w:val="center"/>
            </w:pPr>
            <w:r w:rsidRPr="00C1023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2017 - 1</w:t>
            </w:r>
          </w:p>
        </w:tc>
      </w:tr>
      <w:tr w:rsidR="0004587D" w:rsidTr="00ED1AF4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ИРМО «РМЦ»,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jc w:val="center"/>
            </w:pPr>
            <w:r w:rsidRPr="00C1023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2017- 1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ИРМО «РМЦ»,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jc w:val="center"/>
            </w:pPr>
            <w:r w:rsidRPr="002C3BA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</w:p>
        </w:tc>
      </w:tr>
      <w:tr w:rsidR="0004587D" w:rsidTr="00ED1AF4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ИРМО «РМЦ»,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jc w:val="center"/>
            </w:pPr>
            <w:r w:rsidRPr="002C3BA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2017 - 1</w:t>
            </w:r>
          </w:p>
        </w:tc>
      </w:tr>
      <w:tr w:rsidR="0004587D" w:rsidTr="00ED1AF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ИРМО "РМЦ",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jc w:val="center"/>
            </w:pPr>
            <w:r w:rsidRPr="002C3BA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2017 - 2</w:t>
            </w:r>
          </w:p>
        </w:tc>
      </w:tr>
      <w:tr w:rsidR="0004587D" w:rsidTr="00ED1AF4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 «Никольская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ИРМО "РМЦ",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jc w:val="center"/>
            </w:pPr>
            <w:r w:rsidRPr="002C3BA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2017-3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Ревякинская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ИРМО "РМЦ",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jc w:val="center"/>
            </w:pPr>
            <w:r w:rsidRPr="002C3BA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2017 - 1</w:t>
            </w:r>
          </w:p>
        </w:tc>
      </w:tr>
      <w:tr w:rsidR="0004587D" w:rsidTr="00ED1AF4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 «СОШ п. Молодежный»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МКУ ИРМО "РМЦ",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jc w:val="center"/>
            </w:pPr>
            <w:r w:rsidRPr="002C3BA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2017 - 1</w:t>
            </w:r>
          </w:p>
        </w:tc>
      </w:tr>
      <w:tr w:rsidR="0004587D" w:rsidTr="00ED1AF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1.1.12.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МКУ ИРМО "РМЦ",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jc w:val="center"/>
            </w:pPr>
            <w:r w:rsidRPr="002C3BA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276,00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2017 - 3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1.1.13.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МОУ ИРМО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МКУ ИРМО "РМЦ",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jc w:val="center"/>
            </w:pPr>
            <w:r w:rsidRPr="002C3BA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2017 - 2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нспорта для подвоза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 xml:space="preserve">УО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6983,8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3150,61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3833,2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7D" w:rsidRPr="00247D32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школьных автобусов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2650,21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1319,83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2016-51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2017 - 51</w:t>
            </w:r>
          </w:p>
        </w:tc>
      </w:tr>
      <w:tr w:rsidR="0004587D" w:rsidRPr="00247D32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Прохождение государственного технического осмотра в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169,13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88,69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2016 - 51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2017 - 51</w:t>
            </w:r>
          </w:p>
        </w:tc>
      </w:tr>
      <w:tr w:rsidR="0004587D" w:rsidRPr="00247D32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Приобретение полюсов ОСАГО на школьные автобусы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452,9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205,34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247,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Кол-во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2016 - 51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2017 - 51</w:t>
            </w:r>
          </w:p>
        </w:tc>
      </w:tr>
      <w:tr w:rsidR="0004587D" w:rsidRPr="00247D32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специалистов по перевозке пассажиров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сопровождающих,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2017 -22</w:t>
            </w:r>
          </w:p>
        </w:tc>
      </w:tr>
      <w:tr w:rsidR="0004587D" w:rsidRPr="00247D32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Ежегодное повышение квалификации водителей школьных автобусов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2016 - 2017 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водителей,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2016 - 51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2017 - 51</w:t>
            </w:r>
          </w:p>
        </w:tc>
      </w:tr>
      <w:tr w:rsidR="0004587D" w:rsidRPr="00247D32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Обучение лиц, ответственных за техническое состояние школьных автобусов по программе «Контролер технического состояния автотранспортных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545,6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545,60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водителей,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2017-22</w:t>
            </w:r>
          </w:p>
        </w:tc>
      </w:tr>
      <w:tr w:rsidR="0004587D" w:rsidRPr="00247D32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Калибровка и активация </w:t>
            </w:r>
            <w:proofErr w:type="spellStart"/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тахографического</w:t>
            </w:r>
            <w:proofErr w:type="spellEnd"/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после проведения текущих или капитальных ремонтов школьных автобусов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2017-22</w:t>
            </w:r>
          </w:p>
        </w:tc>
      </w:tr>
      <w:tr w:rsidR="0004587D" w:rsidRPr="00247D32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Активация </w:t>
            </w:r>
            <w:proofErr w:type="spellStart"/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тахографов</w:t>
            </w:r>
            <w:proofErr w:type="spellEnd"/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появления определенных  событий 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(например, после проведения капитального ремонта двигателя  или поломки)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65,20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65,20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2017- 51</w:t>
            </w:r>
          </w:p>
        </w:tc>
      </w:tr>
      <w:tr w:rsidR="0004587D" w:rsidRPr="00247D32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автозапчастей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2737,87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1463,54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1274,33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2016-47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2017-51</w:t>
            </w:r>
          </w:p>
        </w:tc>
      </w:tr>
      <w:tr w:rsidR="0004587D" w:rsidRPr="00247D32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Ремонт автотранспорта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оплаты технического обслуживания)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автотранспорта,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2016-49</w:t>
            </w:r>
          </w:p>
        </w:tc>
      </w:tr>
      <w:tr w:rsidR="0004587D" w:rsidTr="00ED1AF4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Задача 2. «Профилактика детского дорожно-транспортного травматизма»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профилактических мероприятий, направленных на снижение детского дорожно-транспортного травматизма»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акции «Внимание - Дети!» (изготовление баннера, издание буклетов, листовок, плакатов)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ОМВД РФ по Иркутскому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в год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велопробега «День защиты детей» (приобретение грамот, призов для участников пробега)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ОМВД РФ по Иркутскому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в год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районного конкурса старшеклассников «КВН Главная дорога»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(приобретение канцтоваров, питание, призы для участников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УО, ОМВД РФ по Иркутскому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2015 - 2017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в год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ЮИД «Безопасное колесо» (проживание, питание, проезд к месту проведения и обратно)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ОМВД РФ по Иркутскому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2015 - 2017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- в год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акции «Стань заметней!» (приобретение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значков для учащихся начальных классов)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ОМВД РФ по Иркутскому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2015 - 2017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значков,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- в год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587D" w:rsidRPr="00D23C6F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оснащение профильного класса в (секции) ГИБДД (оформление стендов, приобретение оборудования, стенда, тренажера)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ОМВД РФ по Иркутскому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в год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акции «Письмо водителю» (приобретение бумаги, конвертов)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ОМВД РФ по Иркутскому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в год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акции «День памяти жертв ДТП» (изготовление баннеров, плакатов, листовок)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ОМВД РФ по Иркутскому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в год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аудио-, видеороликов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рекламы по БДД на территории Иркутского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УО, ОМВД РФ по Иркутскому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 в год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рисунков, плакатов, направленных на тематику БДД. Изготовление баннеров на основе рисунков победителей конкурса, размещение баннеров на территории Иркутского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ОМВД РФ по Иркутскому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2015 - 2017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в год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акций «Мототранспорт», «Пристегни самое дорогое» (изготовление листовок, подарки)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ОМВД РФ по Иркутскому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2015 - 2017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 в год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D23C6F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Pr="00D23C6F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велогородков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учреждениях Иркутского района, приобретение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ОМВД РФ по Иркутскому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за весь период реализации программы</w:t>
            </w:r>
          </w:p>
        </w:tc>
      </w:tr>
      <w:tr w:rsidR="0004587D" w:rsidRPr="00247D32" w:rsidTr="00ED1AF4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247D32">
              <w:br w:type="page"/>
            </w:r>
            <w:r w:rsidRPr="00247D32">
              <w:br w:type="page"/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Задача 3. "Обеспечение безопасности учебного процесса в образовательных учреждениях"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Обучение, подготовка и профессиональная подготовка кадров по вопросам пожарной безопасности и противодействия терроризму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 xml:space="preserve"> 164,8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161,60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проверка знаний 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пожарной безопасности должностных лиц МОУ ИРМО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2016 - 2017 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A486B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6B">
              <w:rPr>
                <w:rFonts w:ascii="Times New Roman" w:hAnsi="Times New Roman" w:cs="Times New Roman"/>
                <w:sz w:val="20"/>
                <w:szCs w:val="20"/>
              </w:rPr>
              <w:t>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обучаемых,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2016 - 11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2017 - 24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пожарной безопасности должностных лиц МДОУ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A486B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6B">
              <w:rPr>
                <w:rFonts w:ascii="Times New Roman" w:hAnsi="Times New Roman" w:cs="Times New Roman"/>
                <w:sz w:val="20"/>
                <w:szCs w:val="20"/>
              </w:rPr>
              <w:t>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обучаемых,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2016 - 8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2017 - 17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мерам безопасности в случаях ГО и ЧС в МОУ ИРМО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обучаемых,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2015 - 14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Обучение мерам безопасности в случаях ГО и ЧС в МДОУ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обучаемых,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2016 - 5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операторов </w:t>
            </w:r>
            <w:proofErr w:type="spellStart"/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электробойлеров</w:t>
            </w:r>
            <w:proofErr w:type="spellEnd"/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в МОУ ИРМО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обучаемых,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операторов </w:t>
            </w:r>
            <w:proofErr w:type="spellStart"/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электробойлеров</w:t>
            </w:r>
            <w:proofErr w:type="spellEnd"/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в МОУ ИРМО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НДШС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обучаемых,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операторов </w:t>
            </w:r>
            <w:proofErr w:type="spellStart"/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электробойлеров</w:t>
            </w:r>
            <w:proofErr w:type="spellEnd"/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в МДОУ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обучаемых,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 с руководителями учреждений по вопросам пожарной безопасности и противодействию терроризму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УО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пропаганды и обучение работников, учащихся и воспитанников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теоретическим и практическим навыкам по защите от пожаров и террористических актов. Оформление стендов, приобретение раздаточного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учебных пособий и методических материалов по пожарной безопасности и противодействию терроризму»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учебных пособий и методических материалов по пожарной безопасности и противодействию терроризму в МОУ ИРМО «СОШ»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комплектов,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учебных пособий и методических материалов по пожарной безопасности и противодействию терроризму в МДОУ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комплектов,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Обеспечение противопожарного режима учреждений образования, оснащени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противопожарным оборудованием»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 xml:space="preserve">УО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4619,5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1508,2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3021,36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чердачных помещений в 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ИРМО «СОШ»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2015 - 7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чердачных помещений в МОУ ИРМО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НШДС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, МДОУ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Контроль качества огнезащ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итной обработки в МОУ ИРМО «СОШ»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2016 - 2017 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471,80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456,00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2016 - 3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2017 - 18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качества огнезащитной обработки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 ИРМО «НОШ», «НШДС»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, МДОУ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163,76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2016 - 9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2017 - 23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Эксплуатационное испыта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ограждений крыш в МОУ ИРМО «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«НОШ», «НШДС»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, МДОУ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2016 -0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Эксплуатационное испытание пожарных лестниц в МОУ ИРМО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НШДС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, МДОУ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2015 - 1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2016 - 22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Замер сопротивления изоляции токоведущих частей силового и осветите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льного оборудования в МОУ ИРМО «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Замер сопротивления изоляции токоведущих частей силового и осветительного оборудования 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Замер сопротивления изоляции токоведущих частей силового и осветительного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 в МОУ ИРМО «НОШ», «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НШДС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Замена дверей в </w:t>
            </w:r>
            <w:proofErr w:type="spellStart"/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электробойлерных</w:t>
            </w:r>
            <w:proofErr w:type="spellEnd"/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, щитовых люков на сертифицированные против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опожарные двери в МОУ ИРМО «СОШ» 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«НОШ», «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НДШС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, МДОУ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дверей,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Замена дверей запасных выходов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МОУ ИРМО «СОШ», «НОШ», «НШДС»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, МДОУ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дверей,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Замена 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этажных дверей в МОУ ИРМО «СОШ»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, МДОУ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2017  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277,97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149,00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68,77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дверей,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2015 - 15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2016 - 18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2017 - 10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электропроводки в МОУ ИРМО «НОШ»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Замена шкафов внутреннего противопожарного водопровода в образовательных учреждениях МОУ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шкафов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2015 - 6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типовых пожарных водоемов (по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предписанию ОГПН) в МОУ ИРМО «НОШ», «НШДС», «СОШ»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учреждений,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lastRenderedPageBreak/>
              <w:br w:type="page"/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первичных средств пожаротушения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(огнетушители) в МОУ ИРМО «СОШ» 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(марка ОП-5)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187,29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181,89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огнетушителей,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2015 - 59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2017 - 58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Приобретение первичных средств пожаротушения (огнетушители) в МДОУ ИРМО (марка ОП-5)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75,68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огнетушителей,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B6C5F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C5F">
              <w:rPr>
                <w:rFonts w:ascii="Times New Roman" w:hAnsi="Times New Roman" w:cs="Times New Roman"/>
                <w:sz w:val="20"/>
                <w:szCs w:val="20"/>
              </w:rPr>
              <w:t>2016 - 23</w:t>
            </w:r>
          </w:p>
          <w:p w:rsidR="0004587D" w:rsidRPr="00AB6C5F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C5F">
              <w:rPr>
                <w:rFonts w:ascii="Times New Roman" w:hAnsi="Times New Roman" w:cs="Times New Roman"/>
                <w:sz w:val="20"/>
                <w:szCs w:val="20"/>
              </w:rPr>
              <w:t>2017 - 23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Освидетельствование первичных средств пожаротушения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(огнетушители) в МОУ ИРМО «СОШ»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(марка ОП-5)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254,21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86,50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167,71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огнетушителей,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B6C5F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C5F">
              <w:rPr>
                <w:rFonts w:ascii="Times New Roman" w:hAnsi="Times New Roman" w:cs="Times New Roman"/>
                <w:sz w:val="20"/>
                <w:szCs w:val="20"/>
              </w:rPr>
              <w:t>2016 - 428</w:t>
            </w:r>
          </w:p>
          <w:p w:rsidR="0004587D" w:rsidRPr="00AB6C5F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C5F">
              <w:rPr>
                <w:rFonts w:ascii="Times New Roman" w:hAnsi="Times New Roman" w:cs="Times New Roman"/>
                <w:sz w:val="20"/>
                <w:szCs w:val="20"/>
              </w:rPr>
              <w:t>2017 - 428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Освидетельствование первичных средств пожаротушения (огнетушители) в МДОУ (марка ОП-5)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2015 - 2017 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114,79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89,29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огнетушителей,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AB6C5F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C5F">
              <w:rPr>
                <w:rFonts w:ascii="Times New Roman" w:hAnsi="Times New Roman" w:cs="Times New Roman"/>
                <w:sz w:val="20"/>
                <w:szCs w:val="20"/>
              </w:rPr>
              <w:t>2016 - 149</w:t>
            </w:r>
          </w:p>
          <w:p w:rsidR="0004587D" w:rsidRPr="00AB6C5F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C5F">
              <w:rPr>
                <w:rFonts w:ascii="Times New Roman" w:hAnsi="Times New Roman" w:cs="Times New Roman"/>
                <w:sz w:val="20"/>
                <w:szCs w:val="20"/>
              </w:rPr>
              <w:t>2017 - 149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устройства дублирования сигнала о возникновении пожара на пульты подразделений пожарной охраны без участия работника в образовательных учреждениях МОУ ИРМО «СОШ»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2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6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устройств,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устройства дублирования сигнала о возникновении пожара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пульты подразделений пожарной охраны без участия работника в образовательных учреждениях МОУ ИРМО «НОШ», «НШДС»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6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устройств,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Установка устройства дублирования сигнала о возникновении пожара на пульты подразделений пожарной охраны без участия работника в образовательных учреждениях МДОУ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76,63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76,63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устройств,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2015 - 22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Обслуживание устройства дублирования сигнала о возникновении пожара на пульты подразделений пожарной охраны без участия работника в образовате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учреждениях МОУ ИРМО «СОШ»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2015 - 2017 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зданий,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3.3.24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Обслуживание устройства дублирования сигнала о возникновении пожара на пульты подразделений пожарной охраны без участия работника в образовательных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реждениях МОУ ИРМО «НОШ», «НШДС»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 xml:space="preserve">2016 - 2017 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Количество зданий,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Pr="00247D3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2"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устройства дублирования сигнала о возникновении пожара на пульты подразделений пожарной охраны без участия работника в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 МДОУ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2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D12D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2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2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зданий,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Противопожарное ограждение кровли и ремонт пожарных лестниц в МОУ ИРМО «СОШ»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2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D12D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Противопожарное ограждение кровли и монтаж пожарных лестниц в МДОУ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2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D12D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3.3.28.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Ремонт пожарн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сигнализации в МОУ ИРМО «СОШ»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175,17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107,50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59,27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2015 - 1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2016 - 24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2017 - 24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3.3.29.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Ремонт пожарн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сигнализации в МОУ ИРМО «НОШ»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3.3.30.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Ремонт пожарно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сигнализации в МОУ ИРМО «НШДС»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3.3.31.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Ремонт пожарной сигнализации в МДОУ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2016 - 2017 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54,61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41,50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13,11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2016 - 24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2017 - 24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3.3.32.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Ежегодное обслуживание пожарн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сигнализации в МОУ ИРМО «СОШ»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1425,52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489,44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936,08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2016 - 24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2017 - 24</w:t>
            </w:r>
          </w:p>
        </w:tc>
      </w:tr>
      <w:tr w:rsidR="0004587D" w:rsidTr="00ED1AF4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3.3.33.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Ежегодное обслуживание пожарной сигнализации МДОУ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849,49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262,77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586,72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2015 - 7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2016 - 7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3.3.34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сопротивления сети в </w:t>
            </w:r>
            <w:proofErr w:type="spellStart"/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электробойлерных</w:t>
            </w:r>
            <w:proofErr w:type="spellEnd"/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учреждений, 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2015 - 0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сопротивления сети в </w:t>
            </w:r>
            <w:proofErr w:type="spellStart"/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электробойлерных</w:t>
            </w:r>
            <w:proofErr w:type="spellEnd"/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в МДОУ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3.3.36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Ремонт пожарной сигнализ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в МОУ ИРМО «Никольская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РБ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3.3.37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Монтаж автоматической пожарной  сиг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нализации (АПС) в МОУ ИРМО «СОШ»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108,87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108,87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Монтаж автоматической пожарной  сигн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ализации (АПС) в МДОУ ИРМО «СОШ»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6C8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</w:t>
            </w:r>
            <w:proofErr w:type="gramStart"/>
            <w:r w:rsidRPr="00CE6C89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CE6C89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образовательными учреждениями требований безопасности образовательного процесса"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C89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Pr="002A486B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587D" w:rsidRPr="002A486B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готовности ОУ к новому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инструктажа сотрудников ОУ 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</w:t>
            </w: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</w:t>
            </w:r>
            <w:r w:rsidRPr="00CE6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противодействие и профилактику терроризма и экстремизма в образовательных 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ниях, сохранение единства нации»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17006,0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4650,29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Pr="00CE6C89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C89">
              <w:rPr>
                <w:rFonts w:ascii="Times New Roman" w:hAnsi="Times New Roman" w:cs="Times New Roman"/>
                <w:sz w:val="20"/>
                <w:szCs w:val="20"/>
              </w:rPr>
              <w:t>12355,71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lastRenderedPageBreak/>
              <w:br w:type="page"/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Оснащение кабинетов основ безопасности жизнедеятельности в соответствии с нормативны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требованиями в МОУ ИРМО «СОШ»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Количество комплектов,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Монтаж системы видеонаблюдения с выводом сигнала ОМВД по 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кутскому району в МОУ ИРМО «СОШ»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6232,65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6232,65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2017 - 4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Монтаж системы видеонаблюдения выводом сигнала ОМВД по Иркутскому району в МДОУ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5152,35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5152,35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2017 - 9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системы видеонаблюдения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2016 - 2017 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комплектов,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Установка кнопки тревожной сиг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нализации (КТС) в МОУ ИРМО «СОШ»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438,00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552,00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зданий,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2016 - 10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2017 - 14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Установка кнопки тревожной сигнализации (КТС) в МДОУ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927,21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508,50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418,71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зданий,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2016 - 13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2017 - 10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Приобретение комплекта оборудования для видеонаблюдения в МОУ ИРМО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1958,55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1958,55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2016 - 13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Приобретение комплекта оборудования для видеонаблюдения в МДОУ ИРМО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1745,24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1745,24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2016 - 13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Обслуживание КТС в МОУ ИРМО "СОШ"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зданий,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КТС в МОУ ИРМО «НОШ», «НШДС»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зданий,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Обслуживание КТС в МДОУ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зданий,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районного конкурса среди образовательных учреждений на лучшую организацию работы с детьми, стоящими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восстановление ограждения территории по периметру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2015 - 2016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 в МОУ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2015 - 2016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дверей,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 в МДОУ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2015 - 2016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дверей,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медицинскими аптечками МОУ ИРМО с последующей комплектацией расходными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2015 - 2017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FF6E4A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аптечек, расходных материалов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медицинскими аптечками МДОУ ИРМО с последующей комплектацией расходными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2015 - 2017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аптечек,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медицинскими сумками (комплект ГО и ЧС) МОУ ИРМО «СОШ», «ООШ»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643441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643441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643441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643441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сумок,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библиотечного фонда на предмет отсутствия экстремистской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2015 - 2017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643441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643441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643441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643441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классный час «Осторожно! Экстремизм»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2015 - 2017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фотографий «Я не хочу ненавидеть»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учебных мероприятий по профилактике экстремизма, воспитание толерантности среди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2015 - 2017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2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2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2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2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знаний. Урок «Моя малая 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2015 - 2017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2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2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2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2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обучающихся, детей иностранных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2015 - 2017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2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2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2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2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памяти, посвященный Беслану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2015 - 2017 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2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2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2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D" w:rsidRPr="00271472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2016 - 0</w:t>
            </w:r>
          </w:p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2017 - 0</w:t>
            </w:r>
          </w:p>
        </w:tc>
      </w:tr>
      <w:tr w:rsidR="0004587D" w:rsidTr="00ED1AF4"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B01A3E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E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B01A3E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B01A3E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30798,20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B01A3E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B01A3E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9470,78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Pr="00B01A3E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21237,52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B01A3E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Pr="00650533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587D" w:rsidTr="00ED1AF4"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30798,20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9470,78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21237,52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D" w:rsidRDefault="0004587D" w:rsidP="00ED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87D" w:rsidRDefault="0004587D" w:rsidP="0004587D">
      <w:pP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87D" w:rsidRDefault="0004587D" w:rsidP="0004587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5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3853">
        <w:rPr>
          <w:rFonts w:ascii="Times New Roman" w:hAnsi="Times New Roman" w:cs="Times New Roman"/>
          <w:sz w:val="28"/>
          <w:szCs w:val="28"/>
        </w:rPr>
        <w:t>образовательные  учреждения</w:t>
      </w:r>
    </w:p>
    <w:p w:rsidR="0004587D" w:rsidRDefault="0004587D" w:rsidP="0004587D">
      <w:pPr>
        <w:spacing w:after="0" w:line="235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87D" w:rsidRDefault="0004587D" w:rsidP="0004587D">
      <w:pPr>
        <w:spacing w:after="0" w:line="235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87D" w:rsidRPr="00005824" w:rsidRDefault="0004587D" w:rsidP="0004587D">
      <w:pPr>
        <w:spacing w:after="0" w:line="235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 первого заместителя Мэра                                                                                                                                         И.В. Жук                                                                                                                                                        </w:t>
      </w:r>
    </w:p>
    <w:p w:rsidR="0004587D" w:rsidRDefault="0004587D" w:rsidP="0004587D">
      <w:pPr>
        <w:pStyle w:val="ConsPlusNormal"/>
        <w:outlineLvl w:val="2"/>
        <w:rPr>
          <w:rFonts w:ascii="Times New Roman" w:hAnsi="Times New Roman" w:cs="Times New Roman"/>
          <w:szCs w:val="22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87D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4587D" w:rsidSect="0004587D">
          <w:pgSz w:w="16834" w:h="11909" w:orient="landscape"/>
          <w:pgMar w:top="1701" w:right="709" w:bottom="851" w:left="709" w:header="720" w:footer="720" w:gutter="0"/>
          <w:cols w:space="720"/>
          <w:noEndnote/>
          <w:docGrid w:linePitch="299"/>
        </w:sectPr>
      </w:pPr>
    </w:p>
    <w:p w:rsidR="00D4399E" w:rsidRPr="004C0B66" w:rsidRDefault="0004587D" w:rsidP="004C0B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D4399E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РЕСУРСНОЕ ОБЕСПЕЧЕНИЕ ПОДПРОГРАММЫ</w:t>
      </w: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Источником финансирования реализации мероприятий подпрограммы являются средства районного бюджета.</w:t>
      </w: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объем расходов на реализацию подпрограммы за счет всех источников составляет </w:t>
      </w:r>
      <w:r w:rsidR="00963E1D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30798,2</w:t>
      </w:r>
      <w:r w:rsidR="00304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3"/>
        <w:gridCol w:w="1077"/>
        <w:gridCol w:w="1077"/>
        <w:gridCol w:w="1474"/>
        <w:gridCol w:w="1077"/>
      </w:tblGrid>
      <w:tr w:rsidR="004C0B66" w:rsidRPr="004C0B66" w:rsidTr="008255C8">
        <w:tc>
          <w:tcPr>
            <w:tcW w:w="2551" w:type="dxa"/>
            <w:vMerge w:val="restart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6548" w:type="dxa"/>
            <w:gridSpan w:val="5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4C0B66" w:rsidRPr="004C0B66" w:rsidTr="008255C8">
        <w:tc>
          <w:tcPr>
            <w:tcW w:w="2551" w:type="dxa"/>
            <w:vMerge/>
          </w:tcPr>
          <w:p w:rsidR="00D4399E" w:rsidRPr="004C0B66" w:rsidRDefault="00D4399E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Финансовые средства, всего</w:t>
            </w:r>
          </w:p>
        </w:tc>
        <w:tc>
          <w:tcPr>
            <w:tcW w:w="4705" w:type="dxa"/>
            <w:gridSpan w:val="4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C0B66" w:rsidRPr="004C0B66" w:rsidTr="008255C8">
        <w:tc>
          <w:tcPr>
            <w:tcW w:w="2551" w:type="dxa"/>
            <w:vMerge/>
          </w:tcPr>
          <w:p w:rsidR="00D4399E" w:rsidRPr="004C0B66" w:rsidRDefault="00D4399E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99E" w:rsidRPr="004C0B66" w:rsidRDefault="00D4399E" w:rsidP="004C0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ФБ </w:t>
            </w:r>
            <w:hyperlink w:anchor="P194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</w:t>
            </w:r>
            <w:hyperlink w:anchor="P194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D4399E" w:rsidRPr="004C0B66" w:rsidRDefault="00D4399E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РБ </w:t>
            </w:r>
            <w:hyperlink w:anchor="P194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D4399E" w:rsidRPr="004C0B66" w:rsidRDefault="00963E1D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 </w:t>
            </w:r>
            <w:hyperlink w:anchor="P514" w:history="1">
              <w:r w:rsidRPr="004C0B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4C0B66" w:rsidRPr="004C0B66" w:rsidTr="004C0B66">
        <w:tc>
          <w:tcPr>
            <w:tcW w:w="2551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30798,2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30798,2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4C0B66">
        <w:tc>
          <w:tcPr>
            <w:tcW w:w="2551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89,9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89,9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4C0B66">
        <w:tc>
          <w:tcPr>
            <w:tcW w:w="2551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9470,78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9470,78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4C0B66">
        <w:tc>
          <w:tcPr>
            <w:tcW w:w="2551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21237,52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21237,52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0B66" w:rsidRPr="004C0B66" w:rsidTr="004C0B66">
        <w:tc>
          <w:tcPr>
            <w:tcW w:w="2551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30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C1CDF" w:rsidRPr="004C0B66" w:rsidRDefault="006C1CDF" w:rsidP="004C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FD1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99E" w:rsidRPr="004C0B66" w:rsidRDefault="00D4399E" w:rsidP="004C0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1944"/>
      <w:bookmarkEnd w:id="6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&lt;*&gt; Принятые сокращения: ФБ - средства федерального бюджета, ОБ - средства областного бюджета, РБ - средства районного бюджета</w:t>
      </w:r>
      <w:r w:rsidR="006C1CDF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 - внебюджетные источники финансирования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41A0" w:rsidRDefault="000A41A0" w:rsidP="000A4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4271" w:rsidRDefault="00594271" w:rsidP="005942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4271" w:rsidRPr="004C0B66" w:rsidRDefault="00594271" w:rsidP="005942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1CDF" w:rsidRPr="004C0B66" w:rsidRDefault="006C1CDF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106" w:rsidRDefault="00121106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106" w:rsidRDefault="00121106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106" w:rsidRDefault="00121106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106" w:rsidRDefault="00121106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212" w:rsidRPr="004C0B66" w:rsidRDefault="00021212" w:rsidP="00594271">
      <w:pPr>
        <w:rPr>
          <w:color w:val="000000" w:themeColor="text1"/>
        </w:rPr>
      </w:pPr>
    </w:p>
    <w:sectPr w:rsidR="00021212" w:rsidRPr="004C0B66" w:rsidSect="0004587D">
      <w:pgSz w:w="11909" w:h="16834"/>
      <w:pgMar w:top="709" w:right="85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4258A7"/>
    <w:multiLevelType w:val="multilevel"/>
    <w:tmpl w:val="8CC62F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0"/>
      </w:rPr>
    </w:lvl>
  </w:abstractNum>
  <w:abstractNum w:abstractNumId="2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6DF7"/>
    <w:multiLevelType w:val="multilevel"/>
    <w:tmpl w:val="E708DC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F6A3F"/>
    <w:multiLevelType w:val="hybridMultilevel"/>
    <w:tmpl w:val="53A0BA9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8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1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3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33C60"/>
    <w:multiLevelType w:val="multilevel"/>
    <w:tmpl w:val="5D4CA36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1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A41A4"/>
    <w:multiLevelType w:val="hybridMultilevel"/>
    <w:tmpl w:val="AF26D544"/>
    <w:lvl w:ilvl="0" w:tplc="472CE5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DB3D90"/>
    <w:multiLevelType w:val="hybridMultilevel"/>
    <w:tmpl w:val="4AECD182"/>
    <w:lvl w:ilvl="0" w:tplc="5848248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E87779"/>
    <w:multiLevelType w:val="hybridMultilevel"/>
    <w:tmpl w:val="142AFAA0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8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0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662C6"/>
    <w:multiLevelType w:val="hybridMultilevel"/>
    <w:tmpl w:val="556ECB0A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4"/>
  </w:num>
  <w:num w:numId="4">
    <w:abstractNumId w:val="41"/>
  </w:num>
  <w:num w:numId="5">
    <w:abstractNumId w:val="25"/>
  </w:num>
  <w:num w:numId="6">
    <w:abstractNumId w:val="40"/>
  </w:num>
  <w:num w:numId="7">
    <w:abstractNumId w:val="22"/>
  </w:num>
  <w:num w:numId="8">
    <w:abstractNumId w:val="15"/>
  </w:num>
  <w:num w:numId="9">
    <w:abstractNumId w:val="10"/>
  </w:num>
  <w:num w:numId="10">
    <w:abstractNumId w:val="9"/>
  </w:num>
  <w:num w:numId="11">
    <w:abstractNumId w:val="21"/>
  </w:num>
  <w:num w:numId="12">
    <w:abstractNumId w:val="28"/>
  </w:num>
  <w:num w:numId="13">
    <w:abstractNumId w:val="31"/>
  </w:num>
  <w:num w:numId="14">
    <w:abstractNumId w:val="3"/>
  </w:num>
  <w:num w:numId="15">
    <w:abstractNumId w:val="4"/>
  </w:num>
  <w:num w:numId="16">
    <w:abstractNumId w:val="39"/>
  </w:num>
  <w:num w:numId="17">
    <w:abstractNumId w:val="27"/>
  </w:num>
  <w:num w:numId="18">
    <w:abstractNumId w:val="13"/>
  </w:num>
  <w:num w:numId="19">
    <w:abstractNumId w:val="18"/>
  </w:num>
  <w:num w:numId="20">
    <w:abstractNumId w:val="23"/>
  </w:num>
  <w:num w:numId="21">
    <w:abstractNumId w:val="35"/>
  </w:num>
  <w:num w:numId="22">
    <w:abstractNumId w:val="20"/>
  </w:num>
  <w:num w:numId="23">
    <w:abstractNumId w:val="38"/>
  </w:num>
  <w:num w:numId="24">
    <w:abstractNumId w:val="5"/>
  </w:num>
  <w:num w:numId="25">
    <w:abstractNumId w:val="26"/>
  </w:num>
  <w:num w:numId="26">
    <w:abstractNumId w:val="6"/>
  </w:num>
  <w:num w:numId="27">
    <w:abstractNumId w:val="8"/>
  </w:num>
  <w:num w:numId="28">
    <w:abstractNumId w:val="14"/>
  </w:num>
  <w:num w:numId="29">
    <w:abstractNumId w:val="2"/>
  </w:num>
  <w:num w:numId="30">
    <w:abstractNumId w:val="29"/>
  </w:num>
  <w:num w:numId="31">
    <w:abstractNumId w:val="7"/>
  </w:num>
  <w:num w:numId="32">
    <w:abstractNumId w:val="19"/>
  </w:num>
  <w:num w:numId="33">
    <w:abstractNumId w:val="0"/>
  </w:num>
  <w:num w:numId="34">
    <w:abstractNumId w:val="37"/>
  </w:num>
  <w:num w:numId="35">
    <w:abstractNumId w:val="12"/>
  </w:num>
  <w:num w:numId="36">
    <w:abstractNumId w:val="17"/>
  </w:num>
  <w:num w:numId="37">
    <w:abstractNumId w:val="34"/>
  </w:num>
  <w:num w:numId="38">
    <w:abstractNumId w:val="33"/>
  </w:num>
  <w:num w:numId="39">
    <w:abstractNumId w:val="1"/>
  </w:num>
  <w:num w:numId="40">
    <w:abstractNumId w:val="11"/>
  </w:num>
  <w:num w:numId="41">
    <w:abstractNumId w:val="42"/>
  </w:num>
  <w:num w:numId="42">
    <w:abstractNumId w:val="3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5A9"/>
    <w:rsid w:val="00001B4F"/>
    <w:rsid w:val="000124BC"/>
    <w:rsid w:val="00017296"/>
    <w:rsid w:val="00021212"/>
    <w:rsid w:val="000215DD"/>
    <w:rsid w:val="0004587D"/>
    <w:rsid w:val="00053511"/>
    <w:rsid w:val="00093A16"/>
    <w:rsid w:val="000A375D"/>
    <w:rsid w:val="000A41A0"/>
    <w:rsid w:val="000B59A9"/>
    <w:rsid w:val="000D418E"/>
    <w:rsid w:val="000E6A8E"/>
    <w:rsid w:val="00121106"/>
    <w:rsid w:val="00121DA0"/>
    <w:rsid w:val="001238F3"/>
    <w:rsid w:val="001336CB"/>
    <w:rsid w:val="00133C9F"/>
    <w:rsid w:val="00134086"/>
    <w:rsid w:val="00137860"/>
    <w:rsid w:val="00142AA8"/>
    <w:rsid w:val="00144C9D"/>
    <w:rsid w:val="00152271"/>
    <w:rsid w:val="001609A3"/>
    <w:rsid w:val="001661D6"/>
    <w:rsid w:val="001917BF"/>
    <w:rsid w:val="001B7945"/>
    <w:rsid w:val="001C78A8"/>
    <w:rsid w:val="001D015D"/>
    <w:rsid w:val="001E4823"/>
    <w:rsid w:val="001F05FE"/>
    <w:rsid w:val="00212676"/>
    <w:rsid w:val="002172B7"/>
    <w:rsid w:val="0022645D"/>
    <w:rsid w:val="002428A3"/>
    <w:rsid w:val="00264D06"/>
    <w:rsid w:val="00273BC4"/>
    <w:rsid w:val="002A73B5"/>
    <w:rsid w:val="002E17F6"/>
    <w:rsid w:val="002E48FE"/>
    <w:rsid w:val="00304196"/>
    <w:rsid w:val="003073CE"/>
    <w:rsid w:val="0031719A"/>
    <w:rsid w:val="003364A1"/>
    <w:rsid w:val="0034182B"/>
    <w:rsid w:val="003434C9"/>
    <w:rsid w:val="00345FC4"/>
    <w:rsid w:val="0034611E"/>
    <w:rsid w:val="00375DA1"/>
    <w:rsid w:val="003817D5"/>
    <w:rsid w:val="003972FB"/>
    <w:rsid w:val="003E162A"/>
    <w:rsid w:val="003F59E8"/>
    <w:rsid w:val="0042063F"/>
    <w:rsid w:val="00450B66"/>
    <w:rsid w:val="00452A26"/>
    <w:rsid w:val="00467527"/>
    <w:rsid w:val="004B0A97"/>
    <w:rsid w:val="004C0B66"/>
    <w:rsid w:val="004D7925"/>
    <w:rsid w:val="004E6BC4"/>
    <w:rsid w:val="004F18A9"/>
    <w:rsid w:val="004F3F25"/>
    <w:rsid w:val="00502E15"/>
    <w:rsid w:val="005076CC"/>
    <w:rsid w:val="00542089"/>
    <w:rsid w:val="00565C8F"/>
    <w:rsid w:val="00570A88"/>
    <w:rsid w:val="005771EC"/>
    <w:rsid w:val="00580FB1"/>
    <w:rsid w:val="00594271"/>
    <w:rsid w:val="005B424B"/>
    <w:rsid w:val="005C7D63"/>
    <w:rsid w:val="005F1841"/>
    <w:rsid w:val="005F5756"/>
    <w:rsid w:val="006035B5"/>
    <w:rsid w:val="006074FA"/>
    <w:rsid w:val="006205A9"/>
    <w:rsid w:val="006234E6"/>
    <w:rsid w:val="00630B9B"/>
    <w:rsid w:val="00644AB6"/>
    <w:rsid w:val="00656E30"/>
    <w:rsid w:val="006C1CDF"/>
    <w:rsid w:val="006C30EB"/>
    <w:rsid w:val="006C5C78"/>
    <w:rsid w:val="006D68DB"/>
    <w:rsid w:val="006E2CF5"/>
    <w:rsid w:val="006E5C82"/>
    <w:rsid w:val="006F3824"/>
    <w:rsid w:val="00737310"/>
    <w:rsid w:val="00743698"/>
    <w:rsid w:val="00745686"/>
    <w:rsid w:val="00781A96"/>
    <w:rsid w:val="00785AAD"/>
    <w:rsid w:val="00786332"/>
    <w:rsid w:val="00796CE7"/>
    <w:rsid w:val="007A2B75"/>
    <w:rsid w:val="007B3422"/>
    <w:rsid w:val="007D2D06"/>
    <w:rsid w:val="007D64C9"/>
    <w:rsid w:val="008046AD"/>
    <w:rsid w:val="00805D69"/>
    <w:rsid w:val="008255C8"/>
    <w:rsid w:val="008530A9"/>
    <w:rsid w:val="00857BD1"/>
    <w:rsid w:val="00860FB5"/>
    <w:rsid w:val="008738A8"/>
    <w:rsid w:val="00897D2B"/>
    <w:rsid w:val="008A1266"/>
    <w:rsid w:val="008A7B7D"/>
    <w:rsid w:val="008B55F7"/>
    <w:rsid w:val="008E3B4F"/>
    <w:rsid w:val="008E56D1"/>
    <w:rsid w:val="00922D9E"/>
    <w:rsid w:val="00934058"/>
    <w:rsid w:val="009351B4"/>
    <w:rsid w:val="009470FF"/>
    <w:rsid w:val="00963E1D"/>
    <w:rsid w:val="00972017"/>
    <w:rsid w:val="00973C29"/>
    <w:rsid w:val="009A0941"/>
    <w:rsid w:val="009A192D"/>
    <w:rsid w:val="009B2F80"/>
    <w:rsid w:val="009E1629"/>
    <w:rsid w:val="009E4F6E"/>
    <w:rsid w:val="009E6C82"/>
    <w:rsid w:val="00A07E84"/>
    <w:rsid w:val="00A27B26"/>
    <w:rsid w:val="00A30396"/>
    <w:rsid w:val="00A37DBF"/>
    <w:rsid w:val="00A47DE5"/>
    <w:rsid w:val="00A5223F"/>
    <w:rsid w:val="00A82FE8"/>
    <w:rsid w:val="00A873BD"/>
    <w:rsid w:val="00A95AEF"/>
    <w:rsid w:val="00AB4F3F"/>
    <w:rsid w:val="00AD02C1"/>
    <w:rsid w:val="00AE3506"/>
    <w:rsid w:val="00AE4D3C"/>
    <w:rsid w:val="00AF27F4"/>
    <w:rsid w:val="00B02EA8"/>
    <w:rsid w:val="00B06849"/>
    <w:rsid w:val="00B16DC2"/>
    <w:rsid w:val="00B20034"/>
    <w:rsid w:val="00B20B97"/>
    <w:rsid w:val="00B32E8A"/>
    <w:rsid w:val="00B33FCE"/>
    <w:rsid w:val="00B34CBE"/>
    <w:rsid w:val="00B52347"/>
    <w:rsid w:val="00B6379C"/>
    <w:rsid w:val="00B65D70"/>
    <w:rsid w:val="00B77ADF"/>
    <w:rsid w:val="00B821EC"/>
    <w:rsid w:val="00C0360D"/>
    <w:rsid w:val="00C0527B"/>
    <w:rsid w:val="00C147BF"/>
    <w:rsid w:val="00C37014"/>
    <w:rsid w:val="00C47FA5"/>
    <w:rsid w:val="00C603FA"/>
    <w:rsid w:val="00C72A98"/>
    <w:rsid w:val="00CF0B9F"/>
    <w:rsid w:val="00CF1685"/>
    <w:rsid w:val="00D02B7C"/>
    <w:rsid w:val="00D03DDA"/>
    <w:rsid w:val="00D1713C"/>
    <w:rsid w:val="00D4399E"/>
    <w:rsid w:val="00D45828"/>
    <w:rsid w:val="00DB158D"/>
    <w:rsid w:val="00DB2D9A"/>
    <w:rsid w:val="00DB3BCE"/>
    <w:rsid w:val="00DB3E9F"/>
    <w:rsid w:val="00DD2460"/>
    <w:rsid w:val="00DE6B1C"/>
    <w:rsid w:val="00E4134F"/>
    <w:rsid w:val="00E41488"/>
    <w:rsid w:val="00E63130"/>
    <w:rsid w:val="00EC0493"/>
    <w:rsid w:val="00ED51B5"/>
    <w:rsid w:val="00EF1A34"/>
    <w:rsid w:val="00F0313C"/>
    <w:rsid w:val="00F07725"/>
    <w:rsid w:val="00F10AAC"/>
    <w:rsid w:val="00F27019"/>
    <w:rsid w:val="00F32A8F"/>
    <w:rsid w:val="00F36618"/>
    <w:rsid w:val="00F44689"/>
    <w:rsid w:val="00F46C44"/>
    <w:rsid w:val="00F63D90"/>
    <w:rsid w:val="00F831B5"/>
    <w:rsid w:val="00F86667"/>
    <w:rsid w:val="00F944D5"/>
    <w:rsid w:val="00F96ED2"/>
    <w:rsid w:val="00FA7918"/>
    <w:rsid w:val="00FB5F96"/>
    <w:rsid w:val="00FB7034"/>
    <w:rsid w:val="00FC17BB"/>
    <w:rsid w:val="00FD16A7"/>
    <w:rsid w:val="00FE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D"/>
  </w:style>
  <w:style w:type="paragraph" w:styleId="1">
    <w:name w:val="heading 1"/>
    <w:basedOn w:val="a"/>
    <w:next w:val="a"/>
    <w:link w:val="10"/>
    <w:uiPriority w:val="99"/>
    <w:qFormat/>
    <w:rsid w:val="006205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5A9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05A9"/>
  </w:style>
  <w:style w:type="paragraph" w:customStyle="1" w:styleId="ConsPlusNormal">
    <w:name w:val="ConsPlusNormal"/>
    <w:link w:val="ConsPlusNormal0"/>
    <w:rsid w:val="00620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6205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62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6205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6205A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6205A9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6205A9"/>
  </w:style>
  <w:style w:type="character" w:styleId="a7">
    <w:name w:val="Emphasis"/>
    <w:basedOn w:val="a0"/>
    <w:uiPriority w:val="20"/>
    <w:qFormat/>
    <w:rsid w:val="006205A9"/>
    <w:rPr>
      <w:i/>
      <w:iCs/>
    </w:rPr>
  </w:style>
  <w:style w:type="paragraph" w:customStyle="1" w:styleId="ConsPlusTitle">
    <w:name w:val="ConsPlusTitle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6205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05A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205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05A9"/>
  </w:style>
  <w:style w:type="table" w:customStyle="1" w:styleId="13">
    <w:name w:val="Сетка таблицы1"/>
    <w:basedOn w:val="a1"/>
    <w:next w:val="af"/>
    <w:rsid w:val="006205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6205A9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6205A9"/>
    <w:rPr>
      <w:color w:val="0000FF"/>
      <w:u w:val="single"/>
    </w:rPr>
  </w:style>
  <w:style w:type="table" w:styleId="af">
    <w:name w:val="Table Grid"/>
    <w:basedOn w:val="a1"/>
    <w:uiPriority w:val="59"/>
    <w:rsid w:val="0062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6205A9"/>
    <w:rPr>
      <w:color w:val="0000FF" w:themeColor="hyperlink"/>
      <w:u w:val="single"/>
    </w:rPr>
  </w:style>
  <w:style w:type="character" w:customStyle="1" w:styleId="w">
    <w:name w:val="w"/>
    <w:basedOn w:val="a0"/>
    <w:rsid w:val="003F5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05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5A9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05A9"/>
  </w:style>
  <w:style w:type="paragraph" w:customStyle="1" w:styleId="ConsPlusNormal">
    <w:name w:val="ConsPlusNormal"/>
    <w:link w:val="ConsPlusNormal0"/>
    <w:rsid w:val="00620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6205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62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6205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6205A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6205A9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6205A9"/>
  </w:style>
  <w:style w:type="character" w:styleId="a7">
    <w:name w:val="Emphasis"/>
    <w:basedOn w:val="a0"/>
    <w:uiPriority w:val="20"/>
    <w:qFormat/>
    <w:rsid w:val="006205A9"/>
    <w:rPr>
      <w:i/>
      <w:iCs/>
    </w:rPr>
  </w:style>
  <w:style w:type="paragraph" w:customStyle="1" w:styleId="ConsPlusTitle">
    <w:name w:val="ConsPlusTitle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6205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05A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205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05A9"/>
  </w:style>
  <w:style w:type="table" w:customStyle="1" w:styleId="13">
    <w:name w:val="Сетка таблицы1"/>
    <w:basedOn w:val="a1"/>
    <w:next w:val="af"/>
    <w:rsid w:val="006205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6205A9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6205A9"/>
    <w:rPr>
      <w:color w:val="0000FF"/>
      <w:u w:val="single"/>
    </w:rPr>
  </w:style>
  <w:style w:type="table" w:styleId="af">
    <w:name w:val="Table Grid"/>
    <w:basedOn w:val="a1"/>
    <w:uiPriority w:val="59"/>
    <w:rsid w:val="0062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620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13" Type="http://schemas.openxmlformats.org/officeDocument/2006/relationships/hyperlink" Target="consultantplus://offline/ref=1D3A8BEA068065853FDEDE8506D00BB825BE72F415E951224B198E8CD5D068CFB8774AAE9A85E8B78F24402129K3A" TargetMode="External"/><Relationship Id="rId18" Type="http://schemas.openxmlformats.org/officeDocument/2006/relationships/hyperlink" Target="consultantplus://offline/ref=1D3A8BEA068065853FDEC08810BC51B426B42CFA11EA5C70124988DB8A28K0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3A8BEA068065853FDEDE8506D00BB825BE72F415E951224B198E8CD5D068CFB8774AAE9A85E8B78F24402329K5A" TargetMode="External"/><Relationship Id="rId17" Type="http://schemas.openxmlformats.org/officeDocument/2006/relationships/hyperlink" Target="consultantplus://offline/ref=1D3A8BEA068065853FDEC08810BC51B426B42CFA11EA5C70124988DB8A28K0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3A8BEA068065853FDEC08810BC51B426B42CFA11EA5C70124988DB8A28K0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3A8BEA068065853FDEC08810BC51B426B42CFA11EA5C70124988DB8A28K0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3A8BEA068065853FDEDE8506D00BB825BE72F415E951224B198E8CD5D068CFB8774AAE9A85E8B78F24422629K7A" TargetMode="External"/><Relationship Id="rId10" Type="http://schemas.openxmlformats.org/officeDocument/2006/relationships/hyperlink" Target="consultantplus://offline/ref=1D3A8BEA068065853FDEC08810BC51B426B428F111E95C70124988DB8A28K0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3A8BEA068065853FDEC08810BC51B426B42CFA11EA5C70124988DB8A28K0A" TargetMode="External"/><Relationship Id="rId14" Type="http://schemas.openxmlformats.org/officeDocument/2006/relationships/hyperlink" Target="consultantplus://offline/ref=1D3A8BEA068065853FDEDE8506D00BB825BE72F415E951224B198E8CD5D068CFB8774AAE9A85E8B78F24402629K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8412-75DF-404C-8536-72DFC978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1</Pages>
  <Words>15842</Words>
  <Characters>90303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Алексина Ольга Александровна</cp:lastModifiedBy>
  <cp:revision>45</cp:revision>
  <cp:lastPrinted>2017-08-08T08:36:00Z</cp:lastPrinted>
  <dcterms:created xsi:type="dcterms:W3CDTF">2017-05-17T05:26:00Z</dcterms:created>
  <dcterms:modified xsi:type="dcterms:W3CDTF">2017-08-18T01:32:00Z</dcterms:modified>
</cp:coreProperties>
</file>