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4B" w:rsidRDefault="006D733A" w:rsidP="00BB6EA8">
      <w:pPr>
        <w:ind w:left="-426"/>
      </w:pPr>
      <w:r>
        <w:t>.</w:t>
      </w:r>
    </w:p>
    <w:p w:rsidR="00880447" w:rsidRDefault="00A617EA" w:rsidP="00880447">
      <w:pPr>
        <w:ind w:left="-426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-342900</wp:posOffset>
            </wp:positionV>
            <wp:extent cx="830580" cy="946150"/>
            <wp:effectExtent l="19050" t="0" r="7620" b="0"/>
            <wp:wrapNone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447" w:rsidRDefault="00880447" w:rsidP="00880447">
      <w:pPr>
        <w:ind w:left="-426"/>
        <w:jc w:val="center"/>
      </w:pPr>
    </w:p>
    <w:p w:rsidR="00880447" w:rsidRDefault="00880447" w:rsidP="00880447">
      <w:pPr>
        <w:ind w:left="-426"/>
        <w:jc w:val="center"/>
      </w:pPr>
    </w:p>
    <w:p w:rsidR="00880447" w:rsidRDefault="00880447" w:rsidP="00880447">
      <w:pPr>
        <w:tabs>
          <w:tab w:val="left" w:pos="9355"/>
        </w:tabs>
        <w:spacing w:line="240" w:lineRule="atLeast"/>
        <w:ind w:left="-426" w:right="-6"/>
        <w:jc w:val="center"/>
        <w:rPr>
          <w:b/>
          <w:sz w:val="32"/>
          <w:szCs w:val="32"/>
        </w:rPr>
      </w:pPr>
    </w:p>
    <w:p w:rsidR="000965D1" w:rsidRPr="002B26ED" w:rsidRDefault="000965D1" w:rsidP="000965D1">
      <w:pPr>
        <w:tabs>
          <w:tab w:val="left" w:pos="9355"/>
        </w:tabs>
        <w:ind w:left="-426" w:right="-6"/>
        <w:jc w:val="center"/>
        <w:rPr>
          <w:b/>
          <w:sz w:val="28"/>
          <w:szCs w:val="28"/>
        </w:rPr>
      </w:pPr>
      <w:r w:rsidRPr="002B26ED">
        <w:rPr>
          <w:b/>
          <w:sz w:val="28"/>
          <w:szCs w:val="28"/>
        </w:rPr>
        <w:t xml:space="preserve">КОНТРОЛЬНО-СЧЕТНАЯ ПАЛАТА </w:t>
      </w:r>
    </w:p>
    <w:p w:rsidR="000965D1" w:rsidRPr="002B26ED" w:rsidRDefault="000965D1" w:rsidP="000965D1">
      <w:pPr>
        <w:tabs>
          <w:tab w:val="left" w:pos="9355"/>
        </w:tabs>
        <w:ind w:left="-426" w:right="-5"/>
        <w:jc w:val="center"/>
        <w:rPr>
          <w:b/>
          <w:sz w:val="28"/>
          <w:szCs w:val="28"/>
        </w:rPr>
      </w:pPr>
      <w:r w:rsidRPr="002B26ED">
        <w:rPr>
          <w:b/>
          <w:sz w:val="28"/>
          <w:szCs w:val="28"/>
        </w:rPr>
        <w:t>ИРКУТСКОГО РАЙОННОГО МУНИЦИПАЛЬНОГО ОБРАЗОВАНИЯ</w:t>
      </w:r>
    </w:p>
    <w:p w:rsidR="000965D1" w:rsidRPr="002B26ED" w:rsidRDefault="000965D1" w:rsidP="000965D1">
      <w:pPr>
        <w:rPr>
          <w:b/>
          <w:sz w:val="28"/>
          <w:szCs w:val="28"/>
        </w:rPr>
      </w:pPr>
    </w:p>
    <w:p w:rsidR="000965D1" w:rsidRPr="002B26ED" w:rsidRDefault="000965D1" w:rsidP="000965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26ED">
        <w:rPr>
          <w:sz w:val="28"/>
          <w:szCs w:val="28"/>
        </w:rPr>
        <w:t>О РЕЗУЛЬТАТАХ КОНТРОЛЬНОГО МЕРОПРИЯТИЯ</w:t>
      </w:r>
    </w:p>
    <w:p w:rsidR="00815086" w:rsidRDefault="00815086" w:rsidP="00815086">
      <w:pPr>
        <w:ind w:right="-5"/>
      </w:pPr>
    </w:p>
    <w:p w:rsidR="008A172D" w:rsidRDefault="000965D1" w:rsidP="00146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8A172D" w:rsidRPr="008A172D">
        <w:rPr>
          <w:b/>
          <w:sz w:val="28"/>
          <w:szCs w:val="28"/>
        </w:rPr>
        <w:t>№</w:t>
      </w:r>
      <w:r w:rsidR="00785586">
        <w:rPr>
          <w:b/>
          <w:sz w:val="28"/>
          <w:szCs w:val="28"/>
        </w:rPr>
        <w:t>12</w:t>
      </w:r>
      <w:r w:rsidR="00421859" w:rsidRPr="00785586">
        <w:rPr>
          <w:b/>
          <w:sz w:val="28"/>
          <w:szCs w:val="28"/>
        </w:rPr>
        <w:t>/</w:t>
      </w:r>
      <w:r w:rsidR="0005273F" w:rsidRPr="002006BC">
        <w:rPr>
          <w:b/>
          <w:sz w:val="28"/>
          <w:szCs w:val="28"/>
        </w:rPr>
        <w:t>1</w:t>
      </w:r>
      <w:r w:rsidR="00034434" w:rsidRPr="002006BC">
        <w:rPr>
          <w:b/>
          <w:sz w:val="28"/>
          <w:szCs w:val="28"/>
        </w:rPr>
        <w:t>9</w:t>
      </w:r>
      <w:r w:rsidR="00F026D8" w:rsidRPr="002006BC">
        <w:rPr>
          <w:b/>
          <w:sz w:val="28"/>
          <w:szCs w:val="28"/>
        </w:rPr>
        <w:t>-</w:t>
      </w:r>
      <w:r w:rsidRPr="002006BC">
        <w:rPr>
          <w:b/>
          <w:sz w:val="28"/>
          <w:szCs w:val="28"/>
        </w:rPr>
        <w:t>о</w:t>
      </w:r>
    </w:p>
    <w:p w:rsidR="000965D1" w:rsidRPr="000965D1" w:rsidRDefault="001868A5" w:rsidP="000965D1">
      <w:pPr>
        <w:jc w:val="center"/>
        <w:rPr>
          <w:b/>
          <w:sz w:val="28"/>
          <w:szCs w:val="28"/>
        </w:rPr>
      </w:pPr>
      <w:r w:rsidRPr="000965D1">
        <w:rPr>
          <w:b/>
          <w:sz w:val="28"/>
          <w:szCs w:val="28"/>
        </w:rPr>
        <w:t xml:space="preserve">по результатам </w:t>
      </w:r>
      <w:r w:rsidR="000965D1" w:rsidRPr="000965D1">
        <w:rPr>
          <w:b/>
          <w:sz w:val="28"/>
          <w:szCs w:val="28"/>
        </w:rPr>
        <w:t>контрольного мероприятия</w:t>
      </w:r>
    </w:p>
    <w:p w:rsidR="00815C92" w:rsidRPr="0016541B" w:rsidRDefault="000965D1" w:rsidP="0003443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A0233">
        <w:rPr>
          <w:sz w:val="28"/>
          <w:szCs w:val="28"/>
        </w:rPr>
        <w:t>П</w:t>
      </w:r>
      <w:r w:rsidR="00EA0233" w:rsidRPr="00FA036A">
        <w:rPr>
          <w:sz w:val="28"/>
          <w:szCs w:val="28"/>
        </w:rPr>
        <w:t>роверк</w:t>
      </w:r>
      <w:r w:rsidR="00EA0233">
        <w:rPr>
          <w:sz w:val="28"/>
          <w:szCs w:val="28"/>
        </w:rPr>
        <w:t>а</w:t>
      </w:r>
      <w:r w:rsidR="00EA0233" w:rsidRPr="00FA036A">
        <w:rPr>
          <w:sz w:val="28"/>
          <w:szCs w:val="28"/>
        </w:rPr>
        <w:t xml:space="preserve"> </w:t>
      </w:r>
      <w:r w:rsidR="00EA0233" w:rsidRPr="00FA036A">
        <w:rPr>
          <w:rFonts w:eastAsia="Calibri"/>
          <w:sz w:val="28"/>
          <w:szCs w:val="28"/>
        </w:rPr>
        <w:t>законного, результативного (эффективного и экономного) использования средств рай</w:t>
      </w:r>
      <w:r w:rsidR="00EA0233">
        <w:rPr>
          <w:rFonts w:eastAsia="Calibri"/>
          <w:sz w:val="28"/>
          <w:szCs w:val="28"/>
        </w:rPr>
        <w:t>онного бюджета, выделенных в 2018</w:t>
      </w:r>
      <w:r w:rsidR="00EA0233" w:rsidRPr="00FA036A">
        <w:rPr>
          <w:rFonts w:eastAsia="Calibri"/>
          <w:sz w:val="28"/>
          <w:szCs w:val="28"/>
        </w:rPr>
        <w:t xml:space="preserve"> году на реализацию мероприятий муниципальной программы Иркутского районного муниципального образования «Развитие культ</w:t>
      </w:r>
      <w:r w:rsidR="00EA0233">
        <w:rPr>
          <w:rFonts w:eastAsia="Calibri"/>
          <w:sz w:val="28"/>
          <w:szCs w:val="28"/>
        </w:rPr>
        <w:t>уры в Иркутском районном муниципальном образовании</w:t>
      </w:r>
      <w:r w:rsidR="00EA0233" w:rsidRPr="00FA036A">
        <w:rPr>
          <w:rFonts w:eastAsia="Calibri"/>
          <w:sz w:val="28"/>
          <w:szCs w:val="28"/>
        </w:rPr>
        <w:t xml:space="preserve"> на 201</w:t>
      </w:r>
      <w:r w:rsidR="00EA0233">
        <w:rPr>
          <w:rFonts w:eastAsia="Calibri"/>
          <w:sz w:val="28"/>
          <w:szCs w:val="28"/>
        </w:rPr>
        <w:t>8-2023</w:t>
      </w:r>
      <w:r w:rsidR="00EA0233" w:rsidRPr="00FA036A">
        <w:rPr>
          <w:rFonts w:eastAsia="Calibri"/>
          <w:sz w:val="28"/>
          <w:szCs w:val="28"/>
        </w:rPr>
        <w:t xml:space="preserve"> годы</w:t>
      </w:r>
      <w:r w:rsidR="00EA0233">
        <w:rPr>
          <w:rFonts w:eastAsia="Calibri"/>
          <w:sz w:val="28"/>
          <w:szCs w:val="28"/>
        </w:rPr>
        <w:t>»</w:t>
      </w:r>
    </w:p>
    <w:p w:rsidR="00172141" w:rsidRDefault="00172141" w:rsidP="00815C92">
      <w:pPr>
        <w:ind w:firstLine="709"/>
        <w:jc w:val="center"/>
        <w:rPr>
          <w:b/>
          <w:sz w:val="28"/>
          <w:szCs w:val="28"/>
        </w:rPr>
      </w:pPr>
    </w:p>
    <w:p w:rsidR="008A172D" w:rsidRDefault="00785586" w:rsidP="00034434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C75D26" w:rsidRPr="0078558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6E2812" w:rsidRPr="00785586">
        <w:rPr>
          <w:sz w:val="28"/>
          <w:szCs w:val="28"/>
        </w:rPr>
        <w:t xml:space="preserve"> </w:t>
      </w:r>
      <w:r w:rsidR="00237DBC" w:rsidRPr="00785586">
        <w:rPr>
          <w:sz w:val="28"/>
          <w:szCs w:val="28"/>
        </w:rPr>
        <w:t>20</w:t>
      </w:r>
      <w:r w:rsidR="0005273F" w:rsidRPr="00785586">
        <w:rPr>
          <w:sz w:val="28"/>
          <w:szCs w:val="28"/>
        </w:rPr>
        <w:t>1</w:t>
      </w:r>
      <w:r w:rsidR="002C7ED6" w:rsidRPr="00785586">
        <w:rPr>
          <w:sz w:val="28"/>
          <w:szCs w:val="28"/>
        </w:rPr>
        <w:t>9</w:t>
      </w:r>
      <w:r w:rsidR="0005273F" w:rsidRPr="00785586">
        <w:rPr>
          <w:sz w:val="28"/>
          <w:szCs w:val="28"/>
        </w:rPr>
        <w:t xml:space="preserve"> </w:t>
      </w:r>
      <w:r w:rsidR="008A172D" w:rsidRPr="00785586">
        <w:rPr>
          <w:sz w:val="28"/>
          <w:szCs w:val="28"/>
        </w:rPr>
        <w:t>год</w:t>
      </w:r>
      <w:r w:rsidR="009C2EB2" w:rsidRPr="00785586">
        <w:rPr>
          <w:sz w:val="28"/>
          <w:szCs w:val="28"/>
        </w:rPr>
        <w:t>а</w:t>
      </w:r>
      <w:r w:rsidR="008A172D">
        <w:rPr>
          <w:b/>
          <w:sz w:val="28"/>
          <w:szCs w:val="28"/>
        </w:rPr>
        <w:t xml:space="preserve">                                           </w:t>
      </w:r>
      <w:r w:rsidR="00034434">
        <w:rPr>
          <w:b/>
          <w:sz w:val="28"/>
          <w:szCs w:val="28"/>
        </w:rPr>
        <w:t xml:space="preserve">                               </w:t>
      </w:r>
      <w:r w:rsidR="006952DD">
        <w:rPr>
          <w:b/>
          <w:sz w:val="28"/>
          <w:szCs w:val="28"/>
        </w:rPr>
        <w:t xml:space="preserve">  </w:t>
      </w:r>
      <w:r w:rsidR="00103ED6">
        <w:rPr>
          <w:b/>
          <w:sz w:val="28"/>
          <w:szCs w:val="28"/>
        </w:rPr>
        <w:t xml:space="preserve">   </w:t>
      </w:r>
      <w:r w:rsidR="00034434">
        <w:rPr>
          <w:b/>
          <w:sz w:val="28"/>
          <w:szCs w:val="28"/>
        </w:rPr>
        <w:t xml:space="preserve">    </w:t>
      </w:r>
      <w:proofErr w:type="gramStart"/>
      <w:r w:rsidR="008A172D" w:rsidRPr="008A172D">
        <w:rPr>
          <w:sz w:val="28"/>
          <w:szCs w:val="28"/>
        </w:rPr>
        <w:t>г</w:t>
      </w:r>
      <w:proofErr w:type="gramEnd"/>
      <w:r w:rsidR="008A172D" w:rsidRPr="008A172D">
        <w:rPr>
          <w:sz w:val="28"/>
          <w:szCs w:val="28"/>
        </w:rPr>
        <w:t>.</w:t>
      </w:r>
      <w:r w:rsidR="008A172D">
        <w:rPr>
          <w:sz w:val="28"/>
          <w:szCs w:val="28"/>
        </w:rPr>
        <w:t xml:space="preserve"> Иркутск</w:t>
      </w:r>
    </w:p>
    <w:p w:rsidR="00E41D4E" w:rsidRDefault="00E41D4E" w:rsidP="00E41D4E">
      <w:pPr>
        <w:autoSpaceDE w:val="0"/>
        <w:autoSpaceDN w:val="0"/>
        <w:adjustRightInd w:val="0"/>
        <w:ind w:left="5670"/>
        <w:rPr>
          <w:i/>
        </w:rPr>
      </w:pPr>
    </w:p>
    <w:p w:rsidR="00E41D4E" w:rsidRPr="00E41D4E" w:rsidRDefault="00E41D4E" w:rsidP="00E41D4E">
      <w:pPr>
        <w:autoSpaceDE w:val="0"/>
        <w:autoSpaceDN w:val="0"/>
        <w:adjustRightInd w:val="0"/>
        <w:ind w:left="5670"/>
        <w:rPr>
          <w:i/>
          <w:sz w:val="28"/>
          <w:szCs w:val="28"/>
        </w:rPr>
      </w:pPr>
      <w:proofErr w:type="gramStart"/>
      <w:r w:rsidRPr="00E41D4E">
        <w:rPr>
          <w:i/>
          <w:sz w:val="28"/>
          <w:szCs w:val="28"/>
        </w:rPr>
        <w:t>Рассмотрен</w:t>
      </w:r>
      <w:proofErr w:type="gramEnd"/>
      <w:r w:rsidRPr="00E41D4E">
        <w:rPr>
          <w:i/>
          <w:sz w:val="28"/>
          <w:szCs w:val="28"/>
        </w:rPr>
        <w:t xml:space="preserve"> на Коллегии КСП</w:t>
      </w:r>
    </w:p>
    <w:p w:rsidR="00E41D4E" w:rsidRPr="002006BC" w:rsidRDefault="00E41D4E" w:rsidP="00E41D4E">
      <w:pPr>
        <w:autoSpaceDE w:val="0"/>
        <w:autoSpaceDN w:val="0"/>
        <w:adjustRightInd w:val="0"/>
        <w:ind w:left="5670"/>
        <w:rPr>
          <w:i/>
          <w:sz w:val="28"/>
          <w:szCs w:val="28"/>
        </w:rPr>
      </w:pPr>
      <w:r w:rsidRPr="00E41D4E">
        <w:rPr>
          <w:i/>
          <w:sz w:val="28"/>
          <w:szCs w:val="28"/>
        </w:rPr>
        <w:t xml:space="preserve">(протокол от </w:t>
      </w:r>
      <w:r w:rsidR="002006BC" w:rsidRPr="00DF53E7">
        <w:rPr>
          <w:i/>
          <w:sz w:val="28"/>
          <w:szCs w:val="28"/>
        </w:rPr>
        <w:t>2</w:t>
      </w:r>
      <w:r w:rsidR="00DF53E7">
        <w:rPr>
          <w:i/>
          <w:sz w:val="28"/>
          <w:szCs w:val="28"/>
        </w:rPr>
        <w:t>7</w:t>
      </w:r>
      <w:r w:rsidRPr="00DF53E7">
        <w:rPr>
          <w:i/>
          <w:sz w:val="28"/>
          <w:szCs w:val="28"/>
        </w:rPr>
        <w:t>.</w:t>
      </w:r>
      <w:r w:rsidR="0062509C" w:rsidRPr="00DF53E7">
        <w:rPr>
          <w:i/>
          <w:sz w:val="28"/>
          <w:szCs w:val="28"/>
        </w:rPr>
        <w:t>0</w:t>
      </w:r>
      <w:r w:rsidR="00DF53E7">
        <w:rPr>
          <w:i/>
          <w:sz w:val="28"/>
          <w:szCs w:val="28"/>
        </w:rPr>
        <w:t>8</w:t>
      </w:r>
      <w:r w:rsidRPr="00DF53E7">
        <w:rPr>
          <w:i/>
          <w:sz w:val="28"/>
          <w:szCs w:val="28"/>
        </w:rPr>
        <w:t>.201</w:t>
      </w:r>
      <w:r w:rsidR="0062509C" w:rsidRPr="00DF53E7">
        <w:rPr>
          <w:i/>
          <w:sz w:val="28"/>
          <w:szCs w:val="28"/>
        </w:rPr>
        <w:t>9</w:t>
      </w:r>
      <w:r w:rsidRPr="00DF53E7">
        <w:rPr>
          <w:i/>
          <w:sz w:val="28"/>
          <w:szCs w:val="28"/>
        </w:rPr>
        <w:t xml:space="preserve"> №</w:t>
      </w:r>
      <w:r w:rsidR="00DF53E7">
        <w:rPr>
          <w:i/>
          <w:sz w:val="28"/>
          <w:szCs w:val="28"/>
        </w:rPr>
        <w:t>9</w:t>
      </w:r>
      <w:r w:rsidRPr="00DF53E7">
        <w:rPr>
          <w:i/>
          <w:sz w:val="28"/>
          <w:szCs w:val="28"/>
        </w:rPr>
        <w:t>-к</w:t>
      </w:r>
      <w:r w:rsidRPr="002006BC">
        <w:rPr>
          <w:i/>
          <w:sz w:val="28"/>
          <w:szCs w:val="28"/>
        </w:rPr>
        <w:t>)</w:t>
      </w:r>
    </w:p>
    <w:p w:rsidR="00E41D4E" w:rsidRPr="00A80744" w:rsidRDefault="00E41D4E" w:rsidP="00E41D4E">
      <w:pPr>
        <w:autoSpaceDE w:val="0"/>
        <w:autoSpaceDN w:val="0"/>
        <w:adjustRightInd w:val="0"/>
        <w:ind w:left="5670"/>
        <w:rPr>
          <w:i/>
          <w:sz w:val="28"/>
          <w:szCs w:val="28"/>
        </w:rPr>
      </w:pPr>
      <w:proofErr w:type="gramStart"/>
      <w:r w:rsidRPr="002006BC">
        <w:rPr>
          <w:i/>
          <w:sz w:val="28"/>
          <w:szCs w:val="28"/>
        </w:rPr>
        <w:t>Утвержден</w:t>
      </w:r>
      <w:proofErr w:type="gramEnd"/>
      <w:r w:rsidRPr="002006BC">
        <w:rPr>
          <w:i/>
          <w:sz w:val="28"/>
          <w:szCs w:val="28"/>
        </w:rPr>
        <w:t xml:space="preserve"> распоряжением </w:t>
      </w:r>
      <w:r w:rsidR="00A80744" w:rsidRPr="002006BC">
        <w:rPr>
          <w:i/>
          <w:sz w:val="28"/>
          <w:szCs w:val="28"/>
        </w:rPr>
        <w:t xml:space="preserve">председателя </w:t>
      </w:r>
      <w:r w:rsidRPr="002006BC">
        <w:rPr>
          <w:i/>
          <w:sz w:val="28"/>
          <w:szCs w:val="28"/>
        </w:rPr>
        <w:t>КСП Иркутского района от</w:t>
      </w:r>
      <w:r w:rsidR="00DF53E7">
        <w:rPr>
          <w:i/>
          <w:sz w:val="28"/>
          <w:szCs w:val="28"/>
        </w:rPr>
        <w:t xml:space="preserve"> 27</w:t>
      </w:r>
      <w:r w:rsidRPr="00DF53E7">
        <w:rPr>
          <w:i/>
          <w:sz w:val="28"/>
          <w:szCs w:val="28"/>
        </w:rPr>
        <w:t>.</w:t>
      </w:r>
      <w:r w:rsidR="0062509C" w:rsidRPr="00DF53E7">
        <w:rPr>
          <w:i/>
          <w:sz w:val="28"/>
          <w:szCs w:val="28"/>
        </w:rPr>
        <w:t>0</w:t>
      </w:r>
      <w:r w:rsidR="00DF53E7">
        <w:rPr>
          <w:i/>
          <w:sz w:val="28"/>
          <w:szCs w:val="28"/>
        </w:rPr>
        <w:t>8</w:t>
      </w:r>
      <w:r w:rsidRPr="00DF53E7">
        <w:rPr>
          <w:i/>
          <w:sz w:val="28"/>
          <w:szCs w:val="28"/>
        </w:rPr>
        <w:t>.201</w:t>
      </w:r>
      <w:r w:rsidR="0062509C" w:rsidRPr="00DF53E7">
        <w:rPr>
          <w:i/>
          <w:sz w:val="28"/>
          <w:szCs w:val="28"/>
        </w:rPr>
        <w:t>9</w:t>
      </w:r>
      <w:r w:rsidRPr="00DF53E7">
        <w:rPr>
          <w:i/>
          <w:sz w:val="28"/>
          <w:szCs w:val="28"/>
        </w:rPr>
        <w:t xml:space="preserve"> №</w:t>
      </w:r>
      <w:r w:rsidR="00DF53E7">
        <w:rPr>
          <w:i/>
          <w:sz w:val="28"/>
          <w:szCs w:val="28"/>
        </w:rPr>
        <w:t>36</w:t>
      </w:r>
      <w:r w:rsidR="00A80744" w:rsidRPr="00DF53E7">
        <w:rPr>
          <w:i/>
          <w:sz w:val="28"/>
          <w:szCs w:val="28"/>
        </w:rPr>
        <w:t>-км</w:t>
      </w:r>
    </w:p>
    <w:p w:rsidR="00E41D4E" w:rsidRDefault="00E41D4E" w:rsidP="00E41D4E">
      <w:pPr>
        <w:autoSpaceDE w:val="0"/>
        <w:autoSpaceDN w:val="0"/>
        <w:adjustRightInd w:val="0"/>
        <w:ind w:left="5670"/>
        <w:jc w:val="right"/>
        <w:rPr>
          <w:i/>
          <w:highlight w:val="yellow"/>
        </w:rPr>
      </w:pPr>
    </w:p>
    <w:p w:rsidR="00B66BC4" w:rsidRPr="00B66BC4" w:rsidRDefault="00B66BC4" w:rsidP="00B66BC4">
      <w:pPr>
        <w:ind w:firstLine="709"/>
        <w:jc w:val="both"/>
        <w:rPr>
          <w:b/>
          <w:sz w:val="28"/>
          <w:szCs w:val="28"/>
        </w:rPr>
      </w:pPr>
      <w:r w:rsidRPr="00B66BC4">
        <w:rPr>
          <w:b/>
          <w:sz w:val="28"/>
          <w:szCs w:val="28"/>
        </w:rPr>
        <w:t>Основание для проведения контрольного мероприятия:</w:t>
      </w:r>
    </w:p>
    <w:p w:rsidR="00EA0233" w:rsidRPr="003202A9" w:rsidRDefault="00EA0233" w:rsidP="00EA0233">
      <w:pPr>
        <w:pStyle w:val="2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3202A9">
        <w:rPr>
          <w:sz w:val="28"/>
          <w:szCs w:val="28"/>
        </w:rPr>
        <w:t xml:space="preserve">Пункт 1.10 Плана деятельности Контрольно-счетной палаты Иркутского района на 2019 год, утвержденного распоряжением Контрольно-счетной палаты Иркутского района от 29.12.2018 №38-од, распоряжение председателя Контрольно-счетной палаты Иркутского района от 19.06.2019 №26-км. </w:t>
      </w:r>
    </w:p>
    <w:p w:rsidR="00B66BC4" w:rsidRPr="00B66BC4" w:rsidRDefault="00B66BC4" w:rsidP="00B66BC4">
      <w:pPr>
        <w:ind w:firstLine="709"/>
        <w:jc w:val="both"/>
        <w:rPr>
          <w:b/>
          <w:sz w:val="28"/>
          <w:szCs w:val="28"/>
        </w:rPr>
      </w:pPr>
      <w:r w:rsidRPr="00B66BC4">
        <w:rPr>
          <w:b/>
          <w:sz w:val="28"/>
          <w:szCs w:val="28"/>
        </w:rPr>
        <w:t xml:space="preserve">Цель контрольного мероприятия: </w:t>
      </w:r>
    </w:p>
    <w:p w:rsidR="00EA0233" w:rsidRPr="002A7C9E" w:rsidRDefault="00EA0233" w:rsidP="00EA0233">
      <w:pPr>
        <w:ind w:right="-52" w:firstLine="709"/>
        <w:jc w:val="both"/>
        <w:rPr>
          <w:sz w:val="28"/>
          <w:szCs w:val="28"/>
          <w:highlight w:val="yellow"/>
        </w:rPr>
      </w:pPr>
      <w:r w:rsidRPr="0019291B">
        <w:rPr>
          <w:sz w:val="28"/>
          <w:szCs w:val="28"/>
        </w:rPr>
        <w:t xml:space="preserve">Установление законного, результативного (эффективного и экономного) использования средств районного бюджета, направленных в 2018 году на реализацию мероприятий муниципальной программы </w:t>
      </w:r>
      <w:r w:rsidRPr="0019291B">
        <w:rPr>
          <w:rFonts w:eastAsia="Calibri"/>
          <w:sz w:val="28"/>
          <w:szCs w:val="28"/>
        </w:rPr>
        <w:t xml:space="preserve">«Развитие </w:t>
      </w:r>
      <w:r w:rsidRPr="002A7C9E">
        <w:rPr>
          <w:rFonts w:eastAsia="Calibri"/>
          <w:sz w:val="28"/>
          <w:szCs w:val="28"/>
        </w:rPr>
        <w:t xml:space="preserve">культуры </w:t>
      </w:r>
      <w:r>
        <w:rPr>
          <w:rFonts w:eastAsia="Calibri"/>
          <w:sz w:val="28"/>
          <w:szCs w:val="28"/>
        </w:rPr>
        <w:t>в Иркутском районном муниципальном образовании</w:t>
      </w:r>
      <w:r w:rsidRPr="00FA036A">
        <w:rPr>
          <w:rFonts w:eastAsia="Calibri"/>
          <w:sz w:val="28"/>
          <w:szCs w:val="28"/>
        </w:rPr>
        <w:t xml:space="preserve"> </w:t>
      </w:r>
      <w:r w:rsidRPr="002A7C9E">
        <w:rPr>
          <w:rFonts w:eastAsia="Calibri"/>
          <w:sz w:val="28"/>
          <w:szCs w:val="28"/>
        </w:rPr>
        <w:t>на 2018-2023 годы</w:t>
      </w:r>
      <w:r w:rsidRPr="0019291B">
        <w:rPr>
          <w:rFonts w:eastAsia="Calibri"/>
          <w:sz w:val="28"/>
          <w:szCs w:val="28"/>
        </w:rPr>
        <w:t>».</w:t>
      </w:r>
    </w:p>
    <w:p w:rsidR="00B66BC4" w:rsidRPr="00B66BC4" w:rsidRDefault="00B66BC4" w:rsidP="00B66BC4">
      <w:pPr>
        <w:ind w:firstLine="709"/>
        <w:jc w:val="both"/>
        <w:rPr>
          <w:b/>
          <w:sz w:val="28"/>
          <w:szCs w:val="28"/>
        </w:rPr>
      </w:pPr>
      <w:r w:rsidRPr="00B66BC4">
        <w:rPr>
          <w:b/>
          <w:sz w:val="28"/>
          <w:szCs w:val="28"/>
        </w:rPr>
        <w:t>Предмет контрольного мероприятия:</w:t>
      </w:r>
    </w:p>
    <w:p w:rsidR="00933C04" w:rsidRPr="0019291B" w:rsidRDefault="00933C04" w:rsidP="00933C04">
      <w:pPr>
        <w:ind w:firstLine="709"/>
        <w:jc w:val="both"/>
        <w:rPr>
          <w:rFonts w:eastAsia="Calibri"/>
          <w:sz w:val="28"/>
          <w:szCs w:val="28"/>
        </w:rPr>
      </w:pPr>
      <w:r w:rsidRPr="0019291B">
        <w:rPr>
          <w:sz w:val="28"/>
        </w:rPr>
        <w:t>Средства районного бюджета</w:t>
      </w:r>
      <w:r>
        <w:rPr>
          <w:sz w:val="28"/>
        </w:rPr>
        <w:t>,</w:t>
      </w:r>
      <w:r w:rsidRPr="0019291B">
        <w:rPr>
          <w:sz w:val="28"/>
        </w:rPr>
        <w:t xml:space="preserve"> выделенные на реализацию мероприятий муниципальной программы </w:t>
      </w:r>
      <w:r w:rsidRPr="0019291B">
        <w:rPr>
          <w:rFonts w:eastAsia="Calibri"/>
          <w:sz w:val="28"/>
          <w:szCs w:val="28"/>
        </w:rPr>
        <w:t xml:space="preserve">«Развитие </w:t>
      </w:r>
      <w:r w:rsidRPr="002A7C9E">
        <w:rPr>
          <w:rFonts w:eastAsia="Calibri"/>
          <w:sz w:val="28"/>
          <w:szCs w:val="28"/>
        </w:rPr>
        <w:t xml:space="preserve">культуры </w:t>
      </w:r>
      <w:r>
        <w:rPr>
          <w:rFonts w:eastAsia="Calibri"/>
          <w:sz w:val="28"/>
          <w:szCs w:val="28"/>
        </w:rPr>
        <w:t>в Иркутском районном муниципальном образовании</w:t>
      </w:r>
      <w:r w:rsidRPr="00FA036A">
        <w:rPr>
          <w:rFonts w:eastAsia="Calibri"/>
          <w:sz w:val="28"/>
          <w:szCs w:val="28"/>
        </w:rPr>
        <w:t xml:space="preserve"> </w:t>
      </w:r>
      <w:r w:rsidRPr="002A7C9E">
        <w:rPr>
          <w:rFonts w:eastAsia="Calibri"/>
          <w:sz w:val="28"/>
          <w:szCs w:val="28"/>
        </w:rPr>
        <w:t>на 2018-2023 годы</w:t>
      </w:r>
      <w:r w:rsidRPr="0019291B">
        <w:rPr>
          <w:rFonts w:eastAsia="Calibri"/>
          <w:sz w:val="28"/>
          <w:szCs w:val="28"/>
        </w:rPr>
        <w:t>».</w:t>
      </w:r>
    </w:p>
    <w:p w:rsidR="00B66BC4" w:rsidRPr="00B66BC4" w:rsidRDefault="00B66BC4" w:rsidP="00B66BC4">
      <w:pPr>
        <w:ind w:firstLine="709"/>
        <w:jc w:val="both"/>
        <w:rPr>
          <w:sz w:val="28"/>
          <w:szCs w:val="28"/>
        </w:rPr>
      </w:pPr>
      <w:r w:rsidRPr="00B66BC4">
        <w:rPr>
          <w:b/>
          <w:sz w:val="28"/>
          <w:szCs w:val="28"/>
        </w:rPr>
        <w:t xml:space="preserve">Проверяемый период деятельности: </w:t>
      </w:r>
      <w:r w:rsidRPr="00B66BC4">
        <w:rPr>
          <w:sz w:val="28"/>
          <w:szCs w:val="28"/>
        </w:rPr>
        <w:t>2018 год.</w:t>
      </w:r>
    </w:p>
    <w:p w:rsidR="00933C04" w:rsidRPr="0019291B" w:rsidRDefault="00B66BC4" w:rsidP="00933C04">
      <w:pPr>
        <w:pStyle w:val="2"/>
        <w:spacing w:after="0" w:line="240" w:lineRule="auto"/>
        <w:ind w:left="0" w:right="-1" w:firstLine="709"/>
        <w:jc w:val="both"/>
        <w:rPr>
          <w:sz w:val="28"/>
        </w:rPr>
      </w:pPr>
      <w:r w:rsidRPr="00B66BC4">
        <w:rPr>
          <w:b/>
          <w:sz w:val="28"/>
          <w:szCs w:val="28"/>
        </w:rPr>
        <w:t xml:space="preserve">Сроки проведения контрольного мероприятия: </w:t>
      </w:r>
      <w:r w:rsidR="00933C04" w:rsidRPr="0019291B">
        <w:rPr>
          <w:sz w:val="28"/>
        </w:rPr>
        <w:t xml:space="preserve">с </w:t>
      </w:r>
      <w:r w:rsidR="00933C04">
        <w:rPr>
          <w:sz w:val="28"/>
        </w:rPr>
        <w:t>24</w:t>
      </w:r>
      <w:r w:rsidR="00933C04" w:rsidRPr="0019291B">
        <w:rPr>
          <w:sz w:val="28"/>
        </w:rPr>
        <w:t xml:space="preserve"> </w:t>
      </w:r>
      <w:r w:rsidR="00933C04">
        <w:rPr>
          <w:sz w:val="28"/>
        </w:rPr>
        <w:t>июня</w:t>
      </w:r>
      <w:r w:rsidR="00933C04" w:rsidRPr="0019291B">
        <w:rPr>
          <w:sz w:val="28"/>
        </w:rPr>
        <w:t xml:space="preserve"> по </w:t>
      </w:r>
      <w:r w:rsidR="00933C04">
        <w:rPr>
          <w:sz w:val="28"/>
        </w:rPr>
        <w:t>26</w:t>
      </w:r>
      <w:r w:rsidR="00933C04" w:rsidRPr="0019291B">
        <w:rPr>
          <w:sz w:val="28"/>
        </w:rPr>
        <w:t xml:space="preserve"> </w:t>
      </w:r>
      <w:r w:rsidR="00933C04">
        <w:rPr>
          <w:sz w:val="28"/>
        </w:rPr>
        <w:t>июля</w:t>
      </w:r>
      <w:r w:rsidR="00933C04" w:rsidRPr="0019291B">
        <w:rPr>
          <w:sz w:val="28"/>
        </w:rPr>
        <w:t xml:space="preserve"> 201</w:t>
      </w:r>
      <w:r w:rsidR="00933C04">
        <w:rPr>
          <w:sz w:val="28"/>
        </w:rPr>
        <w:t>9</w:t>
      </w:r>
      <w:r w:rsidR="00933C04" w:rsidRPr="0019291B">
        <w:rPr>
          <w:sz w:val="28"/>
        </w:rPr>
        <w:t xml:space="preserve"> года.</w:t>
      </w:r>
    </w:p>
    <w:p w:rsidR="00CA1E2F" w:rsidRDefault="00CA1E2F" w:rsidP="00CA1E2F">
      <w:pPr>
        <w:ind w:firstLine="709"/>
        <w:jc w:val="both"/>
        <w:rPr>
          <w:sz w:val="28"/>
          <w:szCs w:val="28"/>
        </w:rPr>
      </w:pPr>
      <w:r w:rsidRPr="003C4878">
        <w:rPr>
          <w:sz w:val="28"/>
          <w:szCs w:val="28"/>
        </w:rPr>
        <w:t xml:space="preserve">При подготовке </w:t>
      </w:r>
      <w:r w:rsidR="00B70BF6" w:rsidRPr="003C4878">
        <w:rPr>
          <w:sz w:val="28"/>
          <w:szCs w:val="28"/>
        </w:rPr>
        <w:t xml:space="preserve">настоящего </w:t>
      </w:r>
      <w:r w:rsidRPr="003C4878">
        <w:rPr>
          <w:sz w:val="28"/>
          <w:szCs w:val="28"/>
        </w:rPr>
        <w:t xml:space="preserve">отчета учтены предоставленные </w:t>
      </w:r>
      <w:r w:rsidR="003C4878" w:rsidRPr="003C4878">
        <w:rPr>
          <w:sz w:val="28"/>
          <w:szCs w:val="28"/>
        </w:rPr>
        <w:t>А</w:t>
      </w:r>
      <w:r w:rsidR="00933C04" w:rsidRPr="003C4878">
        <w:rPr>
          <w:sz w:val="28"/>
          <w:szCs w:val="28"/>
        </w:rPr>
        <w:t>дминистрацией Иркутского районного муниципального образования</w:t>
      </w:r>
      <w:r w:rsidR="001D6C8F" w:rsidRPr="003C4878">
        <w:rPr>
          <w:sz w:val="28"/>
          <w:szCs w:val="28"/>
        </w:rPr>
        <w:t xml:space="preserve"> </w:t>
      </w:r>
      <w:r w:rsidRPr="003C4878">
        <w:rPr>
          <w:sz w:val="28"/>
          <w:szCs w:val="28"/>
        </w:rPr>
        <w:t>пояснения.</w:t>
      </w:r>
    </w:p>
    <w:p w:rsidR="00CA1E2F" w:rsidRDefault="00CA1E2F" w:rsidP="00815086">
      <w:pPr>
        <w:ind w:firstLine="709"/>
        <w:jc w:val="center"/>
        <w:rPr>
          <w:b/>
          <w:sz w:val="28"/>
          <w:szCs w:val="28"/>
          <w:highlight w:val="yellow"/>
        </w:rPr>
      </w:pPr>
    </w:p>
    <w:p w:rsidR="00A12568" w:rsidRPr="001050C1" w:rsidRDefault="004D69E6" w:rsidP="004D69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контрольного мероприятия.</w:t>
      </w:r>
    </w:p>
    <w:p w:rsidR="00725803" w:rsidRPr="00F719AB" w:rsidRDefault="00725803" w:rsidP="00725803">
      <w:pPr>
        <w:ind w:firstLine="709"/>
        <w:rPr>
          <w:b/>
          <w:sz w:val="28"/>
          <w:szCs w:val="28"/>
        </w:rPr>
      </w:pPr>
      <w:r w:rsidRPr="00F719AB">
        <w:rPr>
          <w:b/>
          <w:sz w:val="28"/>
          <w:szCs w:val="28"/>
        </w:rPr>
        <w:t>1. Общее положение</w:t>
      </w:r>
    </w:p>
    <w:p w:rsidR="00725803" w:rsidRPr="00860606" w:rsidRDefault="00725803" w:rsidP="00725803">
      <w:pPr>
        <w:ind w:firstLine="709"/>
        <w:jc w:val="both"/>
        <w:rPr>
          <w:sz w:val="28"/>
          <w:szCs w:val="28"/>
        </w:rPr>
      </w:pPr>
      <w:r w:rsidRPr="00860606">
        <w:rPr>
          <w:sz w:val="28"/>
          <w:szCs w:val="28"/>
        </w:rPr>
        <w:t xml:space="preserve">Постановлением администрации Иркутского районного муниципального образования от 01.12.2017 №563 утверждена муниципальная программа </w:t>
      </w:r>
      <w:r w:rsidRPr="00860606">
        <w:rPr>
          <w:rFonts w:eastAsia="Calibri"/>
          <w:sz w:val="28"/>
          <w:szCs w:val="28"/>
        </w:rPr>
        <w:t>«Развитие культуры в Иркутском районном муниципальном образовании на 2018-2023 годы»</w:t>
      </w:r>
      <w:r w:rsidRPr="00860606">
        <w:rPr>
          <w:sz w:val="28"/>
          <w:szCs w:val="28"/>
        </w:rPr>
        <w:t xml:space="preserve"> (далее – Программа, </w:t>
      </w:r>
      <w:r w:rsidR="00A8277B">
        <w:rPr>
          <w:sz w:val="28"/>
          <w:szCs w:val="28"/>
        </w:rPr>
        <w:t>М</w:t>
      </w:r>
      <w:r w:rsidRPr="00860606">
        <w:rPr>
          <w:sz w:val="28"/>
          <w:szCs w:val="28"/>
        </w:rPr>
        <w:t>униципальная программа). Изменения в Программу вносились постановлениями Администрации Иркутского районного муниципального образования (далее - ИРМО), последнее изменение от 28.12.2018 №621.</w:t>
      </w:r>
    </w:p>
    <w:p w:rsidR="00725803" w:rsidRPr="00A02A21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A02A21">
        <w:rPr>
          <w:sz w:val="28"/>
          <w:szCs w:val="28"/>
        </w:rPr>
        <w:t>Муниципальная программа принята в соответствии с требованиями постановления администрации ИРМО от 19.09.2013 №3962 «Об утверждении порядка принятия решений о разработке муниципальных программ ИРМО и их формирования и реализации и порядка проведения и критериев оценки эффективности реализации муниципальных программ ИРМО»</w:t>
      </w:r>
      <w:r w:rsidR="00825A09">
        <w:rPr>
          <w:sz w:val="28"/>
          <w:szCs w:val="28"/>
        </w:rPr>
        <w:t>.</w:t>
      </w:r>
      <w:r w:rsidRPr="00A02A21">
        <w:rPr>
          <w:sz w:val="28"/>
          <w:szCs w:val="28"/>
        </w:rPr>
        <w:t xml:space="preserve"> </w:t>
      </w:r>
    </w:p>
    <w:p w:rsidR="00725803" w:rsidRPr="006C02D0" w:rsidRDefault="00825A09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5803" w:rsidRPr="006C02D0">
        <w:rPr>
          <w:sz w:val="28"/>
          <w:szCs w:val="28"/>
        </w:rPr>
        <w:t>тветственным исполнителем Программы</w:t>
      </w:r>
      <w:r w:rsidR="00A8277B">
        <w:rPr>
          <w:sz w:val="28"/>
          <w:szCs w:val="28"/>
        </w:rPr>
        <w:t xml:space="preserve"> и ее участником</w:t>
      </w:r>
      <w:r w:rsidR="00725803" w:rsidRPr="006C02D0">
        <w:rPr>
          <w:sz w:val="28"/>
          <w:szCs w:val="28"/>
        </w:rPr>
        <w:t xml:space="preserve"> определен Комитет по социальной политике администрации Иркутского районного муниципального образования (далее – Комитет по социальной политике, АИРМО). </w:t>
      </w:r>
    </w:p>
    <w:p w:rsidR="00725803" w:rsidRPr="006756E0" w:rsidRDefault="00725803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6E0">
        <w:rPr>
          <w:sz w:val="28"/>
          <w:szCs w:val="28"/>
        </w:rPr>
        <w:t>Основной целью муниципальной программы является создание условий и возможностей для максимального вовлечения жителей в различные формы творчества и культурно-досуговой деятельности с использованием современных технологий.</w:t>
      </w:r>
    </w:p>
    <w:p w:rsidR="00725803" w:rsidRPr="006756E0" w:rsidRDefault="00725803" w:rsidP="00725803">
      <w:pPr>
        <w:ind w:right="-52" w:firstLine="709"/>
        <w:jc w:val="both"/>
        <w:rPr>
          <w:sz w:val="28"/>
          <w:szCs w:val="28"/>
        </w:rPr>
      </w:pPr>
      <w:r w:rsidRPr="006756E0">
        <w:rPr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трех подпрограмм:</w:t>
      </w:r>
    </w:p>
    <w:p w:rsidR="00725803" w:rsidRPr="006756E0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6756E0">
        <w:rPr>
          <w:sz w:val="28"/>
          <w:szCs w:val="28"/>
        </w:rPr>
        <w:t>- «</w:t>
      </w:r>
      <w:r>
        <w:rPr>
          <w:sz w:val="28"/>
          <w:szCs w:val="28"/>
        </w:rPr>
        <w:t>Организация досуга жителей Иркутского района, поддержка и развитие жанров народного художественного творчества</w:t>
      </w:r>
      <w:r w:rsidRPr="006756E0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756E0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6756E0">
        <w:rPr>
          <w:sz w:val="28"/>
          <w:szCs w:val="28"/>
        </w:rPr>
        <w:t xml:space="preserve"> годы» (далее - Подпрограмма №1);</w:t>
      </w:r>
    </w:p>
    <w:p w:rsidR="00725803" w:rsidRPr="00F56691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F56691">
        <w:rPr>
          <w:sz w:val="28"/>
          <w:szCs w:val="28"/>
        </w:rPr>
        <w:t>- «</w:t>
      </w:r>
      <w:r>
        <w:rPr>
          <w:sz w:val="28"/>
          <w:szCs w:val="28"/>
        </w:rPr>
        <w:t>Совершенствование системы информационно-библиотечного обслуживания в Иркутском районе</w:t>
      </w:r>
      <w:r w:rsidRPr="00F56691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F56691">
        <w:rPr>
          <w:sz w:val="28"/>
          <w:szCs w:val="28"/>
        </w:rPr>
        <w:t xml:space="preserve"> - 20</w:t>
      </w:r>
      <w:r>
        <w:rPr>
          <w:sz w:val="28"/>
          <w:szCs w:val="28"/>
        </w:rPr>
        <w:t>23</w:t>
      </w:r>
      <w:r w:rsidRPr="00F56691">
        <w:rPr>
          <w:sz w:val="28"/>
          <w:szCs w:val="28"/>
        </w:rPr>
        <w:t xml:space="preserve"> годы» (далее – Подпрограмма №2);</w:t>
      </w:r>
    </w:p>
    <w:p w:rsidR="00725803" w:rsidRPr="00F56691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F56691">
        <w:rPr>
          <w:sz w:val="28"/>
          <w:szCs w:val="28"/>
        </w:rPr>
        <w:t>- «</w:t>
      </w:r>
      <w:r>
        <w:rPr>
          <w:sz w:val="28"/>
          <w:szCs w:val="28"/>
        </w:rPr>
        <w:t>Поддержка молодых дарований, детского художественного образования и творчества в Иркутском районе</w:t>
      </w:r>
      <w:r w:rsidRPr="00F56691">
        <w:rPr>
          <w:sz w:val="28"/>
          <w:szCs w:val="28"/>
        </w:rPr>
        <w:t xml:space="preserve"> на 201</w:t>
      </w:r>
      <w:r>
        <w:rPr>
          <w:sz w:val="28"/>
          <w:szCs w:val="28"/>
        </w:rPr>
        <w:t>8 - 2023</w:t>
      </w:r>
      <w:r w:rsidRPr="00F56691">
        <w:rPr>
          <w:sz w:val="28"/>
          <w:szCs w:val="28"/>
        </w:rPr>
        <w:t xml:space="preserve"> годы» (далее – Подпрограмма №3).</w:t>
      </w:r>
    </w:p>
    <w:p w:rsidR="00725803" w:rsidRPr="00F56691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F56691">
        <w:rPr>
          <w:sz w:val="28"/>
          <w:szCs w:val="28"/>
        </w:rPr>
        <w:t xml:space="preserve">Каждая подпрограмма имеет свои задачи и свои целевые показатели. </w:t>
      </w:r>
    </w:p>
    <w:p w:rsidR="00825A09" w:rsidRDefault="00825A09" w:rsidP="00725803">
      <w:pPr>
        <w:ind w:firstLine="709"/>
        <w:jc w:val="both"/>
        <w:rPr>
          <w:b/>
          <w:sz w:val="28"/>
          <w:szCs w:val="28"/>
        </w:rPr>
      </w:pPr>
    </w:p>
    <w:p w:rsidR="00725803" w:rsidRPr="00F719AB" w:rsidRDefault="00725803" w:rsidP="00725803">
      <w:pPr>
        <w:ind w:firstLine="709"/>
        <w:jc w:val="both"/>
        <w:rPr>
          <w:b/>
          <w:sz w:val="28"/>
          <w:szCs w:val="28"/>
        </w:rPr>
      </w:pPr>
      <w:r w:rsidRPr="00F719AB">
        <w:rPr>
          <w:b/>
          <w:sz w:val="28"/>
          <w:szCs w:val="28"/>
        </w:rPr>
        <w:t xml:space="preserve">2. Формирование ресурсного обеспечения реализации </w:t>
      </w:r>
      <w:r w:rsidR="00A8277B">
        <w:rPr>
          <w:b/>
          <w:sz w:val="28"/>
          <w:szCs w:val="28"/>
        </w:rPr>
        <w:t>М</w:t>
      </w:r>
      <w:r w:rsidRPr="00F719AB">
        <w:rPr>
          <w:b/>
          <w:sz w:val="28"/>
          <w:szCs w:val="28"/>
        </w:rPr>
        <w:t xml:space="preserve">униципальной </w:t>
      </w:r>
      <w:r w:rsidR="00A8277B">
        <w:rPr>
          <w:b/>
          <w:sz w:val="28"/>
          <w:szCs w:val="28"/>
        </w:rPr>
        <w:t>п</w:t>
      </w:r>
      <w:r w:rsidRPr="00F719AB">
        <w:rPr>
          <w:b/>
          <w:sz w:val="28"/>
          <w:szCs w:val="28"/>
        </w:rPr>
        <w:t>рограммы.</w:t>
      </w:r>
    </w:p>
    <w:p w:rsidR="00725803" w:rsidRPr="00F33E70" w:rsidRDefault="00725803" w:rsidP="00725803">
      <w:pPr>
        <w:ind w:firstLine="709"/>
        <w:jc w:val="both"/>
        <w:rPr>
          <w:sz w:val="28"/>
          <w:szCs w:val="28"/>
        </w:rPr>
      </w:pPr>
      <w:r w:rsidRPr="00F33E70">
        <w:rPr>
          <w:sz w:val="28"/>
          <w:szCs w:val="28"/>
        </w:rPr>
        <w:t xml:space="preserve">Ресурсное обеспечение </w:t>
      </w:r>
      <w:r w:rsidR="00A8277B">
        <w:rPr>
          <w:sz w:val="28"/>
          <w:szCs w:val="28"/>
        </w:rPr>
        <w:t>М</w:t>
      </w:r>
      <w:r w:rsidRPr="00F33E70">
        <w:rPr>
          <w:sz w:val="28"/>
          <w:szCs w:val="28"/>
        </w:rPr>
        <w:t>униципальной программы осуществляется за счет средств федерального, областного и районного бюджетов.</w:t>
      </w:r>
    </w:p>
    <w:p w:rsidR="00725803" w:rsidRPr="00FB0938" w:rsidRDefault="00725803" w:rsidP="00725803">
      <w:pPr>
        <w:ind w:firstLine="709"/>
        <w:jc w:val="both"/>
        <w:rPr>
          <w:sz w:val="28"/>
          <w:szCs w:val="28"/>
        </w:rPr>
      </w:pPr>
      <w:r w:rsidRPr="00FB0938">
        <w:rPr>
          <w:sz w:val="28"/>
          <w:szCs w:val="28"/>
        </w:rPr>
        <w:t xml:space="preserve">Паспортом Программы ресурсное обеспечение </w:t>
      </w:r>
      <w:r w:rsidRPr="00FB0938">
        <w:rPr>
          <w:b/>
          <w:sz w:val="28"/>
          <w:szCs w:val="28"/>
        </w:rPr>
        <w:t>на 2018 год</w:t>
      </w:r>
      <w:r w:rsidR="00A8277B">
        <w:rPr>
          <w:b/>
          <w:sz w:val="28"/>
          <w:szCs w:val="28"/>
        </w:rPr>
        <w:t>,</w:t>
      </w:r>
      <w:r w:rsidRPr="00FB0938">
        <w:rPr>
          <w:sz w:val="28"/>
          <w:szCs w:val="28"/>
        </w:rPr>
        <w:t xml:space="preserve"> с учетом изменений</w:t>
      </w:r>
      <w:r w:rsidR="00A8277B">
        <w:rPr>
          <w:sz w:val="28"/>
          <w:szCs w:val="28"/>
        </w:rPr>
        <w:t>,</w:t>
      </w:r>
      <w:r w:rsidRPr="00FB0938">
        <w:rPr>
          <w:sz w:val="28"/>
          <w:szCs w:val="28"/>
        </w:rPr>
        <w:t xml:space="preserve"> утверждено в сумме 46 299,1 тыс. рублей, в том числе за счет средств: федерального бюджета в сумме 23,6 тыс. рублей; областного бюджета в сумме 10 131,2 тыс. рублей; районного бюджета в сумме 36 144,3 тыс. рублей. </w:t>
      </w:r>
    </w:p>
    <w:p w:rsidR="00725803" w:rsidRPr="00FF5862" w:rsidRDefault="00725803" w:rsidP="00725803">
      <w:pPr>
        <w:ind w:firstLine="709"/>
        <w:jc w:val="both"/>
        <w:rPr>
          <w:sz w:val="28"/>
          <w:szCs w:val="28"/>
        </w:rPr>
      </w:pPr>
      <w:r w:rsidRPr="00FF5862">
        <w:rPr>
          <w:sz w:val="28"/>
          <w:szCs w:val="28"/>
        </w:rPr>
        <w:t xml:space="preserve">Первоначальным решением Думы от 14.12.2017 №42-406/рд «О районном бюджете на 2018 год и на плановый период 2019 и 2020 годов» (далее – </w:t>
      </w:r>
      <w:r w:rsidRPr="00FF5862">
        <w:rPr>
          <w:sz w:val="28"/>
          <w:szCs w:val="28"/>
        </w:rPr>
        <w:lastRenderedPageBreak/>
        <w:t>решение Думы №42-406/рд) расходы на реализацию Программы на 2018 год утверждены в сумме 27 994,4 тыс. рублей.</w:t>
      </w:r>
    </w:p>
    <w:p w:rsidR="00725803" w:rsidRPr="008E7E73" w:rsidRDefault="00725803" w:rsidP="00725803">
      <w:pPr>
        <w:ind w:firstLine="709"/>
        <w:jc w:val="both"/>
        <w:rPr>
          <w:sz w:val="28"/>
          <w:szCs w:val="28"/>
        </w:rPr>
      </w:pPr>
      <w:r w:rsidRPr="008E7E73">
        <w:rPr>
          <w:sz w:val="28"/>
          <w:szCs w:val="28"/>
        </w:rPr>
        <w:t>В окончательной редакции решения Думы от 27.12.2018 расходы утверждены в сумме 46 299,1 тыс. рублей. Бюджетные ассигнования за 2018 год увеличены на сумму 18 304,7 тыс. рублей или на 65,4 процента.</w:t>
      </w:r>
    </w:p>
    <w:p w:rsidR="00725803" w:rsidRPr="00F33E70" w:rsidRDefault="00725803" w:rsidP="00725803">
      <w:pPr>
        <w:ind w:firstLine="709"/>
        <w:jc w:val="both"/>
        <w:rPr>
          <w:sz w:val="28"/>
          <w:szCs w:val="28"/>
        </w:rPr>
      </w:pPr>
      <w:r w:rsidRPr="00F33E70">
        <w:rPr>
          <w:sz w:val="28"/>
          <w:szCs w:val="28"/>
        </w:rPr>
        <w:t>Ресурсное обеспечение Программы в разрезе Подпрограмм за 2018 год представлено в таблице.</w:t>
      </w:r>
    </w:p>
    <w:p w:rsidR="00725803" w:rsidRPr="00F33E70" w:rsidRDefault="00725803" w:rsidP="00725803">
      <w:pPr>
        <w:ind w:firstLine="709"/>
        <w:jc w:val="both"/>
        <w:rPr>
          <w:sz w:val="28"/>
          <w:szCs w:val="28"/>
        </w:rPr>
      </w:pPr>
      <w:r w:rsidRPr="00F33E70">
        <w:rPr>
          <w:sz w:val="28"/>
          <w:szCs w:val="28"/>
        </w:rPr>
        <w:tab/>
      </w:r>
      <w:r w:rsidRPr="00F33E70">
        <w:rPr>
          <w:sz w:val="28"/>
          <w:szCs w:val="28"/>
        </w:rPr>
        <w:tab/>
      </w:r>
      <w:r w:rsidRPr="00F33E70">
        <w:rPr>
          <w:sz w:val="28"/>
          <w:szCs w:val="28"/>
        </w:rPr>
        <w:tab/>
      </w:r>
      <w:r w:rsidRPr="00F33E70">
        <w:rPr>
          <w:sz w:val="28"/>
          <w:szCs w:val="28"/>
        </w:rPr>
        <w:tab/>
      </w:r>
      <w:r w:rsidRPr="00F33E70">
        <w:rPr>
          <w:sz w:val="28"/>
          <w:szCs w:val="28"/>
        </w:rPr>
        <w:tab/>
      </w:r>
      <w:r w:rsidRPr="00F33E70">
        <w:rPr>
          <w:sz w:val="28"/>
          <w:szCs w:val="28"/>
        </w:rPr>
        <w:tab/>
      </w:r>
      <w:r w:rsidRPr="00F33E70">
        <w:rPr>
          <w:sz w:val="28"/>
          <w:szCs w:val="28"/>
        </w:rPr>
        <w:tab/>
      </w:r>
      <w:r w:rsidRPr="00F33E70">
        <w:rPr>
          <w:sz w:val="28"/>
          <w:szCs w:val="28"/>
        </w:rPr>
        <w:tab/>
      </w:r>
      <w:r w:rsidRPr="00F33E70">
        <w:rPr>
          <w:sz w:val="28"/>
          <w:szCs w:val="28"/>
        </w:rPr>
        <w:tab/>
      </w:r>
      <w:r w:rsidRPr="00F33E70">
        <w:rPr>
          <w:sz w:val="28"/>
          <w:szCs w:val="28"/>
        </w:rPr>
        <w:tab/>
        <w:t xml:space="preserve">     </w:t>
      </w:r>
      <w:r w:rsidRPr="00F33E70">
        <w:t xml:space="preserve"> (тыс. рублей)</w:t>
      </w:r>
    </w:p>
    <w:tbl>
      <w:tblPr>
        <w:tblW w:w="96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1079"/>
        <w:gridCol w:w="1076"/>
        <w:gridCol w:w="1076"/>
        <w:gridCol w:w="1073"/>
        <w:gridCol w:w="1201"/>
        <w:gridCol w:w="1202"/>
        <w:gridCol w:w="1064"/>
      </w:tblGrid>
      <w:tr w:rsidR="00725803" w:rsidRPr="00515219" w:rsidTr="00187840">
        <w:trPr>
          <w:trHeight w:val="671"/>
        </w:trPr>
        <w:tc>
          <w:tcPr>
            <w:tcW w:w="1890" w:type="dxa"/>
            <w:vAlign w:val="center"/>
          </w:tcPr>
          <w:p w:rsidR="00725803" w:rsidRPr="00515219" w:rsidRDefault="00725803" w:rsidP="00187840">
            <w:pPr>
              <w:jc w:val="center"/>
              <w:rPr>
                <w:sz w:val="18"/>
                <w:szCs w:val="18"/>
              </w:rPr>
            </w:pPr>
            <w:r w:rsidRPr="00515219">
              <w:rPr>
                <w:sz w:val="18"/>
                <w:szCs w:val="18"/>
              </w:rPr>
              <w:t>Наименование</w:t>
            </w:r>
          </w:p>
          <w:p w:rsidR="00725803" w:rsidRPr="00515219" w:rsidRDefault="00725803" w:rsidP="00187840">
            <w:pPr>
              <w:jc w:val="center"/>
              <w:rPr>
                <w:sz w:val="18"/>
                <w:szCs w:val="18"/>
              </w:rPr>
            </w:pPr>
            <w:r w:rsidRPr="00515219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1079" w:type="dxa"/>
            <w:vAlign w:val="center"/>
          </w:tcPr>
          <w:p w:rsidR="00725803" w:rsidRPr="00515219" w:rsidRDefault="00725803" w:rsidP="00187840">
            <w:pPr>
              <w:jc w:val="center"/>
              <w:rPr>
                <w:sz w:val="18"/>
                <w:szCs w:val="18"/>
              </w:rPr>
            </w:pPr>
            <w:r w:rsidRPr="00515219">
              <w:rPr>
                <w:sz w:val="18"/>
                <w:szCs w:val="18"/>
              </w:rPr>
              <w:t>Паспорт</w:t>
            </w:r>
          </w:p>
          <w:p w:rsidR="00725803" w:rsidRPr="00515219" w:rsidRDefault="00725803" w:rsidP="0018784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15219">
              <w:rPr>
                <w:sz w:val="18"/>
                <w:szCs w:val="18"/>
              </w:rPr>
              <w:t>Подпрог-раммы</w:t>
            </w:r>
            <w:proofErr w:type="spellEnd"/>
            <w:proofErr w:type="gramEnd"/>
          </w:p>
        </w:tc>
        <w:tc>
          <w:tcPr>
            <w:tcW w:w="1076" w:type="dxa"/>
            <w:vAlign w:val="center"/>
          </w:tcPr>
          <w:p w:rsidR="00725803" w:rsidRPr="00515219" w:rsidRDefault="00725803" w:rsidP="00187840">
            <w:pPr>
              <w:jc w:val="center"/>
              <w:rPr>
                <w:sz w:val="18"/>
                <w:szCs w:val="18"/>
              </w:rPr>
            </w:pPr>
            <w:r w:rsidRPr="00515219">
              <w:rPr>
                <w:sz w:val="18"/>
                <w:szCs w:val="18"/>
              </w:rPr>
              <w:t xml:space="preserve">Решение </w:t>
            </w:r>
          </w:p>
          <w:p w:rsidR="00725803" w:rsidRPr="00515219" w:rsidRDefault="00725803" w:rsidP="00187840">
            <w:pPr>
              <w:jc w:val="center"/>
              <w:rPr>
                <w:sz w:val="18"/>
                <w:szCs w:val="18"/>
              </w:rPr>
            </w:pPr>
            <w:r w:rsidRPr="00515219">
              <w:rPr>
                <w:sz w:val="18"/>
                <w:szCs w:val="18"/>
              </w:rPr>
              <w:t>Думы</w:t>
            </w:r>
          </w:p>
          <w:p w:rsidR="00725803" w:rsidRPr="00515219" w:rsidRDefault="00725803" w:rsidP="00187840">
            <w:pPr>
              <w:jc w:val="center"/>
              <w:rPr>
                <w:sz w:val="18"/>
                <w:szCs w:val="18"/>
              </w:rPr>
            </w:pPr>
            <w:r w:rsidRPr="00515219">
              <w:rPr>
                <w:sz w:val="18"/>
                <w:szCs w:val="18"/>
              </w:rPr>
              <w:t>от 27.12.2018</w:t>
            </w:r>
          </w:p>
        </w:tc>
        <w:tc>
          <w:tcPr>
            <w:tcW w:w="1076" w:type="dxa"/>
            <w:vAlign w:val="center"/>
          </w:tcPr>
          <w:p w:rsidR="00725803" w:rsidRPr="00515219" w:rsidRDefault="00725803" w:rsidP="00187840">
            <w:pPr>
              <w:jc w:val="center"/>
              <w:rPr>
                <w:sz w:val="18"/>
                <w:szCs w:val="18"/>
              </w:rPr>
            </w:pPr>
            <w:r w:rsidRPr="00515219">
              <w:rPr>
                <w:sz w:val="18"/>
                <w:szCs w:val="18"/>
              </w:rPr>
              <w:t>План</w:t>
            </w:r>
          </w:p>
          <w:p w:rsidR="00725803" w:rsidRPr="00515219" w:rsidRDefault="00725803" w:rsidP="00187840">
            <w:pPr>
              <w:jc w:val="center"/>
              <w:rPr>
                <w:sz w:val="16"/>
                <w:szCs w:val="16"/>
              </w:rPr>
            </w:pPr>
            <w:r w:rsidRPr="00515219">
              <w:rPr>
                <w:sz w:val="16"/>
                <w:szCs w:val="16"/>
              </w:rPr>
              <w:t>(ф.0503117)</w:t>
            </w:r>
          </w:p>
        </w:tc>
        <w:tc>
          <w:tcPr>
            <w:tcW w:w="1073" w:type="dxa"/>
            <w:vAlign w:val="center"/>
          </w:tcPr>
          <w:p w:rsidR="00725803" w:rsidRPr="00515219" w:rsidRDefault="00725803" w:rsidP="00187840">
            <w:pPr>
              <w:jc w:val="center"/>
              <w:rPr>
                <w:sz w:val="18"/>
                <w:szCs w:val="18"/>
              </w:rPr>
            </w:pPr>
            <w:r w:rsidRPr="00515219">
              <w:rPr>
                <w:sz w:val="18"/>
                <w:szCs w:val="18"/>
              </w:rPr>
              <w:t>Факт</w:t>
            </w:r>
          </w:p>
          <w:p w:rsidR="00725803" w:rsidRPr="00515219" w:rsidRDefault="00725803" w:rsidP="00187840">
            <w:pPr>
              <w:jc w:val="center"/>
              <w:rPr>
                <w:sz w:val="16"/>
                <w:szCs w:val="16"/>
              </w:rPr>
            </w:pPr>
            <w:r w:rsidRPr="00515219">
              <w:rPr>
                <w:sz w:val="16"/>
                <w:szCs w:val="16"/>
              </w:rPr>
              <w:t>(0503117)</w:t>
            </w:r>
          </w:p>
        </w:tc>
        <w:tc>
          <w:tcPr>
            <w:tcW w:w="1201" w:type="dxa"/>
            <w:vAlign w:val="center"/>
          </w:tcPr>
          <w:p w:rsidR="00725803" w:rsidRPr="00515219" w:rsidRDefault="00725803" w:rsidP="00187840">
            <w:pPr>
              <w:jc w:val="center"/>
              <w:rPr>
                <w:sz w:val="18"/>
                <w:szCs w:val="18"/>
              </w:rPr>
            </w:pPr>
            <w:r w:rsidRPr="00515219">
              <w:rPr>
                <w:sz w:val="18"/>
                <w:szCs w:val="18"/>
              </w:rPr>
              <w:t>Отклонение</w:t>
            </w:r>
          </w:p>
          <w:p w:rsidR="00725803" w:rsidRPr="00515219" w:rsidRDefault="00725803" w:rsidP="00187840">
            <w:pPr>
              <w:jc w:val="center"/>
              <w:rPr>
                <w:sz w:val="16"/>
                <w:szCs w:val="16"/>
              </w:rPr>
            </w:pPr>
            <w:r w:rsidRPr="00515219">
              <w:rPr>
                <w:sz w:val="16"/>
                <w:szCs w:val="16"/>
              </w:rPr>
              <w:t>(гр3-гр2)</w:t>
            </w:r>
          </w:p>
        </w:tc>
        <w:tc>
          <w:tcPr>
            <w:tcW w:w="1202" w:type="dxa"/>
            <w:vAlign w:val="center"/>
          </w:tcPr>
          <w:p w:rsidR="00725803" w:rsidRPr="00515219" w:rsidRDefault="00725803" w:rsidP="00187840">
            <w:pPr>
              <w:jc w:val="center"/>
              <w:rPr>
                <w:sz w:val="18"/>
                <w:szCs w:val="18"/>
              </w:rPr>
            </w:pPr>
            <w:r w:rsidRPr="00515219">
              <w:rPr>
                <w:sz w:val="18"/>
                <w:szCs w:val="18"/>
              </w:rPr>
              <w:t>Отклонение</w:t>
            </w:r>
          </w:p>
          <w:p w:rsidR="00725803" w:rsidRPr="00515219" w:rsidRDefault="00725803" w:rsidP="00187840">
            <w:pPr>
              <w:jc w:val="center"/>
              <w:rPr>
                <w:sz w:val="16"/>
                <w:szCs w:val="16"/>
              </w:rPr>
            </w:pPr>
            <w:r w:rsidRPr="00515219">
              <w:rPr>
                <w:sz w:val="16"/>
                <w:szCs w:val="16"/>
              </w:rPr>
              <w:t>(гр5-гр4)</w:t>
            </w:r>
          </w:p>
        </w:tc>
        <w:tc>
          <w:tcPr>
            <w:tcW w:w="1064" w:type="dxa"/>
            <w:vAlign w:val="center"/>
          </w:tcPr>
          <w:p w:rsidR="00725803" w:rsidRPr="00515219" w:rsidRDefault="00725803" w:rsidP="00187840">
            <w:pPr>
              <w:jc w:val="center"/>
              <w:rPr>
                <w:sz w:val="18"/>
                <w:szCs w:val="18"/>
              </w:rPr>
            </w:pPr>
            <w:r w:rsidRPr="00515219">
              <w:rPr>
                <w:sz w:val="18"/>
                <w:szCs w:val="18"/>
              </w:rPr>
              <w:t>%</w:t>
            </w:r>
          </w:p>
          <w:p w:rsidR="00725803" w:rsidRPr="00515219" w:rsidRDefault="00725803" w:rsidP="00187840">
            <w:pPr>
              <w:jc w:val="center"/>
              <w:rPr>
                <w:sz w:val="18"/>
                <w:szCs w:val="18"/>
              </w:rPr>
            </w:pPr>
            <w:r w:rsidRPr="00515219">
              <w:rPr>
                <w:sz w:val="18"/>
                <w:szCs w:val="18"/>
              </w:rPr>
              <w:t>Исполнения</w:t>
            </w:r>
          </w:p>
          <w:p w:rsidR="00725803" w:rsidRPr="00515219" w:rsidRDefault="00725803" w:rsidP="00187840">
            <w:pPr>
              <w:jc w:val="center"/>
              <w:rPr>
                <w:sz w:val="18"/>
                <w:szCs w:val="18"/>
              </w:rPr>
            </w:pPr>
            <w:r w:rsidRPr="00515219">
              <w:rPr>
                <w:sz w:val="18"/>
                <w:szCs w:val="18"/>
              </w:rPr>
              <w:t>(гр.5/4)</w:t>
            </w:r>
          </w:p>
        </w:tc>
      </w:tr>
      <w:tr w:rsidR="00725803" w:rsidRPr="00515219" w:rsidTr="00187840">
        <w:trPr>
          <w:trHeight w:val="194"/>
        </w:trPr>
        <w:tc>
          <w:tcPr>
            <w:tcW w:w="1890" w:type="dxa"/>
            <w:vAlign w:val="center"/>
          </w:tcPr>
          <w:p w:rsidR="00725803" w:rsidRPr="00515219" w:rsidRDefault="00725803" w:rsidP="00187840">
            <w:pPr>
              <w:jc w:val="center"/>
              <w:rPr>
                <w:sz w:val="16"/>
                <w:szCs w:val="16"/>
              </w:rPr>
            </w:pPr>
            <w:r w:rsidRPr="00515219">
              <w:rPr>
                <w:sz w:val="16"/>
                <w:szCs w:val="16"/>
              </w:rPr>
              <w:t>1</w:t>
            </w:r>
          </w:p>
        </w:tc>
        <w:tc>
          <w:tcPr>
            <w:tcW w:w="1079" w:type="dxa"/>
            <w:vAlign w:val="center"/>
          </w:tcPr>
          <w:p w:rsidR="00725803" w:rsidRPr="00515219" w:rsidRDefault="00725803" w:rsidP="00187840">
            <w:pPr>
              <w:jc w:val="center"/>
              <w:rPr>
                <w:sz w:val="16"/>
                <w:szCs w:val="16"/>
              </w:rPr>
            </w:pPr>
            <w:r w:rsidRPr="00515219">
              <w:rPr>
                <w:sz w:val="16"/>
                <w:szCs w:val="16"/>
              </w:rPr>
              <w:t>2</w:t>
            </w:r>
          </w:p>
        </w:tc>
        <w:tc>
          <w:tcPr>
            <w:tcW w:w="1076" w:type="dxa"/>
            <w:vAlign w:val="center"/>
          </w:tcPr>
          <w:p w:rsidR="00725803" w:rsidRPr="00515219" w:rsidRDefault="00725803" w:rsidP="00187840">
            <w:pPr>
              <w:jc w:val="center"/>
              <w:rPr>
                <w:sz w:val="16"/>
                <w:szCs w:val="16"/>
              </w:rPr>
            </w:pPr>
            <w:r w:rsidRPr="00515219">
              <w:rPr>
                <w:sz w:val="16"/>
                <w:szCs w:val="16"/>
              </w:rPr>
              <w:t>3</w:t>
            </w:r>
          </w:p>
        </w:tc>
        <w:tc>
          <w:tcPr>
            <w:tcW w:w="1076" w:type="dxa"/>
            <w:vAlign w:val="center"/>
          </w:tcPr>
          <w:p w:rsidR="00725803" w:rsidRPr="00515219" w:rsidRDefault="00725803" w:rsidP="00187840">
            <w:pPr>
              <w:jc w:val="center"/>
              <w:rPr>
                <w:sz w:val="16"/>
                <w:szCs w:val="16"/>
              </w:rPr>
            </w:pPr>
            <w:r w:rsidRPr="00515219">
              <w:rPr>
                <w:sz w:val="16"/>
                <w:szCs w:val="16"/>
              </w:rPr>
              <w:t>4</w:t>
            </w:r>
          </w:p>
        </w:tc>
        <w:tc>
          <w:tcPr>
            <w:tcW w:w="1073" w:type="dxa"/>
            <w:vAlign w:val="center"/>
          </w:tcPr>
          <w:p w:rsidR="00725803" w:rsidRPr="00515219" w:rsidRDefault="00725803" w:rsidP="00187840">
            <w:pPr>
              <w:jc w:val="center"/>
              <w:rPr>
                <w:sz w:val="16"/>
                <w:szCs w:val="16"/>
              </w:rPr>
            </w:pPr>
            <w:r w:rsidRPr="00515219">
              <w:rPr>
                <w:sz w:val="16"/>
                <w:szCs w:val="16"/>
              </w:rPr>
              <w:t>5</w:t>
            </w:r>
          </w:p>
        </w:tc>
        <w:tc>
          <w:tcPr>
            <w:tcW w:w="1201" w:type="dxa"/>
            <w:vAlign w:val="center"/>
          </w:tcPr>
          <w:p w:rsidR="00725803" w:rsidRPr="00515219" w:rsidRDefault="00725803" w:rsidP="00187840">
            <w:pPr>
              <w:jc w:val="center"/>
              <w:rPr>
                <w:sz w:val="16"/>
                <w:szCs w:val="16"/>
              </w:rPr>
            </w:pPr>
            <w:r w:rsidRPr="00515219">
              <w:rPr>
                <w:sz w:val="16"/>
                <w:szCs w:val="16"/>
              </w:rPr>
              <w:t>6</w:t>
            </w:r>
          </w:p>
        </w:tc>
        <w:tc>
          <w:tcPr>
            <w:tcW w:w="1202" w:type="dxa"/>
            <w:vAlign w:val="center"/>
          </w:tcPr>
          <w:p w:rsidR="00725803" w:rsidRPr="00515219" w:rsidRDefault="00725803" w:rsidP="00187840">
            <w:pPr>
              <w:jc w:val="center"/>
              <w:rPr>
                <w:sz w:val="16"/>
                <w:szCs w:val="16"/>
              </w:rPr>
            </w:pPr>
            <w:r w:rsidRPr="00515219"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vAlign w:val="center"/>
          </w:tcPr>
          <w:p w:rsidR="00725803" w:rsidRPr="00515219" w:rsidRDefault="00725803" w:rsidP="00187840">
            <w:pPr>
              <w:jc w:val="center"/>
              <w:rPr>
                <w:sz w:val="16"/>
                <w:szCs w:val="16"/>
              </w:rPr>
            </w:pPr>
            <w:r w:rsidRPr="00515219">
              <w:rPr>
                <w:sz w:val="16"/>
                <w:szCs w:val="16"/>
              </w:rPr>
              <w:t>8</w:t>
            </w:r>
          </w:p>
        </w:tc>
      </w:tr>
      <w:tr w:rsidR="00725803" w:rsidRPr="00515219" w:rsidTr="00187840">
        <w:trPr>
          <w:trHeight w:val="386"/>
        </w:trPr>
        <w:tc>
          <w:tcPr>
            <w:tcW w:w="1890" w:type="dxa"/>
            <w:vAlign w:val="bottom"/>
          </w:tcPr>
          <w:p w:rsidR="00725803" w:rsidRPr="00515219" w:rsidRDefault="00725803" w:rsidP="00187840">
            <w:pPr>
              <w:rPr>
                <w:sz w:val="20"/>
                <w:szCs w:val="20"/>
              </w:rPr>
            </w:pPr>
            <w:r w:rsidRPr="00515219">
              <w:rPr>
                <w:sz w:val="20"/>
                <w:szCs w:val="20"/>
              </w:rPr>
              <w:t>Подпрограмма №1</w:t>
            </w:r>
          </w:p>
        </w:tc>
        <w:tc>
          <w:tcPr>
            <w:tcW w:w="1079" w:type="dxa"/>
            <w:vAlign w:val="bottom"/>
          </w:tcPr>
          <w:p w:rsidR="00725803" w:rsidRPr="00515219" w:rsidRDefault="00725803" w:rsidP="0018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494,6</w:t>
            </w:r>
          </w:p>
        </w:tc>
        <w:tc>
          <w:tcPr>
            <w:tcW w:w="1076" w:type="dxa"/>
            <w:vAlign w:val="bottom"/>
          </w:tcPr>
          <w:p w:rsidR="00725803" w:rsidRPr="00515219" w:rsidRDefault="00725803" w:rsidP="0018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494,6</w:t>
            </w:r>
          </w:p>
        </w:tc>
        <w:tc>
          <w:tcPr>
            <w:tcW w:w="1076" w:type="dxa"/>
            <w:vAlign w:val="bottom"/>
          </w:tcPr>
          <w:p w:rsidR="00725803" w:rsidRPr="00515219" w:rsidRDefault="00725803" w:rsidP="0018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494,6</w:t>
            </w:r>
          </w:p>
        </w:tc>
        <w:tc>
          <w:tcPr>
            <w:tcW w:w="1073" w:type="dxa"/>
            <w:vAlign w:val="bottom"/>
          </w:tcPr>
          <w:p w:rsidR="00725803" w:rsidRPr="00515219" w:rsidRDefault="00725803" w:rsidP="0018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494,6</w:t>
            </w:r>
          </w:p>
        </w:tc>
        <w:tc>
          <w:tcPr>
            <w:tcW w:w="1201" w:type="dxa"/>
            <w:vAlign w:val="bottom"/>
          </w:tcPr>
          <w:p w:rsidR="00725803" w:rsidRPr="00515219" w:rsidRDefault="00725803" w:rsidP="0018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bottom"/>
          </w:tcPr>
          <w:p w:rsidR="00725803" w:rsidRPr="00515219" w:rsidRDefault="00725803" w:rsidP="0018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vAlign w:val="bottom"/>
          </w:tcPr>
          <w:p w:rsidR="00725803" w:rsidRPr="00515219" w:rsidRDefault="00725803" w:rsidP="0018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725803" w:rsidRPr="00515219" w:rsidTr="00187840">
        <w:trPr>
          <w:trHeight w:val="386"/>
        </w:trPr>
        <w:tc>
          <w:tcPr>
            <w:tcW w:w="1890" w:type="dxa"/>
            <w:vAlign w:val="bottom"/>
          </w:tcPr>
          <w:p w:rsidR="00725803" w:rsidRPr="00515219" w:rsidRDefault="00725803" w:rsidP="00187840">
            <w:pPr>
              <w:rPr>
                <w:sz w:val="20"/>
                <w:szCs w:val="20"/>
              </w:rPr>
            </w:pPr>
            <w:r w:rsidRPr="00515219">
              <w:rPr>
                <w:sz w:val="20"/>
                <w:szCs w:val="20"/>
              </w:rPr>
              <w:t>Подпрограмма №2</w:t>
            </w:r>
          </w:p>
        </w:tc>
        <w:tc>
          <w:tcPr>
            <w:tcW w:w="1079" w:type="dxa"/>
            <w:vAlign w:val="bottom"/>
          </w:tcPr>
          <w:p w:rsidR="00725803" w:rsidRPr="00515219" w:rsidRDefault="00725803" w:rsidP="0018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8 501,9</w:t>
            </w:r>
          </w:p>
        </w:tc>
        <w:tc>
          <w:tcPr>
            <w:tcW w:w="1076" w:type="dxa"/>
            <w:vAlign w:val="bottom"/>
          </w:tcPr>
          <w:p w:rsidR="00725803" w:rsidRPr="00515219" w:rsidRDefault="00725803" w:rsidP="0018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8 501,9</w:t>
            </w:r>
          </w:p>
        </w:tc>
        <w:tc>
          <w:tcPr>
            <w:tcW w:w="1076" w:type="dxa"/>
            <w:vAlign w:val="bottom"/>
          </w:tcPr>
          <w:p w:rsidR="00725803" w:rsidRPr="00515219" w:rsidRDefault="00725803" w:rsidP="0018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8 501,9</w:t>
            </w:r>
          </w:p>
        </w:tc>
        <w:tc>
          <w:tcPr>
            <w:tcW w:w="1073" w:type="dxa"/>
            <w:vAlign w:val="bottom"/>
          </w:tcPr>
          <w:p w:rsidR="00725803" w:rsidRPr="00515219" w:rsidRDefault="00725803" w:rsidP="0018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8 413,3</w:t>
            </w:r>
          </w:p>
        </w:tc>
        <w:tc>
          <w:tcPr>
            <w:tcW w:w="1201" w:type="dxa"/>
            <w:vAlign w:val="bottom"/>
          </w:tcPr>
          <w:p w:rsidR="00725803" w:rsidRPr="00515219" w:rsidRDefault="00725803" w:rsidP="0018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bottom"/>
          </w:tcPr>
          <w:p w:rsidR="00725803" w:rsidRPr="00515219" w:rsidRDefault="00725803" w:rsidP="0018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-88,6</w:t>
            </w:r>
          </w:p>
        </w:tc>
        <w:tc>
          <w:tcPr>
            <w:tcW w:w="1064" w:type="dxa"/>
            <w:vAlign w:val="bottom"/>
          </w:tcPr>
          <w:p w:rsidR="00725803" w:rsidRPr="00515219" w:rsidRDefault="00725803" w:rsidP="0018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725803" w:rsidRPr="00515219" w:rsidTr="00187840">
        <w:trPr>
          <w:trHeight w:val="386"/>
        </w:trPr>
        <w:tc>
          <w:tcPr>
            <w:tcW w:w="1890" w:type="dxa"/>
            <w:vAlign w:val="bottom"/>
          </w:tcPr>
          <w:p w:rsidR="00725803" w:rsidRPr="00515219" w:rsidRDefault="00725803" w:rsidP="00187840">
            <w:pPr>
              <w:rPr>
                <w:sz w:val="20"/>
                <w:szCs w:val="20"/>
              </w:rPr>
            </w:pPr>
            <w:r w:rsidRPr="00515219">
              <w:rPr>
                <w:sz w:val="20"/>
                <w:szCs w:val="20"/>
              </w:rPr>
              <w:t>Подпрограмма №3</w:t>
            </w:r>
          </w:p>
        </w:tc>
        <w:tc>
          <w:tcPr>
            <w:tcW w:w="1079" w:type="dxa"/>
            <w:vAlign w:val="bottom"/>
          </w:tcPr>
          <w:p w:rsidR="00725803" w:rsidRPr="00515219" w:rsidRDefault="00725803" w:rsidP="0018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37 302,6</w:t>
            </w:r>
          </w:p>
        </w:tc>
        <w:tc>
          <w:tcPr>
            <w:tcW w:w="1076" w:type="dxa"/>
            <w:vAlign w:val="bottom"/>
          </w:tcPr>
          <w:p w:rsidR="00725803" w:rsidRPr="00515219" w:rsidRDefault="00725803" w:rsidP="0018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37 302,6</w:t>
            </w:r>
          </w:p>
        </w:tc>
        <w:tc>
          <w:tcPr>
            <w:tcW w:w="1076" w:type="dxa"/>
            <w:vAlign w:val="bottom"/>
          </w:tcPr>
          <w:p w:rsidR="00725803" w:rsidRPr="00515219" w:rsidRDefault="00725803" w:rsidP="0018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37 302,6</w:t>
            </w:r>
          </w:p>
        </w:tc>
        <w:tc>
          <w:tcPr>
            <w:tcW w:w="1073" w:type="dxa"/>
            <w:vAlign w:val="bottom"/>
          </w:tcPr>
          <w:p w:rsidR="00725803" w:rsidRPr="00515219" w:rsidRDefault="00725803" w:rsidP="0018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37 156,5</w:t>
            </w:r>
          </w:p>
        </w:tc>
        <w:tc>
          <w:tcPr>
            <w:tcW w:w="1201" w:type="dxa"/>
            <w:vAlign w:val="bottom"/>
          </w:tcPr>
          <w:p w:rsidR="00725803" w:rsidRPr="00515219" w:rsidRDefault="00725803" w:rsidP="0018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bottom"/>
          </w:tcPr>
          <w:p w:rsidR="00725803" w:rsidRPr="00515219" w:rsidRDefault="00725803" w:rsidP="0018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-146,1</w:t>
            </w:r>
          </w:p>
        </w:tc>
        <w:tc>
          <w:tcPr>
            <w:tcW w:w="1064" w:type="dxa"/>
            <w:vAlign w:val="bottom"/>
          </w:tcPr>
          <w:p w:rsidR="00725803" w:rsidRPr="00515219" w:rsidRDefault="00725803" w:rsidP="0018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725803" w:rsidRPr="00515219" w:rsidTr="00187840">
        <w:trPr>
          <w:trHeight w:val="386"/>
        </w:trPr>
        <w:tc>
          <w:tcPr>
            <w:tcW w:w="1890" w:type="dxa"/>
            <w:vAlign w:val="bottom"/>
          </w:tcPr>
          <w:p w:rsidR="00725803" w:rsidRPr="00515219" w:rsidRDefault="00725803" w:rsidP="00187840">
            <w:pPr>
              <w:rPr>
                <w:b/>
                <w:sz w:val="20"/>
                <w:szCs w:val="20"/>
              </w:rPr>
            </w:pPr>
            <w:r w:rsidRPr="00515219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079" w:type="dxa"/>
            <w:vAlign w:val="bottom"/>
          </w:tcPr>
          <w:p w:rsidR="00725803" w:rsidRPr="00515219" w:rsidRDefault="00725803" w:rsidP="001878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46 299,1</w:t>
            </w:r>
          </w:p>
        </w:tc>
        <w:tc>
          <w:tcPr>
            <w:tcW w:w="1076" w:type="dxa"/>
            <w:vAlign w:val="bottom"/>
          </w:tcPr>
          <w:p w:rsidR="00725803" w:rsidRPr="00515219" w:rsidRDefault="00725803" w:rsidP="001878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46 299,1</w:t>
            </w:r>
          </w:p>
        </w:tc>
        <w:tc>
          <w:tcPr>
            <w:tcW w:w="1076" w:type="dxa"/>
            <w:vAlign w:val="bottom"/>
          </w:tcPr>
          <w:p w:rsidR="00725803" w:rsidRPr="00515219" w:rsidRDefault="00725803" w:rsidP="001878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46 299,1</w:t>
            </w:r>
          </w:p>
        </w:tc>
        <w:tc>
          <w:tcPr>
            <w:tcW w:w="1073" w:type="dxa"/>
            <w:vAlign w:val="bottom"/>
          </w:tcPr>
          <w:p w:rsidR="00725803" w:rsidRPr="00515219" w:rsidRDefault="00725803" w:rsidP="001878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46 064,4</w:t>
            </w:r>
          </w:p>
        </w:tc>
        <w:tc>
          <w:tcPr>
            <w:tcW w:w="1201" w:type="dxa"/>
            <w:vAlign w:val="bottom"/>
          </w:tcPr>
          <w:p w:rsidR="00725803" w:rsidRPr="00515219" w:rsidRDefault="00725803" w:rsidP="001878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bottom"/>
          </w:tcPr>
          <w:p w:rsidR="00725803" w:rsidRPr="00515219" w:rsidRDefault="00725803" w:rsidP="001878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-234,7</w:t>
            </w:r>
          </w:p>
        </w:tc>
        <w:tc>
          <w:tcPr>
            <w:tcW w:w="1064" w:type="dxa"/>
            <w:vAlign w:val="bottom"/>
          </w:tcPr>
          <w:p w:rsidR="00725803" w:rsidRPr="00515219" w:rsidRDefault="00725803" w:rsidP="001878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</w:tbl>
    <w:p w:rsidR="00725803" w:rsidRPr="00515219" w:rsidRDefault="00725803" w:rsidP="00725803">
      <w:pPr>
        <w:jc w:val="both"/>
        <w:rPr>
          <w:sz w:val="28"/>
          <w:szCs w:val="28"/>
        </w:rPr>
      </w:pPr>
    </w:p>
    <w:p w:rsidR="00725803" w:rsidRDefault="00725803" w:rsidP="007258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53C0">
        <w:rPr>
          <w:rFonts w:ascii="Times New Roman" w:hAnsi="Times New Roman"/>
          <w:sz w:val="28"/>
          <w:szCs w:val="28"/>
        </w:rPr>
        <w:t>Как видно из таблицы показатели ресурсного обеспечения по каждой Подпрограмме соответствуют бюджетным ассигнованиям</w:t>
      </w:r>
      <w:r>
        <w:rPr>
          <w:rFonts w:ascii="Times New Roman" w:hAnsi="Times New Roman"/>
          <w:sz w:val="28"/>
          <w:szCs w:val="28"/>
        </w:rPr>
        <w:t>,</w:t>
      </w:r>
      <w:r w:rsidRPr="005053C0">
        <w:rPr>
          <w:rFonts w:ascii="Times New Roman" w:hAnsi="Times New Roman"/>
          <w:sz w:val="28"/>
          <w:szCs w:val="28"/>
        </w:rPr>
        <w:t xml:space="preserve"> утвержденным решением Думы №42-406/рд от 27.12.2018 года. </w:t>
      </w:r>
    </w:p>
    <w:p w:rsidR="00725803" w:rsidRPr="009A7795" w:rsidRDefault="00725803" w:rsidP="00725803">
      <w:pPr>
        <w:ind w:firstLine="709"/>
        <w:jc w:val="both"/>
        <w:rPr>
          <w:sz w:val="28"/>
          <w:szCs w:val="28"/>
        </w:rPr>
      </w:pPr>
      <w:r w:rsidRPr="009A7795">
        <w:rPr>
          <w:sz w:val="28"/>
          <w:szCs w:val="28"/>
        </w:rPr>
        <w:t>Согласно «Отчету об исполнении бюджета за 2018 год» (ф.0503117) (далее – Отчет за 2018 год) расходы по Программе исполнены в сумме 46 064,4 тыс. рублей или на 99,5 процентов.</w:t>
      </w:r>
      <w:r>
        <w:rPr>
          <w:sz w:val="28"/>
          <w:szCs w:val="28"/>
        </w:rPr>
        <w:t xml:space="preserve"> Неисполнение составило сумму 234,7 тыс. рублей, в том числе по</w:t>
      </w:r>
      <w:r w:rsidR="00A8277B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</w:t>
      </w:r>
      <w:r w:rsidR="00A8277B">
        <w:rPr>
          <w:sz w:val="28"/>
          <w:szCs w:val="28"/>
        </w:rPr>
        <w:t>ам:</w:t>
      </w:r>
      <w:r>
        <w:rPr>
          <w:sz w:val="28"/>
          <w:szCs w:val="28"/>
        </w:rPr>
        <w:t xml:space="preserve"> №2 </w:t>
      </w:r>
      <w:r w:rsidR="00A8277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сумме 88,6 тыс. рублей, №3 </w:t>
      </w:r>
      <w:r w:rsidR="00A8277B">
        <w:rPr>
          <w:sz w:val="28"/>
          <w:szCs w:val="28"/>
        </w:rPr>
        <w:t xml:space="preserve">- </w:t>
      </w:r>
      <w:r>
        <w:rPr>
          <w:sz w:val="28"/>
          <w:szCs w:val="28"/>
        </w:rPr>
        <w:t>в сумме 146,1 тыс. рублей.</w:t>
      </w:r>
    </w:p>
    <w:p w:rsidR="00725803" w:rsidRPr="009A7795" w:rsidRDefault="00725803" w:rsidP="00725803">
      <w:pPr>
        <w:ind w:firstLine="709"/>
        <w:jc w:val="both"/>
        <w:rPr>
          <w:sz w:val="28"/>
          <w:szCs w:val="28"/>
        </w:rPr>
      </w:pPr>
    </w:p>
    <w:p w:rsidR="00725803" w:rsidRPr="00986E26" w:rsidRDefault="00725803" w:rsidP="00725803">
      <w:pPr>
        <w:ind w:right="-52" w:firstLine="709"/>
        <w:jc w:val="both"/>
        <w:rPr>
          <w:b/>
          <w:sz w:val="28"/>
          <w:szCs w:val="28"/>
        </w:rPr>
      </w:pPr>
      <w:r w:rsidRPr="00986E26">
        <w:rPr>
          <w:b/>
          <w:sz w:val="28"/>
          <w:szCs w:val="28"/>
        </w:rPr>
        <w:t>3. Анализ расходов</w:t>
      </w:r>
      <w:r>
        <w:rPr>
          <w:b/>
          <w:sz w:val="28"/>
          <w:szCs w:val="28"/>
        </w:rPr>
        <w:t>,</w:t>
      </w:r>
      <w:r w:rsidRPr="00986E26">
        <w:rPr>
          <w:b/>
          <w:sz w:val="28"/>
          <w:szCs w:val="28"/>
        </w:rPr>
        <w:t xml:space="preserve"> предусмотренных на мероприятия по Подпрограммам.</w:t>
      </w:r>
    </w:p>
    <w:p w:rsidR="00725803" w:rsidRPr="00986E26" w:rsidRDefault="00725803" w:rsidP="00725803">
      <w:pPr>
        <w:ind w:right="-52" w:firstLine="709"/>
        <w:jc w:val="both"/>
        <w:rPr>
          <w:b/>
          <w:i/>
          <w:sz w:val="28"/>
          <w:szCs w:val="28"/>
        </w:rPr>
      </w:pPr>
      <w:r w:rsidRPr="00986E26">
        <w:rPr>
          <w:b/>
          <w:i/>
          <w:sz w:val="28"/>
          <w:szCs w:val="28"/>
        </w:rPr>
        <w:t>3.1. Подпрограмма №1 «Организация досуга жителей Иркутского района, поддержка и развитие жанров народного художественного творчества на 2018-2023 годы».</w:t>
      </w:r>
    </w:p>
    <w:p w:rsidR="00725803" w:rsidRPr="0046204B" w:rsidRDefault="00725803" w:rsidP="00725803">
      <w:pPr>
        <w:ind w:right="-52" w:firstLine="709"/>
        <w:jc w:val="both"/>
        <w:rPr>
          <w:sz w:val="28"/>
          <w:szCs w:val="28"/>
        </w:rPr>
      </w:pPr>
      <w:r w:rsidRPr="0046204B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</w:t>
      </w:r>
      <w:r w:rsidRPr="0046204B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№1</w:t>
      </w:r>
      <w:r w:rsidRPr="0046204B">
        <w:rPr>
          <w:sz w:val="28"/>
          <w:szCs w:val="28"/>
        </w:rPr>
        <w:t xml:space="preserve"> является сохранение культурного наследия, реализация творческого потенциала населения и повышение качества услуг. </w:t>
      </w:r>
    </w:p>
    <w:p w:rsidR="00725803" w:rsidRPr="008570DE" w:rsidRDefault="00725803" w:rsidP="00725803">
      <w:pPr>
        <w:pStyle w:val="aff2"/>
        <w:ind w:right="-52" w:firstLine="709"/>
        <w:jc w:val="both"/>
        <w:rPr>
          <w:sz w:val="28"/>
          <w:szCs w:val="28"/>
        </w:rPr>
      </w:pPr>
      <w:r w:rsidRPr="008570DE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725803" w:rsidRPr="0046204B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04B">
        <w:rPr>
          <w:sz w:val="28"/>
          <w:szCs w:val="28"/>
        </w:rPr>
        <w:t xml:space="preserve"> увеличение охвата населения культурно-досуговыми мероприятиями;</w:t>
      </w:r>
    </w:p>
    <w:p w:rsidR="00725803" w:rsidRPr="0046204B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04B">
        <w:rPr>
          <w:sz w:val="28"/>
          <w:szCs w:val="28"/>
        </w:rPr>
        <w:t xml:space="preserve"> создание условий для развития коллективов любительского творчества, культурного обмена посредством поддержки конкурсной и фестивальной деятельности, формирование и продвижение культурных брендов Иркутского района.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46204B">
        <w:rPr>
          <w:sz w:val="28"/>
          <w:szCs w:val="28"/>
        </w:rPr>
        <w:t>Срок реализации подпрограммы рассчитан на период 2018 - 2023 годы. Этапы реализации подпрограммы не выделяются.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Подпрограммы №1 являются:</w:t>
      </w:r>
    </w:p>
    <w:p w:rsidR="00725803" w:rsidRPr="001628E7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Pr="001628E7">
        <w:rPr>
          <w:sz w:val="28"/>
          <w:szCs w:val="28"/>
        </w:rPr>
        <w:t>оличество участников районных культурно-досуговых мероприятий</w:t>
      </w:r>
      <w:r>
        <w:rPr>
          <w:sz w:val="28"/>
          <w:szCs w:val="28"/>
        </w:rPr>
        <w:t>, на 2018 год предусмотрено 3800 человек;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1628E7">
        <w:rPr>
          <w:sz w:val="28"/>
          <w:szCs w:val="28"/>
        </w:rPr>
        <w:t>оличество районных культурно-досуговых мероприятий</w:t>
      </w:r>
      <w:r>
        <w:rPr>
          <w:sz w:val="28"/>
          <w:szCs w:val="28"/>
        </w:rPr>
        <w:t>, на 2018 год предусмотрено 11 мероприятий.</w:t>
      </w:r>
    </w:p>
    <w:p w:rsidR="00725803" w:rsidRPr="00D922B8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Паспортом</w:t>
      </w:r>
      <w:r w:rsidRPr="008C3491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8C3491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Pr="008C3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</w:t>
      </w:r>
      <w:r w:rsidRPr="008C3491">
        <w:rPr>
          <w:sz w:val="28"/>
          <w:szCs w:val="28"/>
        </w:rPr>
        <w:t xml:space="preserve">предусмотрены на </w:t>
      </w:r>
      <w:r>
        <w:rPr>
          <w:sz w:val="28"/>
          <w:szCs w:val="28"/>
        </w:rPr>
        <w:t>2018 год в сумме</w:t>
      </w:r>
      <w:r w:rsidRPr="008C3491">
        <w:rPr>
          <w:sz w:val="28"/>
          <w:szCs w:val="28"/>
        </w:rPr>
        <w:t xml:space="preserve"> </w:t>
      </w:r>
      <w:r>
        <w:rPr>
          <w:sz w:val="28"/>
          <w:szCs w:val="28"/>
        </w:rPr>
        <w:t>494,6</w:t>
      </w:r>
      <w:r w:rsidRPr="008C349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за счет средств районного бюджета.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F43329">
        <w:rPr>
          <w:sz w:val="28"/>
          <w:szCs w:val="28"/>
        </w:rPr>
        <w:t>Согласно Отчету за 201</w:t>
      </w:r>
      <w:r>
        <w:rPr>
          <w:sz w:val="28"/>
          <w:szCs w:val="28"/>
        </w:rPr>
        <w:t>8</w:t>
      </w:r>
      <w:r w:rsidRPr="00F43329">
        <w:rPr>
          <w:sz w:val="28"/>
          <w:szCs w:val="28"/>
        </w:rPr>
        <w:t xml:space="preserve"> год</w:t>
      </w:r>
      <w:r w:rsidR="00187840">
        <w:rPr>
          <w:sz w:val="28"/>
          <w:szCs w:val="28"/>
        </w:rPr>
        <w:t xml:space="preserve"> </w:t>
      </w:r>
      <w:r w:rsidRPr="00F43329">
        <w:rPr>
          <w:sz w:val="28"/>
          <w:szCs w:val="28"/>
        </w:rPr>
        <w:t xml:space="preserve">расходы по Подпрограмме №1 утверждены </w:t>
      </w:r>
      <w:r>
        <w:rPr>
          <w:sz w:val="28"/>
          <w:szCs w:val="28"/>
        </w:rPr>
        <w:t xml:space="preserve">и </w:t>
      </w:r>
      <w:r w:rsidRPr="00F43329">
        <w:rPr>
          <w:sz w:val="28"/>
          <w:szCs w:val="28"/>
        </w:rPr>
        <w:t xml:space="preserve">исполнены в сумме </w:t>
      </w:r>
      <w:r>
        <w:rPr>
          <w:sz w:val="28"/>
          <w:szCs w:val="28"/>
        </w:rPr>
        <w:t>494,6</w:t>
      </w:r>
      <w:r w:rsidRPr="00F4332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</w:t>
      </w:r>
      <w:r w:rsidRPr="00F43329">
        <w:rPr>
          <w:sz w:val="28"/>
          <w:szCs w:val="28"/>
        </w:rPr>
        <w:t xml:space="preserve">% от утвержденного плана года.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F43329">
        <w:rPr>
          <w:sz w:val="28"/>
          <w:szCs w:val="28"/>
        </w:rPr>
        <w:t>Планом мероприятий расходы на 201</w:t>
      </w:r>
      <w:r>
        <w:rPr>
          <w:sz w:val="28"/>
          <w:szCs w:val="28"/>
        </w:rPr>
        <w:t>8</w:t>
      </w:r>
      <w:r w:rsidRPr="00F43329">
        <w:rPr>
          <w:sz w:val="28"/>
          <w:szCs w:val="28"/>
        </w:rPr>
        <w:t xml:space="preserve"> год предусмотрены на </w:t>
      </w:r>
      <w:r>
        <w:rPr>
          <w:sz w:val="28"/>
          <w:szCs w:val="28"/>
        </w:rPr>
        <w:t xml:space="preserve">следующие основные </w:t>
      </w:r>
      <w:r w:rsidRPr="00F43329">
        <w:rPr>
          <w:sz w:val="28"/>
          <w:szCs w:val="28"/>
        </w:rPr>
        <w:t>мероприяти</w:t>
      </w:r>
      <w:r>
        <w:rPr>
          <w:sz w:val="28"/>
          <w:szCs w:val="28"/>
        </w:rPr>
        <w:t>я:</w:t>
      </w:r>
    </w:p>
    <w:p w:rsidR="00725803" w:rsidRPr="0034289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42893">
        <w:rPr>
          <w:sz w:val="28"/>
          <w:szCs w:val="28"/>
        </w:rPr>
        <w:t>еализация социально-значимых мероприятий</w:t>
      </w:r>
      <w:r>
        <w:rPr>
          <w:sz w:val="28"/>
          <w:szCs w:val="28"/>
        </w:rPr>
        <w:t xml:space="preserve"> - в сумме </w:t>
      </w:r>
      <w:r w:rsidRPr="00663321">
        <w:rPr>
          <w:sz w:val="28"/>
          <w:szCs w:val="28"/>
        </w:rPr>
        <w:t>286</w:t>
      </w:r>
      <w:r>
        <w:rPr>
          <w:sz w:val="28"/>
          <w:szCs w:val="28"/>
        </w:rPr>
        <w:t>,3 тыс. рублей;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42893">
        <w:rPr>
          <w:sz w:val="28"/>
          <w:szCs w:val="28"/>
        </w:rPr>
        <w:t>еализация мероприятий, направленных на развитие жанров народного художественного творчества и повышение профессионального уровня специалистов учреждений культуры</w:t>
      </w:r>
      <w:r>
        <w:rPr>
          <w:sz w:val="28"/>
          <w:szCs w:val="28"/>
        </w:rPr>
        <w:t xml:space="preserve"> – в сумме </w:t>
      </w:r>
      <w:r w:rsidRPr="00663321">
        <w:rPr>
          <w:sz w:val="28"/>
          <w:szCs w:val="28"/>
        </w:rPr>
        <w:t>208</w:t>
      </w:r>
      <w:r>
        <w:rPr>
          <w:sz w:val="28"/>
          <w:szCs w:val="28"/>
        </w:rPr>
        <w:t>,3 тыс. рублей.</w:t>
      </w:r>
    </w:p>
    <w:p w:rsidR="00725803" w:rsidRPr="000048AC" w:rsidRDefault="00725803" w:rsidP="00725803">
      <w:pPr>
        <w:ind w:right="-52" w:firstLine="709"/>
        <w:jc w:val="both"/>
        <w:rPr>
          <w:sz w:val="28"/>
          <w:szCs w:val="28"/>
        </w:rPr>
      </w:pPr>
      <w:r w:rsidRPr="000048AC">
        <w:rPr>
          <w:sz w:val="28"/>
          <w:szCs w:val="28"/>
        </w:rPr>
        <w:t xml:space="preserve">Для исполнения расходных обязательств, в соответствии с </w:t>
      </w:r>
      <w:r>
        <w:rPr>
          <w:sz w:val="28"/>
          <w:szCs w:val="28"/>
        </w:rPr>
        <w:t xml:space="preserve">Законом </w:t>
      </w:r>
      <w:r w:rsidRPr="000048AC">
        <w:rPr>
          <w:sz w:val="28"/>
          <w:szCs w:val="28"/>
        </w:rPr>
        <w:t>№44-ФЗ</w:t>
      </w:r>
      <w:r>
        <w:rPr>
          <w:sz w:val="28"/>
          <w:szCs w:val="28"/>
        </w:rPr>
        <w:t>,</w:t>
      </w:r>
      <w:r w:rsidRPr="00004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ИРМО (далее - Заказчик) </w:t>
      </w:r>
      <w:r w:rsidRPr="000048AC">
        <w:rPr>
          <w:sz w:val="28"/>
          <w:szCs w:val="28"/>
        </w:rPr>
        <w:t>заключены</w:t>
      </w:r>
      <w:r>
        <w:rPr>
          <w:sz w:val="28"/>
          <w:szCs w:val="28"/>
        </w:rPr>
        <w:t xml:space="preserve"> следующие муниципальные контракты</w:t>
      </w:r>
      <w:r w:rsidRPr="00007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общую сумму 522,6 тыс. рублей: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5816DE"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816DE">
        <w:rPr>
          <w:b/>
          <w:i/>
          <w:sz w:val="28"/>
          <w:szCs w:val="28"/>
        </w:rPr>
        <w:t>Муниципальный контракт от 26.02.2018 №1-4/2018</w:t>
      </w:r>
      <w:r>
        <w:rPr>
          <w:sz w:val="28"/>
          <w:szCs w:val="28"/>
        </w:rPr>
        <w:t xml:space="preserve"> заключен с </w:t>
      </w:r>
      <w:r w:rsidR="00187840">
        <w:rPr>
          <w:sz w:val="28"/>
          <w:szCs w:val="28"/>
        </w:rPr>
        <w:t>ГБПОУ</w:t>
      </w:r>
      <w:r>
        <w:rPr>
          <w:sz w:val="28"/>
          <w:szCs w:val="28"/>
        </w:rPr>
        <w:t xml:space="preserve"> «Иркутский областной колледж культуры»</w:t>
      </w:r>
      <w:r>
        <w:rPr>
          <w:b/>
          <w:sz w:val="28"/>
          <w:szCs w:val="28"/>
        </w:rPr>
        <w:t xml:space="preserve"> </w:t>
      </w:r>
      <w:r w:rsidRPr="002D4943">
        <w:rPr>
          <w:sz w:val="28"/>
          <w:szCs w:val="28"/>
        </w:rPr>
        <w:t>(далее - Исполнитель)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оказание услуг по организации и проведению мероприятий на сумму 20,0 тыс. рублей (далее - Контракт)</w:t>
      </w:r>
      <w:r w:rsidRPr="00D26AF3">
        <w:rPr>
          <w:sz w:val="28"/>
          <w:szCs w:val="28"/>
        </w:rPr>
        <w:t xml:space="preserve"> </w:t>
      </w:r>
      <w:r w:rsidRPr="0028441D">
        <w:rPr>
          <w:sz w:val="28"/>
          <w:szCs w:val="28"/>
        </w:rPr>
        <w:t>на основании п.4 ч.1 ст.93 Закона №44-ФЗ</w:t>
      </w:r>
      <w:r>
        <w:rPr>
          <w:sz w:val="28"/>
          <w:szCs w:val="28"/>
        </w:rPr>
        <w:t>.</w:t>
      </w:r>
      <w:r w:rsidRPr="0028441D">
        <w:rPr>
          <w:sz w:val="28"/>
          <w:szCs w:val="28"/>
        </w:rPr>
        <w:t xml:space="preserve"> </w:t>
      </w:r>
    </w:p>
    <w:p w:rsidR="00187840" w:rsidRDefault="00187840" w:rsidP="00187840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спецификации, являющейся приложением №1 к Контракту, исполнитель оказывает услуги мастер-классов по: хореографии, фольклору, вокальному жанру и театральному жанру в объеме по 2 часа каждый и стоимостью 2,5 тыс. рублей за час.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оказания услуг: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Контракта по 31.12.2018 года по заявке Заказчика в соответствии с техническим заданием, являющимся приложением №2 к Контракту. </w:t>
      </w:r>
    </w:p>
    <w:p w:rsidR="00725803" w:rsidRPr="007949ED" w:rsidRDefault="00725803" w:rsidP="00725803">
      <w:pPr>
        <w:ind w:right="-52" w:firstLine="709"/>
        <w:jc w:val="both"/>
        <w:rPr>
          <w:sz w:val="28"/>
          <w:szCs w:val="28"/>
        </w:rPr>
      </w:pPr>
      <w:r w:rsidRPr="007949ED">
        <w:rPr>
          <w:sz w:val="28"/>
          <w:szCs w:val="28"/>
        </w:rPr>
        <w:t>Заказчиком и Исполнителем подписаны акты об оказании услуг по 5,0 тыс. рублей каждый, в общей сумме 20,0 тыс. рублей. Информация об оказании услуг представлена в таблице.</w:t>
      </w:r>
    </w:p>
    <w:p w:rsidR="00725803" w:rsidRPr="007949ED" w:rsidRDefault="00725803" w:rsidP="00725803">
      <w:pPr>
        <w:ind w:right="-52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182"/>
        <w:gridCol w:w="2120"/>
        <w:gridCol w:w="3210"/>
      </w:tblGrid>
      <w:tr w:rsidR="00725803" w:rsidRPr="002F7EC7" w:rsidTr="00A74F62">
        <w:tc>
          <w:tcPr>
            <w:tcW w:w="2235" w:type="dxa"/>
            <w:vAlign w:val="center"/>
          </w:tcPr>
          <w:p w:rsidR="00725803" w:rsidRPr="007949ED" w:rsidRDefault="00725803" w:rsidP="00187840">
            <w:pPr>
              <w:ind w:right="-52"/>
              <w:jc w:val="center"/>
            </w:pPr>
            <w:r w:rsidRPr="007949ED">
              <w:t>Наименование мастер-класса</w:t>
            </w:r>
          </w:p>
        </w:tc>
        <w:tc>
          <w:tcPr>
            <w:tcW w:w="2182" w:type="dxa"/>
            <w:vAlign w:val="center"/>
          </w:tcPr>
          <w:p w:rsidR="00725803" w:rsidRPr="007949ED" w:rsidRDefault="00725803" w:rsidP="00187840">
            <w:pPr>
              <w:ind w:right="-52"/>
              <w:jc w:val="center"/>
            </w:pPr>
            <w:r w:rsidRPr="007949ED">
              <w:t>Дата проведения в соответствии с контрактом</w:t>
            </w:r>
          </w:p>
        </w:tc>
        <w:tc>
          <w:tcPr>
            <w:tcW w:w="2120" w:type="dxa"/>
            <w:vAlign w:val="center"/>
          </w:tcPr>
          <w:p w:rsidR="00725803" w:rsidRPr="007949ED" w:rsidRDefault="00725803" w:rsidP="00A74F62">
            <w:pPr>
              <w:ind w:right="-52"/>
              <w:jc w:val="center"/>
            </w:pPr>
            <w:r w:rsidRPr="007949ED">
              <w:t>Дата фактического проведения</w:t>
            </w:r>
          </w:p>
        </w:tc>
        <w:tc>
          <w:tcPr>
            <w:tcW w:w="3210" w:type="dxa"/>
            <w:vAlign w:val="center"/>
          </w:tcPr>
          <w:p w:rsidR="00725803" w:rsidRPr="007949ED" w:rsidRDefault="00725803" w:rsidP="00187840">
            <w:pPr>
              <w:ind w:right="-52"/>
              <w:jc w:val="center"/>
            </w:pPr>
            <w:r w:rsidRPr="007949ED">
              <w:t xml:space="preserve">Акт об оказании услуг </w:t>
            </w:r>
          </w:p>
          <w:p w:rsidR="00725803" w:rsidRPr="007949ED" w:rsidRDefault="00725803" w:rsidP="00187840">
            <w:pPr>
              <w:ind w:right="-52"/>
              <w:jc w:val="center"/>
            </w:pPr>
            <w:r w:rsidRPr="007949ED">
              <w:t>(дата, номер)</w:t>
            </w:r>
          </w:p>
        </w:tc>
      </w:tr>
      <w:tr w:rsidR="00725803" w:rsidRPr="002F7EC7" w:rsidTr="00187840">
        <w:tc>
          <w:tcPr>
            <w:tcW w:w="2235" w:type="dxa"/>
          </w:tcPr>
          <w:p w:rsidR="00725803" w:rsidRPr="007949ED" w:rsidRDefault="00725803" w:rsidP="00187840">
            <w:pPr>
              <w:ind w:right="-52"/>
              <w:jc w:val="both"/>
            </w:pPr>
            <w:r w:rsidRPr="007949ED">
              <w:t>хореография</w:t>
            </w:r>
          </w:p>
        </w:tc>
        <w:tc>
          <w:tcPr>
            <w:tcW w:w="2182" w:type="dxa"/>
            <w:vAlign w:val="center"/>
          </w:tcPr>
          <w:p w:rsidR="00725803" w:rsidRPr="007949ED" w:rsidRDefault="00725803" w:rsidP="00187840">
            <w:pPr>
              <w:ind w:right="-52"/>
              <w:jc w:val="center"/>
            </w:pPr>
            <w:r w:rsidRPr="007949ED">
              <w:t>14.04.2018</w:t>
            </w:r>
          </w:p>
        </w:tc>
        <w:tc>
          <w:tcPr>
            <w:tcW w:w="2120" w:type="dxa"/>
            <w:vAlign w:val="center"/>
          </w:tcPr>
          <w:p w:rsidR="00725803" w:rsidRPr="007949ED" w:rsidRDefault="00725803" w:rsidP="00187840">
            <w:pPr>
              <w:ind w:right="-52"/>
              <w:jc w:val="center"/>
            </w:pPr>
            <w:r w:rsidRPr="007949ED">
              <w:t>14.04.2018</w:t>
            </w:r>
          </w:p>
        </w:tc>
        <w:tc>
          <w:tcPr>
            <w:tcW w:w="3210" w:type="dxa"/>
            <w:vAlign w:val="center"/>
          </w:tcPr>
          <w:p w:rsidR="00725803" w:rsidRPr="007949ED" w:rsidRDefault="00725803" w:rsidP="00187840">
            <w:pPr>
              <w:ind w:right="-52"/>
              <w:jc w:val="center"/>
            </w:pPr>
            <w:r w:rsidRPr="007949ED">
              <w:t>от 16.04.2018 №0025-000335</w:t>
            </w:r>
          </w:p>
        </w:tc>
      </w:tr>
      <w:tr w:rsidR="00725803" w:rsidRPr="002F7EC7" w:rsidTr="00187840">
        <w:tc>
          <w:tcPr>
            <w:tcW w:w="2235" w:type="dxa"/>
          </w:tcPr>
          <w:p w:rsidR="00725803" w:rsidRPr="007949ED" w:rsidRDefault="00725803" w:rsidP="00187840">
            <w:pPr>
              <w:ind w:right="-52"/>
              <w:jc w:val="both"/>
            </w:pPr>
            <w:r w:rsidRPr="007949ED">
              <w:t>фольклор</w:t>
            </w:r>
          </w:p>
        </w:tc>
        <w:tc>
          <w:tcPr>
            <w:tcW w:w="2182" w:type="dxa"/>
            <w:vAlign w:val="center"/>
          </w:tcPr>
          <w:p w:rsidR="00725803" w:rsidRPr="007949ED" w:rsidRDefault="00725803" w:rsidP="00187840">
            <w:pPr>
              <w:ind w:right="-52"/>
              <w:jc w:val="center"/>
            </w:pPr>
            <w:r w:rsidRPr="007949ED">
              <w:t>19.08.2018</w:t>
            </w:r>
          </w:p>
        </w:tc>
        <w:tc>
          <w:tcPr>
            <w:tcW w:w="2120" w:type="dxa"/>
            <w:vAlign w:val="center"/>
          </w:tcPr>
          <w:p w:rsidR="00725803" w:rsidRPr="007949ED" w:rsidRDefault="00725803" w:rsidP="00187840">
            <w:pPr>
              <w:ind w:right="-52"/>
              <w:jc w:val="center"/>
            </w:pPr>
            <w:r w:rsidRPr="007949ED">
              <w:t>20.08.2018</w:t>
            </w:r>
          </w:p>
        </w:tc>
        <w:tc>
          <w:tcPr>
            <w:tcW w:w="3210" w:type="dxa"/>
            <w:vAlign w:val="center"/>
          </w:tcPr>
          <w:p w:rsidR="00725803" w:rsidRPr="007949ED" w:rsidRDefault="00725803" w:rsidP="00187840">
            <w:pPr>
              <w:ind w:right="-52"/>
              <w:jc w:val="center"/>
            </w:pPr>
            <w:r w:rsidRPr="007949ED">
              <w:t>от 20.08.2019 №0025-000694</w:t>
            </w:r>
          </w:p>
        </w:tc>
      </w:tr>
      <w:tr w:rsidR="00725803" w:rsidRPr="002F7EC7" w:rsidTr="00187840">
        <w:tc>
          <w:tcPr>
            <w:tcW w:w="2235" w:type="dxa"/>
          </w:tcPr>
          <w:p w:rsidR="00725803" w:rsidRPr="007949ED" w:rsidRDefault="00725803" w:rsidP="00187840">
            <w:pPr>
              <w:ind w:right="-52"/>
              <w:jc w:val="both"/>
            </w:pPr>
            <w:r w:rsidRPr="007949ED">
              <w:t>вокальный жанр</w:t>
            </w:r>
          </w:p>
        </w:tc>
        <w:tc>
          <w:tcPr>
            <w:tcW w:w="2182" w:type="dxa"/>
            <w:vAlign w:val="center"/>
          </w:tcPr>
          <w:p w:rsidR="00725803" w:rsidRPr="007949ED" w:rsidRDefault="00725803" w:rsidP="00187840">
            <w:pPr>
              <w:ind w:right="-52"/>
              <w:jc w:val="center"/>
            </w:pPr>
            <w:r w:rsidRPr="007949ED">
              <w:t>22.09.2018</w:t>
            </w:r>
          </w:p>
        </w:tc>
        <w:tc>
          <w:tcPr>
            <w:tcW w:w="2120" w:type="dxa"/>
            <w:vAlign w:val="center"/>
          </w:tcPr>
          <w:p w:rsidR="00725803" w:rsidRPr="007949ED" w:rsidRDefault="00725803" w:rsidP="00187840">
            <w:pPr>
              <w:ind w:right="-52"/>
              <w:jc w:val="center"/>
            </w:pPr>
            <w:r w:rsidRPr="007949ED">
              <w:t>29.09.2018</w:t>
            </w:r>
          </w:p>
        </w:tc>
        <w:tc>
          <w:tcPr>
            <w:tcW w:w="3210" w:type="dxa"/>
            <w:vAlign w:val="center"/>
          </w:tcPr>
          <w:p w:rsidR="00725803" w:rsidRPr="007949ED" w:rsidRDefault="00725803" w:rsidP="00187840">
            <w:pPr>
              <w:ind w:right="-52"/>
              <w:jc w:val="center"/>
            </w:pPr>
            <w:r w:rsidRPr="007949ED">
              <w:t>от 29.09.2018 №0025-000958</w:t>
            </w:r>
          </w:p>
        </w:tc>
      </w:tr>
      <w:tr w:rsidR="00725803" w:rsidRPr="002F7EC7" w:rsidTr="00187840">
        <w:tc>
          <w:tcPr>
            <w:tcW w:w="2235" w:type="dxa"/>
          </w:tcPr>
          <w:p w:rsidR="00725803" w:rsidRPr="007949ED" w:rsidRDefault="00725803" w:rsidP="00187840">
            <w:pPr>
              <w:ind w:right="-52"/>
              <w:jc w:val="both"/>
            </w:pPr>
            <w:r w:rsidRPr="007949ED">
              <w:t>театральный жанр</w:t>
            </w:r>
          </w:p>
        </w:tc>
        <w:tc>
          <w:tcPr>
            <w:tcW w:w="2182" w:type="dxa"/>
            <w:vAlign w:val="center"/>
          </w:tcPr>
          <w:p w:rsidR="00725803" w:rsidRPr="007949ED" w:rsidRDefault="00725803" w:rsidP="00187840">
            <w:pPr>
              <w:ind w:right="-52"/>
              <w:jc w:val="center"/>
            </w:pPr>
            <w:r w:rsidRPr="007949ED">
              <w:t>01.12.2018</w:t>
            </w:r>
          </w:p>
        </w:tc>
        <w:tc>
          <w:tcPr>
            <w:tcW w:w="2120" w:type="dxa"/>
            <w:vAlign w:val="center"/>
          </w:tcPr>
          <w:p w:rsidR="00725803" w:rsidRPr="007949ED" w:rsidRDefault="00725803" w:rsidP="00187840">
            <w:pPr>
              <w:ind w:right="-52"/>
              <w:jc w:val="center"/>
            </w:pPr>
            <w:r w:rsidRPr="007949ED">
              <w:t>01.12.2018</w:t>
            </w:r>
          </w:p>
        </w:tc>
        <w:tc>
          <w:tcPr>
            <w:tcW w:w="3210" w:type="dxa"/>
            <w:vAlign w:val="center"/>
          </w:tcPr>
          <w:p w:rsidR="00725803" w:rsidRPr="007949ED" w:rsidRDefault="00725803" w:rsidP="00187840">
            <w:pPr>
              <w:ind w:right="-52"/>
              <w:jc w:val="center"/>
            </w:pPr>
            <w:r w:rsidRPr="007949ED">
              <w:t>от 01.12.2018 №0025-001386.</w:t>
            </w:r>
          </w:p>
        </w:tc>
      </w:tr>
    </w:tbl>
    <w:p w:rsidR="00725803" w:rsidRPr="006B0A55" w:rsidRDefault="00725803" w:rsidP="00725803">
      <w:pPr>
        <w:ind w:right="-52" w:firstLine="709"/>
        <w:jc w:val="both"/>
        <w:rPr>
          <w:sz w:val="28"/>
          <w:szCs w:val="28"/>
          <w:highlight w:val="yellow"/>
        </w:rPr>
      </w:pP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произведена </w:t>
      </w:r>
      <w:r w:rsidR="00F26225">
        <w:rPr>
          <w:sz w:val="28"/>
          <w:szCs w:val="28"/>
        </w:rPr>
        <w:t xml:space="preserve">в полном объеме в сумме 20,0 тыс. рублей </w:t>
      </w:r>
      <w:r>
        <w:rPr>
          <w:sz w:val="28"/>
          <w:szCs w:val="28"/>
        </w:rPr>
        <w:t xml:space="preserve">в соответствии </w:t>
      </w:r>
      <w:r w:rsidR="00F26225">
        <w:rPr>
          <w:sz w:val="28"/>
          <w:szCs w:val="28"/>
        </w:rPr>
        <w:t>с условиями Контракта</w:t>
      </w:r>
      <w:r>
        <w:rPr>
          <w:sz w:val="28"/>
          <w:szCs w:val="28"/>
        </w:rPr>
        <w:t>.</w:t>
      </w:r>
    </w:p>
    <w:p w:rsidR="00725803" w:rsidRPr="000048AC" w:rsidRDefault="00725803" w:rsidP="00725803">
      <w:pPr>
        <w:ind w:right="-52" w:firstLine="709"/>
        <w:jc w:val="both"/>
        <w:rPr>
          <w:sz w:val="28"/>
          <w:szCs w:val="28"/>
        </w:rPr>
      </w:pPr>
      <w:r w:rsidRPr="005816DE">
        <w:rPr>
          <w:b/>
          <w:i/>
          <w:sz w:val="28"/>
          <w:szCs w:val="28"/>
        </w:rPr>
        <w:t>2. Муниципальный контракт от 15.03.2018 №03-зк-18</w:t>
      </w:r>
      <w:r>
        <w:rPr>
          <w:sz w:val="28"/>
          <w:szCs w:val="28"/>
        </w:rPr>
        <w:t xml:space="preserve"> заключен с </w:t>
      </w:r>
      <w:r w:rsidRPr="0033215E">
        <w:rPr>
          <w:sz w:val="28"/>
          <w:szCs w:val="28"/>
        </w:rPr>
        <w:t>И</w:t>
      </w:r>
      <w:r>
        <w:rPr>
          <w:sz w:val="28"/>
          <w:szCs w:val="28"/>
        </w:rPr>
        <w:t xml:space="preserve">П </w:t>
      </w:r>
      <w:r w:rsidRPr="0033215E">
        <w:rPr>
          <w:sz w:val="28"/>
          <w:szCs w:val="28"/>
        </w:rPr>
        <w:t>Калинин Михаил Владимирович</w:t>
      </w:r>
      <w:r>
        <w:rPr>
          <w:b/>
          <w:sz w:val="28"/>
          <w:szCs w:val="28"/>
        </w:rPr>
        <w:t xml:space="preserve"> </w:t>
      </w:r>
      <w:r w:rsidRPr="002D4943">
        <w:rPr>
          <w:sz w:val="28"/>
          <w:szCs w:val="28"/>
        </w:rPr>
        <w:t>(</w:t>
      </w:r>
      <w:r>
        <w:rPr>
          <w:sz w:val="28"/>
          <w:szCs w:val="28"/>
        </w:rPr>
        <w:t>далее - Исполнитель</w:t>
      </w:r>
      <w:r w:rsidRPr="002D4943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оказание услуг по оформлению зала на сумму 40,9 тыс. рублей (далее - Контракт)</w:t>
      </w:r>
      <w:r w:rsidRPr="00D26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lastRenderedPageBreak/>
        <w:t xml:space="preserve">результатов определения поставщика путем проведения запроса котировок, протокол от 05.03.2018 №03-зк-18.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15211E">
        <w:rPr>
          <w:sz w:val="28"/>
          <w:szCs w:val="28"/>
        </w:rPr>
        <w:t xml:space="preserve">Срок </w:t>
      </w:r>
      <w:r>
        <w:rPr>
          <w:sz w:val="28"/>
          <w:szCs w:val="28"/>
        </w:rPr>
        <w:t>оказания услуг: с момента подписания</w:t>
      </w:r>
      <w:r w:rsidRPr="0015211E">
        <w:rPr>
          <w:sz w:val="28"/>
          <w:szCs w:val="28"/>
        </w:rPr>
        <w:t xml:space="preserve"> Контракта</w:t>
      </w:r>
      <w:r>
        <w:rPr>
          <w:sz w:val="28"/>
          <w:szCs w:val="28"/>
        </w:rPr>
        <w:t xml:space="preserve"> до 31.12.2018 года</w:t>
      </w:r>
      <w:r w:rsidRPr="0015211E">
        <w:rPr>
          <w:sz w:val="28"/>
          <w:szCs w:val="28"/>
        </w:rPr>
        <w:t xml:space="preserve">.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п.1.1. Контракта Исполнитель оказывает услуги в объеме, установленном Спецификацией, являющейся приложением 1 к Контракту. Так, спецификацией предусмотрены услуги по оформлению зала на мероприятия в общей сумме 30,3 тыс. рублей, в том числе на мероприятие: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«День работника культуры» – в сумме 5,0 тыс. рублей;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«День победы» – в сумме 3,7 тыс. рублей;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народный праздник «Три спаса» - в сумме 21,6 тыс. рублей.</w:t>
      </w:r>
    </w:p>
    <w:p w:rsidR="00B25B85" w:rsidRDefault="00B25B85" w:rsidP="00B25B85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подписанными Исполнителем и Заказчиком актами об оказании услуг услуги оказаны в сумме 30,3 тыс. рублей.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15211E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по Контракту</w:t>
      </w:r>
      <w:r w:rsidRPr="0015211E">
        <w:rPr>
          <w:sz w:val="28"/>
          <w:szCs w:val="28"/>
        </w:rPr>
        <w:t xml:space="preserve"> произведена </w:t>
      </w:r>
      <w:r w:rsidR="00E26FD3">
        <w:rPr>
          <w:sz w:val="28"/>
          <w:szCs w:val="28"/>
        </w:rPr>
        <w:t>в общей сумме 30,3 тыс. рублей в соответствии с условиями Контракта</w:t>
      </w:r>
      <w:r w:rsidRPr="0015211E">
        <w:rPr>
          <w:sz w:val="28"/>
          <w:szCs w:val="28"/>
        </w:rPr>
        <w:t>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неисполненных обязательств Контракт расторгнут дополнительным соглашением от 29.10.2018 №б/н на сумму 10,6 тыс. рублей.</w:t>
      </w:r>
    </w:p>
    <w:p w:rsidR="00725803" w:rsidRPr="000048AC" w:rsidRDefault="00725803" w:rsidP="00725803">
      <w:pPr>
        <w:ind w:right="-52" w:firstLine="709"/>
        <w:jc w:val="both"/>
        <w:rPr>
          <w:sz w:val="28"/>
          <w:szCs w:val="28"/>
        </w:rPr>
      </w:pPr>
      <w:r w:rsidRPr="005816DE">
        <w:rPr>
          <w:b/>
          <w:i/>
          <w:sz w:val="28"/>
          <w:szCs w:val="28"/>
        </w:rPr>
        <w:t>3. Муниципальный контракт от 26.03.2018 №026-эа-18</w:t>
      </w:r>
      <w:r>
        <w:rPr>
          <w:sz w:val="28"/>
          <w:szCs w:val="28"/>
        </w:rPr>
        <w:t xml:space="preserve"> заключен с ООО «БрендБук»</w:t>
      </w:r>
      <w:r>
        <w:rPr>
          <w:b/>
          <w:sz w:val="28"/>
          <w:szCs w:val="28"/>
        </w:rPr>
        <w:t xml:space="preserve"> </w:t>
      </w:r>
      <w:r w:rsidRPr="005816DE">
        <w:rPr>
          <w:sz w:val="28"/>
          <w:szCs w:val="28"/>
        </w:rPr>
        <w:t>(</w:t>
      </w:r>
      <w:r>
        <w:rPr>
          <w:sz w:val="28"/>
          <w:szCs w:val="28"/>
        </w:rPr>
        <w:t>далее - Исполнитель</w:t>
      </w:r>
      <w:r w:rsidRPr="005816DE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поставку наградной продукции на общую сумму 149,4 тыс. рублей (далее - Контракт)</w:t>
      </w:r>
      <w:r w:rsidRPr="00D26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результатов определения поставщика путем проведения электронного аукциона, протокол от 12.03.2018 №0834300022018000033.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№1 Контракт заключен на сумму 131,9 тыс. рублей.</w:t>
      </w:r>
      <w:r w:rsidR="00981CBB">
        <w:rPr>
          <w:sz w:val="28"/>
          <w:szCs w:val="28"/>
        </w:rPr>
        <w:t xml:space="preserve"> </w:t>
      </w:r>
      <w:r w:rsidR="00B70AB0">
        <w:rPr>
          <w:sz w:val="28"/>
          <w:szCs w:val="28"/>
        </w:rPr>
        <w:t xml:space="preserve">Контракт исполнен и оплачен в полном объеме </w:t>
      </w:r>
      <w:r>
        <w:rPr>
          <w:sz w:val="28"/>
          <w:szCs w:val="28"/>
        </w:rPr>
        <w:t xml:space="preserve">в </w:t>
      </w:r>
      <w:r w:rsidR="00B70AB0">
        <w:rPr>
          <w:sz w:val="28"/>
          <w:szCs w:val="28"/>
        </w:rPr>
        <w:t>сумме 131,9 тыс. рублей</w:t>
      </w:r>
      <w:r>
        <w:rPr>
          <w:sz w:val="28"/>
          <w:szCs w:val="28"/>
        </w:rPr>
        <w:t>.</w:t>
      </w:r>
    </w:p>
    <w:p w:rsidR="00981CBB" w:rsidRDefault="00981CBB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№3 Контракт заключен на сумму 17,5 тыс. рублей.</w:t>
      </w:r>
    </w:p>
    <w:p w:rsidR="00725803" w:rsidRPr="000048AC" w:rsidRDefault="00725803" w:rsidP="00725803">
      <w:pPr>
        <w:ind w:right="-52" w:firstLine="709"/>
        <w:jc w:val="both"/>
        <w:rPr>
          <w:sz w:val="28"/>
          <w:szCs w:val="28"/>
        </w:rPr>
      </w:pPr>
      <w:r w:rsidRPr="005816DE">
        <w:rPr>
          <w:b/>
          <w:i/>
          <w:sz w:val="28"/>
          <w:szCs w:val="28"/>
        </w:rPr>
        <w:t xml:space="preserve">4. Муниципальный контракт от 18.04.2018 №056-эа-18 </w:t>
      </w:r>
      <w:r>
        <w:rPr>
          <w:sz w:val="28"/>
          <w:szCs w:val="28"/>
        </w:rPr>
        <w:t>заключен с ИП Логинова Людмила Павловна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поставку сладких подарков для детей Иркутского района в рамках проведения мероприятия «Елка Мэра для детей района» на сумму 140,0 тыс. рублей (далее - Контракт)</w:t>
      </w:r>
      <w:r w:rsidRPr="00D26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результатов определения поставщика путем проведения электронного аукциона, протокол от 05.04.2018 №0834300022018000062. </w:t>
      </w:r>
    </w:p>
    <w:p w:rsidR="00981CBB" w:rsidRDefault="008D619D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исполнен и оплачен в сумме 140,0 тыс. рублей в соответствии с условиями Контракта.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A54E37">
        <w:rPr>
          <w:b/>
          <w:i/>
          <w:sz w:val="28"/>
          <w:szCs w:val="28"/>
        </w:rPr>
        <w:t>5. Муниципальный контракт от 09.07.2018 №28-01/2018</w:t>
      </w:r>
      <w:r>
        <w:rPr>
          <w:sz w:val="28"/>
          <w:szCs w:val="28"/>
        </w:rPr>
        <w:t xml:space="preserve"> заключен с </w:t>
      </w:r>
      <w:r w:rsidR="00727A00">
        <w:rPr>
          <w:sz w:val="28"/>
          <w:szCs w:val="28"/>
        </w:rPr>
        <w:t>МУК</w:t>
      </w:r>
      <w:r>
        <w:rPr>
          <w:sz w:val="28"/>
          <w:szCs w:val="28"/>
        </w:rPr>
        <w:t xml:space="preserve"> «Социально-культурный комплекс» Уриковского муниципального образования</w:t>
      </w:r>
      <w:r>
        <w:rPr>
          <w:b/>
          <w:sz w:val="28"/>
          <w:szCs w:val="28"/>
        </w:rPr>
        <w:t xml:space="preserve"> </w:t>
      </w:r>
      <w:r w:rsidRPr="00042ACB">
        <w:rPr>
          <w:sz w:val="28"/>
          <w:szCs w:val="28"/>
        </w:rPr>
        <w:t>(далее - Исполнитель)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оказание услуг по аренде транспортного средства Автоклуб ГАЗ С41 </w:t>
      </w:r>
      <w:r>
        <w:rPr>
          <w:sz w:val="28"/>
          <w:szCs w:val="28"/>
          <w:lang w:val="en-US"/>
        </w:rPr>
        <w:t>R</w:t>
      </w:r>
      <w:r w:rsidRPr="001D698B">
        <w:rPr>
          <w:sz w:val="28"/>
          <w:szCs w:val="28"/>
        </w:rPr>
        <w:t>33</w:t>
      </w:r>
      <w:r>
        <w:rPr>
          <w:sz w:val="28"/>
          <w:szCs w:val="28"/>
        </w:rPr>
        <w:t xml:space="preserve">, государственный регистрационный знак </w:t>
      </w:r>
      <w:r>
        <w:rPr>
          <w:sz w:val="28"/>
          <w:szCs w:val="28"/>
          <w:lang w:val="en-US"/>
        </w:rPr>
        <w:t>H</w:t>
      </w:r>
      <w:r w:rsidRPr="001D698B">
        <w:rPr>
          <w:sz w:val="28"/>
          <w:szCs w:val="28"/>
        </w:rPr>
        <w:t>729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У, на сумму 17,0 тыс. рублей (далее - Контракт)</w:t>
      </w:r>
      <w:r w:rsidRPr="00D26AF3">
        <w:rPr>
          <w:sz w:val="28"/>
          <w:szCs w:val="28"/>
        </w:rPr>
        <w:t xml:space="preserve"> </w:t>
      </w:r>
      <w:r w:rsidRPr="0028441D">
        <w:rPr>
          <w:sz w:val="28"/>
          <w:szCs w:val="28"/>
        </w:rPr>
        <w:t>на основании п.4 ч.1 ст.93 Закона №44-ФЗ</w:t>
      </w:r>
      <w:r>
        <w:rPr>
          <w:sz w:val="28"/>
          <w:szCs w:val="28"/>
        </w:rPr>
        <w:t>.</w:t>
      </w:r>
      <w:r w:rsidRPr="0028441D">
        <w:rPr>
          <w:sz w:val="28"/>
          <w:szCs w:val="28"/>
        </w:rPr>
        <w:t xml:space="preserve">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оказания услуг: в соответствии с графиком оказания услуг, являющимся приложением №2 к Контракту.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спецификации, являющейся приложением №1 к Контракту, исполнитель оказывает услуги по аренде транспортного средства в количестве </w:t>
      </w:r>
      <w:r>
        <w:rPr>
          <w:sz w:val="28"/>
          <w:szCs w:val="28"/>
        </w:rPr>
        <w:lastRenderedPageBreak/>
        <w:t>19 часов, из которых 9 часов стоимостью 1,0 тыс. рублей за час и 10 часов стоимостью 0,8 тыс. рублей за час.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и Исполнителем подписаны акты об оказании услуг в общей сумме 17,0 тыс. рублей.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соответствия актов об оказании услуг условиям Контракта установлены расхождения. Представленные к проверке акты не содержат информации о стоимости 1 часа аренды и составлены в целом за услугу. По расчетам КСП Иркутского района стоимость 1 часа составила: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акту от 13.07.2018 №К000001 - 880 рублей в час;</w:t>
      </w:r>
    </w:p>
    <w:p w:rsidR="00447A8F" w:rsidRDefault="00447A8F" w:rsidP="00447A8F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акту от </w:t>
      </w:r>
      <w:r w:rsidR="000A7BD3">
        <w:rPr>
          <w:sz w:val="28"/>
          <w:szCs w:val="28"/>
        </w:rPr>
        <w:t>20</w:t>
      </w:r>
      <w:r>
        <w:rPr>
          <w:sz w:val="28"/>
          <w:szCs w:val="28"/>
        </w:rPr>
        <w:t>.07.2018 №К00000</w:t>
      </w:r>
      <w:r w:rsidR="000A7BD3">
        <w:rPr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r w:rsidR="000A7BD3">
        <w:rPr>
          <w:sz w:val="28"/>
          <w:szCs w:val="28"/>
        </w:rPr>
        <w:t>900</w:t>
      </w:r>
      <w:r>
        <w:rPr>
          <w:sz w:val="28"/>
          <w:szCs w:val="28"/>
        </w:rPr>
        <w:t xml:space="preserve"> рублей в час;</w:t>
      </w:r>
    </w:p>
    <w:p w:rsidR="00447A8F" w:rsidRDefault="000A7BD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акту от 27.07.2019 №К000003 – 900 рублей в час;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акту от 03.08.2018 №К000007 – 900 рублей в час.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расчетная стоимость аренды 1 часа не соответствует специфика</w:t>
      </w:r>
      <w:r w:rsidR="008E37E5">
        <w:rPr>
          <w:sz w:val="28"/>
          <w:szCs w:val="28"/>
        </w:rPr>
        <w:t xml:space="preserve">ции (приложение №1 к Контракту), </w:t>
      </w:r>
      <w:r>
        <w:rPr>
          <w:sz w:val="28"/>
          <w:szCs w:val="28"/>
        </w:rPr>
        <w:t xml:space="preserve">прейскуранту цен на услуги по аренде транспортного средства (приложением №3 к Контракту), </w:t>
      </w:r>
      <w:r w:rsidR="008E37E5">
        <w:rPr>
          <w:sz w:val="28"/>
          <w:szCs w:val="28"/>
        </w:rPr>
        <w:t>а также граф</w:t>
      </w:r>
      <w:r w:rsidR="00502721">
        <w:rPr>
          <w:sz w:val="28"/>
          <w:szCs w:val="28"/>
        </w:rPr>
        <w:t>ику гастролей, представленного А</w:t>
      </w:r>
      <w:r w:rsidR="008E37E5">
        <w:rPr>
          <w:sz w:val="28"/>
          <w:szCs w:val="28"/>
        </w:rPr>
        <w:t xml:space="preserve">дминистрацией ИРМО в рамках </w:t>
      </w:r>
      <w:r w:rsidR="00502721">
        <w:rPr>
          <w:sz w:val="28"/>
          <w:szCs w:val="28"/>
        </w:rPr>
        <w:t>пояснения</w:t>
      </w:r>
      <w:r w:rsidR="00EE2090">
        <w:rPr>
          <w:sz w:val="28"/>
          <w:szCs w:val="28"/>
        </w:rPr>
        <w:t xml:space="preserve"> к акту</w:t>
      </w:r>
      <w:r w:rsidR="00DE4AB5">
        <w:rPr>
          <w:sz w:val="28"/>
          <w:szCs w:val="28"/>
        </w:rPr>
        <w:t>, нарушены требования, установленные п.1.1. Контракта</w:t>
      </w:r>
      <w:r w:rsidRPr="00042ACB">
        <w:rPr>
          <w:sz w:val="28"/>
          <w:szCs w:val="28"/>
        </w:rPr>
        <w:t>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произведена </w:t>
      </w:r>
      <w:r w:rsidR="00D8658F">
        <w:rPr>
          <w:sz w:val="28"/>
          <w:szCs w:val="28"/>
        </w:rPr>
        <w:t xml:space="preserve">в сумме 17,0 тыс. рублей </w:t>
      </w:r>
      <w:r>
        <w:rPr>
          <w:sz w:val="28"/>
          <w:szCs w:val="28"/>
        </w:rPr>
        <w:t xml:space="preserve">в соответствии </w:t>
      </w:r>
      <w:r w:rsidR="00D8658F">
        <w:rPr>
          <w:sz w:val="28"/>
          <w:szCs w:val="28"/>
        </w:rPr>
        <w:t>с условиями Контракта.</w:t>
      </w:r>
    </w:p>
    <w:p w:rsidR="00725803" w:rsidRPr="000048AC" w:rsidRDefault="00725803" w:rsidP="00725803">
      <w:pPr>
        <w:ind w:right="-52" w:firstLine="709"/>
        <w:jc w:val="both"/>
        <w:rPr>
          <w:sz w:val="28"/>
          <w:szCs w:val="28"/>
        </w:rPr>
      </w:pPr>
      <w:r w:rsidRPr="00042ACB">
        <w:rPr>
          <w:b/>
          <w:i/>
          <w:sz w:val="28"/>
          <w:szCs w:val="28"/>
        </w:rPr>
        <w:t>6. Муниципальный контракт от 25.09.2018 №208-эа-15</w:t>
      </w:r>
      <w:r>
        <w:rPr>
          <w:sz w:val="28"/>
          <w:szCs w:val="28"/>
        </w:rPr>
        <w:t xml:space="preserve"> заключен с ООО «Мегапринт»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поставку сборников </w:t>
      </w:r>
      <w:proofErr w:type="gramStart"/>
      <w:r>
        <w:rPr>
          <w:sz w:val="28"/>
          <w:szCs w:val="28"/>
        </w:rPr>
        <w:t>сценариев</w:t>
      </w:r>
      <w:proofErr w:type="gramEnd"/>
      <w:r>
        <w:rPr>
          <w:sz w:val="28"/>
          <w:szCs w:val="28"/>
        </w:rPr>
        <w:t xml:space="preserve"> на сумму 9,7 тыс. рублей (далее - Контракт)</w:t>
      </w:r>
      <w:r w:rsidRPr="00D26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результатов определения поставщика путем проведения электронного аукциона, протокол от 14.09.2018 №0834300022018000231/2. </w:t>
      </w:r>
    </w:p>
    <w:p w:rsidR="00F63934" w:rsidRDefault="00F63934" w:rsidP="00F63934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исполнен и оплачен в сумме 9,7 тыс. рублей в соответствии с условиями Контракта.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E67FA4">
        <w:rPr>
          <w:b/>
          <w:i/>
          <w:sz w:val="28"/>
          <w:szCs w:val="28"/>
        </w:rPr>
        <w:t xml:space="preserve">7. Муниципальный контракт от 12.11.2018 №39-01/2018 </w:t>
      </w:r>
      <w:r>
        <w:rPr>
          <w:sz w:val="28"/>
          <w:szCs w:val="28"/>
        </w:rPr>
        <w:t>заключен с ИП Калинин Михаил Владимирович</w:t>
      </w:r>
      <w:r>
        <w:rPr>
          <w:b/>
          <w:sz w:val="28"/>
          <w:szCs w:val="28"/>
        </w:rPr>
        <w:t xml:space="preserve"> </w:t>
      </w:r>
      <w:r w:rsidRPr="00E67FA4">
        <w:rPr>
          <w:sz w:val="28"/>
          <w:szCs w:val="28"/>
        </w:rPr>
        <w:t>(</w:t>
      </w:r>
      <w:r>
        <w:rPr>
          <w:sz w:val="28"/>
          <w:szCs w:val="28"/>
        </w:rPr>
        <w:t>далее - Исполнитель</w:t>
      </w:r>
      <w:r w:rsidRPr="00E67FA4">
        <w:rPr>
          <w:sz w:val="28"/>
          <w:szCs w:val="28"/>
        </w:rPr>
        <w:t xml:space="preserve">) </w:t>
      </w:r>
      <w:r>
        <w:rPr>
          <w:sz w:val="28"/>
          <w:szCs w:val="28"/>
        </w:rPr>
        <w:t>на оказание услуг по оформлению зала воздушными шарами на приеме Мэра для одаренных детей, на общую сумму 10,5 тыс. рублей (далее - Контракт)</w:t>
      </w:r>
      <w:r w:rsidRPr="00D26AF3">
        <w:rPr>
          <w:sz w:val="28"/>
          <w:szCs w:val="28"/>
        </w:rPr>
        <w:t xml:space="preserve"> </w:t>
      </w:r>
      <w:r w:rsidRPr="0028441D">
        <w:rPr>
          <w:sz w:val="28"/>
          <w:szCs w:val="28"/>
        </w:rPr>
        <w:t>на основании п.4 ч.1 ст.93 Закона №44-ФЗ</w:t>
      </w:r>
      <w:r>
        <w:rPr>
          <w:sz w:val="28"/>
          <w:szCs w:val="28"/>
        </w:rPr>
        <w:t>.</w:t>
      </w:r>
      <w:r w:rsidRPr="0028441D">
        <w:rPr>
          <w:sz w:val="28"/>
          <w:szCs w:val="28"/>
        </w:rPr>
        <w:t xml:space="preserve"> </w:t>
      </w:r>
    </w:p>
    <w:p w:rsidR="00742691" w:rsidRDefault="00742691" w:rsidP="00742691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исполнен и оплачен в сумме 10,5 тыс. рублей в соответствии с условиями Контракта.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E67FA4">
        <w:rPr>
          <w:b/>
          <w:i/>
          <w:sz w:val="28"/>
          <w:szCs w:val="28"/>
        </w:rPr>
        <w:t xml:space="preserve">8. </w:t>
      </w:r>
      <w:proofErr w:type="gramStart"/>
      <w:r w:rsidRPr="00E67FA4">
        <w:rPr>
          <w:b/>
          <w:i/>
          <w:sz w:val="28"/>
          <w:szCs w:val="28"/>
        </w:rPr>
        <w:t>Муниципальный контракт от 07.12.2018 №34-01/2018</w:t>
      </w:r>
      <w:r>
        <w:rPr>
          <w:sz w:val="28"/>
          <w:szCs w:val="28"/>
        </w:rPr>
        <w:t xml:space="preserve"> заключен с Государственным автономным учреждением культуры Иркутский областной театр юного зрителя им. А. Вампилова (далее – Театр, Исполнитель)</w:t>
      </w:r>
      <w:r w:rsidRPr="00E67FA4">
        <w:rPr>
          <w:sz w:val="28"/>
          <w:szCs w:val="28"/>
        </w:rPr>
        <w:t xml:space="preserve"> </w:t>
      </w:r>
      <w:r>
        <w:rPr>
          <w:sz w:val="28"/>
          <w:szCs w:val="28"/>
        </w:rPr>
        <w:t>на оказание услуг по организации посещения Театра детьми Иркутского района в рамках проведения мероприятия «Елка Мэра для детей района» на сумму 105,0 тыс. рублей (далее - Контракт)</w:t>
      </w:r>
      <w:r w:rsidRPr="00D26AF3">
        <w:rPr>
          <w:sz w:val="28"/>
          <w:szCs w:val="28"/>
        </w:rPr>
        <w:t xml:space="preserve"> </w:t>
      </w:r>
      <w:r w:rsidRPr="0028441D">
        <w:rPr>
          <w:sz w:val="28"/>
          <w:szCs w:val="28"/>
        </w:rPr>
        <w:t>на основании п.</w:t>
      </w:r>
      <w:r>
        <w:rPr>
          <w:sz w:val="28"/>
          <w:szCs w:val="28"/>
        </w:rPr>
        <w:t>15</w:t>
      </w:r>
      <w:r w:rsidRPr="0028441D">
        <w:rPr>
          <w:sz w:val="28"/>
          <w:szCs w:val="28"/>
        </w:rPr>
        <w:t xml:space="preserve"> ч.1 ст.93 Закона №44-</w:t>
      </w:r>
      <w:r>
        <w:rPr>
          <w:sz w:val="28"/>
          <w:szCs w:val="28"/>
        </w:rPr>
        <w:t>Ф</w:t>
      </w:r>
      <w:r w:rsidRPr="0028441D">
        <w:rPr>
          <w:sz w:val="28"/>
          <w:szCs w:val="28"/>
        </w:rPr>
        <w:t>З</w:t>
      </w:r>
      <w:r>
        <w:rPr>
          <w:sz w:val="28"/>
          <w:szCs w:val="28"/>
        </w:rPr>
        <w:t>.</w:t>
      </w:r>
      <w:r w:rsidRPr="0028441D">
        <w:rPr>
          <w:sz w:val="28"/>
          <w:szCs w:val="28"/>
        </w:rPr>
        <w:t xml:space="preserve"> </w:t>
      </w:r>
      <w:proofErr w:type="gramEnd"/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оказания услуг: 25 декабря 2018 года. </w:t>
      </w:r>
    </w:p>
    <w:p w:rsidR="00E854BD" w:rsidRDefault="00E854BD" w:rsidP="00E854BD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исполнен и оплачен в сумме 105,0 тыс. рублей в соответствии с условиями Контракта. </w:t>
      </w:r>
    </w:p>
    <w:p w:rsidR="00725803" w:rsidRPr="000048AC" w:rsidRDefault="00725803" w:rsidP="00725803">
      <w:pPr>
        <w:ind w:right="-52" w:firstLine="709"/>
        <w:jc w:val="both"/>
        <w:rPr>
          <w:sz w:val="28"/>
          <w:szCs w:val="28"/>
        </w:rPr>
      </w:pPr>
      <w:r w:rsidRPr="00B91A1E">
        <w:rPr>
          <w:b/>
          <w:i/>
          <w:sz w:val="28"/>
          <w:szCs w:val="28"/>
        </w:rPr>
        <w:t>9. Муниципальный контракт от 10.12.2018 №306-эа-18</w:t>
      </w:r>
      <w:r>
        <w:rPr>
          <w:sz w:val="28"/>
          <w:szCs w:val="28"/>
        </w:rPr>
        <w:t xml:space="preserve"> заключен с ООО Городская типография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изготовление и поставку сборников сценариев на общую сумму 6,1 тыс. рублей (далее - Контракт)</w:t>
      </w:r>
      <w:r w:rsidRPr="00D26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результатов </w:t>
      </w:r>
      <w:r>
        <w:rPr>
          <w:sz w:val="28"/>
          <w:szCs w:val="28"/>
        </w:rPr>
        <w:lastRenderedPageBreak/>
        <w:t xml:space="preserve">определения поставщика путем проведения электронного аукциона, протокол от 27.11.2018 №0834300022018000343/2. </w:t>
      </w:r>
    </w:p>
    <w:p w:rsidR="00E854BD" w:rsidRDefault="00E854BD" w:rsidP="00E854BD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исполнен и оплачен в сумме 6,1 тыс. рублей в соответствии с условиями Контракта.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B91A1E">
        <w:rPr>
          <w:b/>
          <w:i/>
          <w:sz w:val="28"/>
          <w:szCs w:val="28"/>
        </w:rPr>
        <w:t>10</w:t>
      </w:r>
      <w:r>
        <w:rPr>
          <w:sz w:val="28"/>
          <w:szCs w:val="28"/>
        </w:rPr>
        <w:t>. В соответстви</w:t>
      </w:r>
      <w:r w:rsidR="00E854BD">
        <w:rPr>
          <w:sz w:val="28"/>
          <w:szCs w:val="28"/>
        </w:rPr>
        <w:t>и</w:t>
      </w:r>
      <w:r>
        <w:rPr>
          <w:sz w:val="28"/>
          <w:szCs w:val="28"/>
        </w:rPr>
        <w:t xml:space="preserve"> с протоколом ежегодного районного конкурса </w:t>
      </w:r>
      <w:r w:rsidRPr="003D1AC3">
        <w:rPr>
          <w:b/>
          <w:sz w:val="28"/>
          <w:szCs w:val="28"/>
        </w:rPr>
        <w:t>«</w:t>
      </w:r>
      <w:r w:rsidRPr="003D1AC3">
        <w:rPr>
          <w:b/>
          <w:i/>
          <w:sz w:val="28"/>
          <w:szCs w:val="28"/>
        </w:rPr>
        <w:t>Творчество-профессия</w:t>
      </w:r>
      <w:r w:rsidRPr="003D1AC3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номинации </w:t>
      </w:r>
      <w:r w:rsidRPr="003D1AC3">
        <w:rPr>
          <w:b/>
          <w:sz w:val="28"/>
          <w:szCs w:val="28"/>
        </w:rPr>
        <w:t>«</w:t>
      </w:r>
      <w:r w:rsidRPr="003D1AC3">
        <w:rPr>
          <w:b/>
          <w:i/>
          <w:sz w:val="28"/>
          <w:szCs w:val="28"/>
        </w:rPr>
        <w:t>Директор года»</w:t>
      </w:r>
      <w:r>
        <w:rPr>
          <w:sz w:val="28"/>
          <w:szCs w:val="28"/>
        </w:rPr>
        <w:t xml:space="preserve"> от 23.03.2018 денежные средства в сумме 24,0 тыс. рублей перечислены в качестве вознаграждения: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Бойко И.Н. - директору м</w:t>
      </w:r>
      <w:r w:rsidRPr="00633294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63329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33294">
        <w:rPr>
          <w:sz w:val="28"/>
          <w:szCs w:val="28"/>
        </w:rPr>
        <w:t xml:space="preserve"> «Социально-культурный спортивный комплекс» </w:t>
      </w:r>
      <w:r>
        <w:rPr>
          <w:sz w:val="28"/>
          <w:szCs w:val="28"/>
        </w:rPr>
        <w:t>Оекского муниципального образования в сумме 10,0 тыс. рублей, в том числе НДФЛ в сумме 1,3 тыс. рублей;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Мамеевой Н.Ю. – директору муниципального казенного учреждения культуры «Централизованная клубная система» Ревякинского муниципального образования в сумме 8,0 тыс. рублей, в том числе НДФЛ в сумме 1,0 тыс. рублей;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Перешеиной Е.В. – директору муниципального учреждения культуры «Социально-культурный комплекс» в сумме 6,0 тыс. рублей, в том числе НДФЛ в сумме 0,8 тыс. рублей.</w:t>
      </w:r>
    </w:p>
    <w:p w:rsidR="00A12AD3" w:rsidRDefault="00A12AD3" w:rsidP="00A12AD3">
      <w:pPr>
        <w:ind w:firstLine="709"/>
        <w:jc w:val="both"/>
        <w:rPr>
          <w:sz w:val="28"/>
          <w:szCs w:val="28"/>
        </w:rPr>
      </w:pPr>
      <w:r w:rsidRPr="001C16B4">
        <w:rPr>
          <w:b/>
          <w:i/>
          <w:sz w:val="28"/>
          <w:szCs w:val="28"/>
        </w:rPr>
        <w:t>Анализ Отчета об исполнении мероприятий муниципальной программы</w:t>
      </w:r>
      <w:r>
        <w:rPr>
          <w:sz w:val="28"/>
          <w:szCs w:val="28"/>
        </w:rPr>
        <w:t xml:space="preserve"> «Развитие культуры в Иркутском районном муниципальном образовании на 2018-2023 годы» (далее - Отчет) за 2018 год показал следующее.</w:t>
      </w:r>
    </w:p>
    <w:p w:rsidR="00A12AD3" w:rsidRDefault="00A12AD3" w:rsidP="00A12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Оценке эффективности реализации муниципальной программы к Отчету по Подпрограмме №1 за 2018 год целевые показатели выполнены на уровне 87 процентов. </w:t>
      </w:r>
    </w:p>
    <w:p w:rsidR="00A12AD3" w:rsidRDefault="00A12AD3" w:rsidP="00A12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№1 не выполнен целевой показатель «Количество участников районных культурно-досуговых мероприятий» планировалось 3 800 человек, а приняло участие 3 300 человек, что на 500 человек меньше.</w:t>
      </w:r>
    </w:p>
    <w:p w:rsidR="00A12AD3" w:rsidRDefault="00A12AD3" w:rsidP="00A12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№1 целевые показатели не достигнуты.</w:t>
      </w:r>
    </w:p>
    <w:p w:rsidR="00725803" w:rsidRPr="002A7C9E" w:rsidRDefault="00725803" w:rsidP="00725803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725803" w:rsidRPr="002A7C9E" w:rsidRDefault="00725803" w:rsidP="00725803">
      <w:pPr>
        <w:pStyle w:val="aff2"/>
        <w:ind w:firstLine="709"/>
        <w:jc w:val="both"/>
        <w:rPr>
          <w:b/>
          <w:i/>
          <w:sz w:val="28"/>
          <w:szCs w:val="28"/>
          <w:highlight w:val="yellow"/>
        </w:rPr>
      </w:pPr>
      <w:r w:rsidRPr="00986E26">
        <w:rPr>
          <w:b/>
          <w:i/>
          <w:sz w:val="28"/>
          <w:szCs w:val="28"/>
        </w:rPr>
        <w:t>3.2. Подпрограмма №2 «Совершенствование системы информационно-библиотечного обслуживания в Иркутском районе на 2018 - 2023 годы».</w:t>
      </w:r>
      <w:r w:rsidRPr="002A7C9E">
        <w:rPr>
          <w:b/>
          <w:i/>
          <w:sz w:val="28"/>
          <w:szCs w:val="28"/>
          <w:highlight w:val="yellow"/>
        </w:rPr>
        <w:t xml:space="preserve"> </w:t>
      </w:r>
    </w:p>
    <w:p w:rsidR="00725803" w:rsidRPr="008570DE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8570DE">
        <w:rPr>
          <w:sz w:val="28"/>
          <w:szCs w:val="28"/>
        </w:rPr>
        <w:t>Основной целью Подпрограммы №2 является организация библиотечного обслуживания населения и комплектование библиотечного фонда. Для достижения поставленной цели необходимо решение следующих задач:</w:t>
      </w:r>
    </w:p>
    <w:p w:rsidR="00725803" w:rsidRPr="00AE5384" w:rsidRDefault="00725803" w:rsidP="00725803">
      <w:pPr>
        <w:ind w:right="-52" w:firstLine="709"/>
        <w:jc w:val="both"/>
        <w:rPr>
          <w:sz w:val="28"/>
          <w:szCs w:val="28"/>
        </w:rPr>
      </w:pPr>
      <w:r w:rsidRPr="00AE5384">
        <w:rPr>
          <w:sz w:val="28"/>
          <w:szCs w:val="28"/>
        </w:rPr>
        <w:t xml:space="preserve">- создание благоприятных условий для совершенствования системы информационно-библиотечного обслуживания в Иркутском районе; </w:t>
      </w:r>
    </w:p>
    <w:p w:rsidR="00725803" w:rsidRPr="00AE5384" w:rsidRDefault="00725803" w:rsidP="00725803">
      <w:pPr>
        <w:ind w:right="-52" w:firstLine="709"/>
        <w:jc w:val="both"/>
        <w:rPr>
          <w:sz w:val="28"/>
          <w:szCs w:val="28"/>
        </w:rPr>
      </w:pPr>
      <w:r w:rsidRPr="00AE5384">
        <w:rPr>
          <w:sz w:val="28"/>
          <w:szCs w:val="28"/>
        </w:rPr>
        <w:t>- повышение качества библиотечного фонда.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AE5384">
        <w:rPr>
          <w:sz w:val="28"/>
          <w:szCs w:val="28"/>
        </w:rPr>
        <w:t>Срок реализации Подпрограммы №2 рассчитан на период с 2018 по 2023 годы.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Подпрограммы №2 являются: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пополнение библиотечного фонда межпоселенческой районной библиотеки на 2018 год предусмотрено 1000 единиц книг;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сохранение численности пользователей межпоселенческой районной библиотеки на 2018 год составляет 3000 человек.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паспорту подпрограммы соисполнителем, являющийся ответственным за разработку и реализацию подпрограммы является Комитет по социальной политике администрации ИРМО.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Участником подпрограммы является муниципальное казенное учреждение культуры «Межпоселенческая районная библиотека» ИРМО (далее – МКУК МРБ ИРМО, Библиотека, Учреждение), расположенное по адресу: Иркутский район, с. Хомутово, ул. Чапаева, 11/56.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Директором МКУК МРБ ИРМО в проверяемом периоде являлась Шкилевич О.М.</w:t>
      </w:r>
    </w:p>
    <w:p w:rsidR="00725803" w:rsidRPr="00D452D3" w:rsidRDefault="003F2E1A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  <w:r w:rsidR="00725803" w:rsidRPr="00D452D3">
        <w:rPr>
          <w:sz w:val="28"/>
          <w:szCs w:val="28"/>
        </w:rPr>
        <w:t xml:space="preserve"> </w:t>
      </w:r>
      <w:r w:rsidR="00725803">
        <w:rPr>
          <w:sz w:val="28"/>
          <w:szCs w:val="28"/>
        </w:rPr>
        <w:t>Подпрограммы</w:t>
      </w:r>
      <w:r w:rsidR="00725803" w:rsidRPr="00D452D3">
        <w:rPr>
          <w:sz w:val="28"/>
          <w:szCs w:val="28"/>
        </w:rPr>
        <w:t xml:space="preserve"> №2</w:t>
      </w:r>
      <w:r w:rsidR="00725803">
        <w:rPr>
          <w:sz w:val="28"/>
          <w:szCs w:val="28"/>
        </w:rPr>
        <w:t>,</w:t>
      </w:r>
      <w:r w:rsidR="00725803" w:rsidRPr="00D452D3">
        <w:rPr>
          <w:sz w:val="28"/>
          <w:szCs w:val="28"/>
        </w:rPr>
        <w:t xml:space="preserve"> </w:t>
      </w:r>
      <w:r w:rsidR="00725803">
        <w:rPr>
          <w:sz w:val="28"/>
          <w:szCs w:val="28"/>
        </w:rPr>
        <w:t>с учетом внесенных изменений от 28.12.2018, на 2018 год предусмотрен</w:t>
      </w:r>
      <w:r>
        <w:rPr>
          <w:sz w:val="28"/>
          <w:szCs w:val="28"/>
        </w:rPr>
        <w:t>о</w:t>
      </w:r>
      <w:r w:rsidR="00725803">
        <w:rPr>
          <w:sz w:val="28"/>
          <w:szCs w:val="28"/>
        </w:rPr>
        <w:t xml:space="preserve"> в</w:t>
      </w:r>
      <w:r w:rsidR="00725803" w:rsidRPr="00D452D3">
        <w:rPr>
          <w:sz w:val="28"/>
          <w:szCs w:val="28"/>
        </w:rPr>
        <w:t xml:space="preserve"> сумм</w:t>
      </w:r>
      <w:r w:rsidR="00725803">
        <w:rPr>
          <w:sz w:val="28"/>
          <w:szCs w:val="28"/>
        </w:rPr>
        <w:t>е</w:t>
      </w:r>
      <w:r w:rsidR="00725803" w:rsidRPr="00D452D3">
        <w:rPr>
          <w:sz w:val="28"/>
          <w:szCs w:val="28"/>
        </w:rPr>
        <w:t xml:space="preserve"> </w:t>
      </w:r>
      <w:r w:rsidR="00725803">
        <w:rPr>
          <w:sz w:val="28"/>
          <w:szCs w:val="28"/>
        </w:rPr>
        <w:t xml:space="preserve">8 501,9 </w:t>
      </w:r>
      <w:r w:rsidR="00725803" w:rsidRPr="00D452D3">
        <w:rPr>
          <w:sz w:val="28"/>
          <w:szCs w:val="28"/>
        </w:rPr>
        <w:t xml:space="preserve">тыс. рублей, в том числе за счет средств: </w:t>
      </w:r>
      <w:r w:rsidR="00725803">
        <w:rPr>
          <w:sz w:val="28"/>
          <w:szCs w:val="28"/>
        </w:rPr>
        <w:t xml:space="preserve">федерального бюджета в сумме 23,6 тыс. рублей; </w:t>
      </w:r>
      <w:r w:rsidR="00725803" w:rsidRPr="00D452D3">
        <w:rPr>
          <w:sz w:val="28"/>
          <w:szCs w:val="28"/>
        </w:rPr>
        <w:t xml:space="preserve">областного бюджета в сумме </w:t>
      </w:r>
      <w:r w:rsidR="00725803">
        <w:rPr>
          <w:sz w:val="28"/>
          <w:szCs w:val="28"/>
        </w:rPr>
        <w:t>2 312,1</w:t>
      </w:r>
      <w:r w:rsidR="00725803" w:rsidRPr="00D452D3">
        <w:rPr>
          <w:sz w:val="28"/>
          <w:szCs w:val="28"/>
        </w:rPr>
        <w:t xml:space="preserve"> тыс. рублей; районного бюджета в сумме </w:t>
      </w:r>
      <w:r w:rsidR="00725803">
        <w:rPr>
          <w:sz w:val="28"/>
          <w:szCs w:val="28"/>
        </w:rPr>
        <w:t>6 166,2</w:t>
      </w:r>
      <w:r w:rsidR="00725803" w:rsidRPr="00D452D3">
        <w:rPr>
          <w:sz w:val="28"/>
          <w:szCs w:val="28"/>
        </w:rPr>
        <w:t xml:space="preserve"> тыс. рублей.</w:t>
      </w:r>
    </w:p>
    <w:p w:rsidR="00725803" w:rsidRPr="00D52AC0" w:rsidRDefault="00725803" w:rsidP="00725803">
      <w:pPr>
        <w:ind w:firstLine="709"/>
        <w:jc w:val="both"/>
        <w:rPr>
          <w:sz w:val="28"/>
          <w:szCs w:val="28"/>
        </w:rPr>
      </w:pPr>
      <w:r w:rsidRPr="00D52AC0">
        <w:rPr>
          <w:sz w:val="28"/>
          <w:szCs w:val="28"/>
        </w:rPr>
        <w:t>Согласно Отчету за 2018 год</w:t>
      </w:r>
      <w:r>
        <w:rPr>
          <w:sz w:val="28"/>
          <w:szCs w:val="28"/>
        </w:rPr>
        <w:t xml:space="preserve"> </w:t>
      </w:r>
      <w:r w:rsidRPr="00D52AC0">
        <w:rPr>
          <w:sz w:val="28"/>
          <w:szCs w:val="28"/>
        </w:rPr>
        <w:t xml:space="preserve">расходы по Подпрограмме №2 утверждены в сумме 8 501,9 тыс. рублей. </w:t>
      </w:r>
    </w:p>
    <w:p w:rsidR="00725803" w:rsidRPr="00D52AC0" w:rsidRDefault="00725803" w:rsidP="00725803">
      <w:pPr>
        <w:ind w:firstLine="709"/>
        <w:jc w:val="both"/>
        <w:rPr>
          <w:sz w:val="28"/>
          <w:szCs w:val="28"/>
        </w:rPr>
      </w:pPr>
      <w:r w:rsidRPr="00D52AC0">
        <w:rPr>
          <w:sz w:val="28"/>
          <w:szCs w:val="28"/>
        </w:rPr>
        <w:t>Расходы исполнены в сумме 8 413,3 тыс. рублей или 99% от утвержденного плана года, неисполнение составило сумму 88,6 тыс. рублей.</w:t>
      </w:r>
    </w:p>
    <w:p w:rsidR="00725803" w:rsidRPr="007254D8" w:rsidRDefault="00725803" w:rsidP="00725803">
      <w:pPr>
        <w:ind w:right="-52" w:firstLine="709"/>
        <w:jc w:val="both"/>
        <w:rPr>
          <w:sz w:val="28"/>
          <w:szCs w:val="28"/>
        </w:rPr>
      </w:pPr>
      <w:r w:rsidRPr="007254D8">
        <w:rPr>
          <w:sz w:val="28"/>
          <w:szCs w:val="28"/>
        </w:rPr>
        <w:t xml:space="preserve">Планом мероприятий по Подпрограмме №2 на 2018 год расходы предусмотрены на мероприятия: </w:t>
      </w:r>
    </w:p>
    <w:p w:rsidR="00725803" w:rsidRPr="00B632E0" w:rsidRDefault="00725803" w:rsidP="00725803">
      <w:pPr>
        <w:ind w:right="-52" w:firstLine="709"/>
        <w:jc w:val="both"/>
        <w:rPr>
          <w:sz w:val="28"/>
          <w:szCs w:val="28"/>
        </w:rPr>
      </w:pPr>
      <w:r w:rsidRPr="00B632E0">
        <w:rPr>
          <w:sz w:val="28"/>
          <w:szCs w:val="28"/>
        </w:rPr>
        <w:t xml:space="preserve">- </w:t>
      </w:r>
      <w:r w:rsidRPr="0069084E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Обеспечение деятельности М</w:t>
      </w:r>
      <w:r w:rsidRPr="0069084E">
        <w:rPr>
          <w:i/>
          <w:sz w:val="28"/>
          <w:szCs w:val="28"/>
        </w:rPr>
        <w:t>ежпоселенческой районной библиотеки ИРМО»</w:t>
      </w:r>
      <w:r>
        <w:rPr>
          <w:i/>
          <w:sz w:val="28"/>
          <w:szCs w:val="28"/>
        </w:rPr>
        <w:t xml:space="preserve"> </w:t>
      </w:r>
      <w:r w:rsidRPr="005A2A3F">
        <w:rPr>
          <w:sz w:val="28"/>
          <w:szCs w:val="28"/>
        </w:rPr>
        <w:t>в части финансирования основной деятельности</w:t>
      </w:r>
      <w:r>
        <w:rPr>
          <w:i/>
          <w:sz w:val="28"/>
          <w:szCs w:val="28"/>
        </w:rPr>
        <w:t>;</w:t>
      </w:r>
      <w:r w:rsidRPr="00B632E0">
        <w:rPr>
          <w:sz w:val="28"/>
          <w:szCs w:val="28"/>
        </w:rPr>
        <w:t xml:space="preserve">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69084E">
        <w:rPr>
          <w:sz w:val="28"/>
          <w:szCs w:val="28"/>
        </w:rPr>
        <w:t xml:space="preserve">- </w:t>
      </w:r>
      <w:r w:rsidRPr="0069084E">
        <w:rPr>
          <w:i/>
          <w:sz w:val="28"/>
          <w:szCs w:val="28"/>
        </w:rPr>
        <w:t>«Организация мероприятий, направленных на совершенствование информационно-библиотечного обслуживания в Иркутском районе»</w:t>
      </w:r>
      <w:r>
        <w:rPr>
          <w:i/>
          <w:sz w:val="28"/>
          <w:szCs w:val="28"/>
        </w:rPr>
        <w:t>,</w:t>
      </w:r>
      <w:r w:rsidRPr="00690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«комплектование библиотечного фонда»;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* «проведение конкурсов – литературных, гостиных, фотоконкурсов, акций».</w:t>
      </w:r>
    </w:p>
    <w:p w:rsidR="00725803" w:rsidRPr="00D85CD6" w:rsidRDefault="00725803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4BF">
        <w:rPr>
          <w:b/>
          <w:i/>
          <w:sz w:val="28"/>
          <w:szCs w:val="28"/>
        </w:rPr>
        <w:t>1. По мероприятию «Обеспечение деятельности Межпоселенческой районной библиотеки ИРМО»</w:t>
      </w:r>
      <w:r w:rsidRPr="00B632E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предусмотрены на</w:t>
      </w:r>
      <w:r w:rsidRPr="00B632E0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е</w:t>
      </w:r>
      <w:r w:rsidRPr="00B632E0">
        <w:rPr>
          <w:sz w:val="28"/>
          <w:szCs w:val="28"/>
        </w:rPr>
        <w:t xml:space="preserve"> основной деятельности </w:t>
      </w:r>
      <w:r>
        <w:rPr>
          <w:sz w:val="28"/>
          <w:szCs w:val="28"/>
        </w:rPr>
        <w:t xml:space="preserve">МКУК МРБ ИРМО в первоначальной редакции решения Думы </w:t>
      </w:r>
      <w:r w:rsidRPr="00FF5862">
        <w:rPr>
          <w:sz w:val="28"/>
          <w:szCs w:val="28"/>
        </w:rPr>
        <w:t>№42-406/рд</w:t>
      </w:r>
      <w:r>
        <w:rPr>
          <w:sz w:val="28"/>
          <w:szCs w:val="28"/>
        </w:rPr>
        <w:t xml:space="preserve"> в сумме 5 566,4 тыс. рублей. В окончательной редакции решения Думы от 27.12.2018</w:t>
      </w:r>
      <w:r w:rsidRPr="00821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утверждены </w:t>
      </w:r>
      <w:r w:rsidRPr="00B632E0">
        <w:rPr>
          <w:sz w:val="28"/>
          <w:szCs w:val="28"/>
        </w:rPr>
        <w:t>в сумме 8 422,1 тыс. рублей</w:t>
      </w:r>
      <w:r>
        <w:rPr>
          <w:sz w:val="28"/>
          <w:szCs w:val="28"/>
        </w:rPr>
        <w:t xml:space="preserve">. </w:t>
      </w:r>
      <w:r w:rsidRPr="00D85CD6">
        <w:rPr>
          <w:sz w:val="28"/>
          <w:szCs w:val="28"/>
        </w:rPr>
        <w:t xml:space="preserve">Бюджетные ассигнования увеличены по сравнению с первоначальным решением Думы на 2 855,7 тыс. рублей, в том числе по оплате труда и начислениям на выплаты по оплате труда в сумме 2 801,1 тыс. рублей. </w:t>
      </w:r>
    </w:p>
    <w:p w:rsidR="00725803" w:rsidRPr="00695A1B" w:rsidRDefault="003F2E1A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Уведомлением</w:t>
      </w:r>
      <w:r w:rsidR="00725803" w:rsidRPr="00695A1B">
        <w:rPr>
          <w:sz w:val="28"/>
          <w:szCs w:val="28"/>
        </w:rPr>
        <w:t xml:space="preserve"> о лими</w:t>
      </w:r>
      <w:r>
        <w:rPr>
          <w:sz w:val="28"/>
          <w:szCs w:val="28"/>
        </w:rPr>
        <w:t>тах бюджетных обязательств доводились</w:t>
      </w:r>
      <w:r w:rsidR="00725803" w:rsidRPr="00695A1B">
        <w:rPr>
          <w:sz w:val="28"/>
          <w:szCs w:val="28"/>
        </w:rPr>
        <w:t xml:space="preserve"> Администрацией ИРМО в срок, установленный п.5 ст.217 Б</w:t>
      </w:r>
      <w:r w:rsidR="00725803">
        <w:rPr>
          <w:sz w:val="28"/>
          <w:szCs w:val="28"/>
        </w:rPr>
        <w:t xml:space="preserve">К </w:t>
      </w:r>
      <w:r w:rsidR="00725803" w:rsidRPr="00695A1B">
        <w:rPr>
          <w:sz w:val="28"/>
          <w:szCs w:val="28"/>
        </w:rPr>
        <w:t>Р</w:t>
      </w:r>
      <w:r w:rsidR="00725803">
        <w:rPr>
          <w:sz w:val="28"/>
          <w:szCs w:val="28"/>
        </w:rPr>
        <w:t>Ф</w:t>
      </w:r>
      <w:r w:rsidR="00725803" w:rsidRPr="00695A1B">
        <w:rPr>
          <w:sz w:val="28"/>
          <w:szCs w:val="28"/>
        </w:rPr>
        <w:t xml:space="preserve"> в полном объеме бюджетных ассигнований, утвержденных решением о бюджете.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DB01C6">
        <w:rPr>
          <w:sz w:val="28"/>
          <w:szCs w:val="28"/>
        </w:rPr>
        <w:t xml:space="preserve">По данному мероприятию расходы направлены на выплату заработной платы персоналу учреждения, с учетом начислений на выплаты по оплате труда работникам, на закупки товаров, работ и услуг для обеспечения </w:t>
      </w:r>
      <w:r>
        <w:rPr>
          <w:sz w:val="28"/>
          <w:szCs w:val="28"/>
        </w:rPr>
        <w:t>нужд У</w:t>
      </w:r>
      <w:r w:rsidRPr="00DB01C6">
        <w:rPr>
          <w:sz w:val="28"/>
          <w:szCs w:val="28"/>
        </w:rPr>
        <w:t xml:space="preserve">чреждения и на уплату </w:t>
      </w:r>
      <w:r>
        <w:rPr>
          <w:sz w:val="28"/>
          <w:szCs w:val="28"/>
        </w:rPr>
        <w:t xml:space="preserve">транспортного </w:t>
      </w:r>
      <w:r w:rsidRPr="00DB01C6">
        <w:rPr>
          <w:sz w:val="28"/>
          <w:szCs w:val="28"/>
        </w:rPr>
        <w:t>налога.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DB01C6">
        <w:rPr>
          <w:sz w:val="28"/>
          <w:szCs w:val="28"/>
        </w:rPr>
        <w:lastRenderedPageBreak/>
        <w:t xml:space="preserve">Согласно Отчету за 2018 год </w:t>
      </w:r>
      <w:r w:rsidRPr="00262B0E">
        <w:rPr>
          <w:sz w:val="28"/>
          <w:szCs w:val="28"/>
        </w:rPr>
        <w:t>бюджетные назначения утверждены в сумме 8 422,1 тыс. рублей</w:t>
      </w:r>
      <w:r>
        <w:rPr>
          <w:sz w:val="28"/>
          <w:szCs w:val="28"/>
        </w:rPr>
        <w:t>,</w:t>
      </w:r>
      <w:r w:rsidRPr="00262B0E">
        <w:rPr>
          <w:sz w:val="28"/>
          <w:szCs w:val="28"/>
        </w:rPr>
        <w:t xml:space="preserve"> исполнены в сумме </w:t>
      </w:r>
      <w:r w:rsidRPr="00DB01C6">
        <w:rPr>
          <w:sz w:val="28"/>
          <w:szCs w:val="28"/>
        </w:rPr>
        <w:t>8 333,5 тыс. рублей или 98,9% от утвержденного плана года</w:t>
      </w:r>
      <w:r w:rsidRPr="007C3B48">
        <w:rPr>
          <w:sz w:val="28"/>
          <w:szCs w:val="28"/>
        </w:rPr>
        <w:t xml:space="preserve">, </w:t>
      </w:r>
      <w:r>
        <w:rPr>
          <w:sz w:val="28"/>
          <w:szCs w:val="28"/>
        </w:rPr>
        <w:t>неисполнение расходов составило сумму 88,6 тыс. рублей.</w:t>
      </w:r>
    </w:p>
    <w:p w:rsidR="00725803" w:rsidRPr="00CA6364" w:rsidRDefault="00725803" w:rsidP="007258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6364">
        <w:rPr>
          <w:sz w:val="28"/>
          <w:szCs w:val="28"/>
        </w:rPr>
        <w:t>Наибольший объем бюджетных ассигнований определен на оплату труда и начисления на выплаты по оплате труда в сумме 7 524,2 тыс. рублей, удельный вес котор</w:t>
      </w:r>
      <w:r>
        <w:rPr>
          <w:sz w:val="28"/>
          <w:szCs w:val="28"/>
        </w:rPr>
        <w:t>ого</w:t>
      </w:r>
      <w:r w:rsidRPr="00CA6364">
        <w:rPr>
          <w:sz w:val="28"/>
          <w:szCs w:val="28"/>
        </w:rPr>
        <w:t xml:space="preserve"> составляет 89,3% от общего объема расходов.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расходов Учреждения показал следующее.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Расходы на з</w:t>
      </w:r>
      <w:r w:rsidRPr="000644B1">
        <w:rPr>
          <w:sz w:val="28"/>
          <w:szCs w:val="28"/>
        </w:rPr>
        <w:t>аработн</w:t>
      </w:r>
      <w:r>
        <w:rPr>
          <w:sz w:val="28"/>
          <w:szCs w:val="28"/>
        </w:rPr>
        <w:t>ую</w:t>
      </w:r>
      <w:r w:rsidRPr="000644B1">
        <w:rPr>
          <w:sz w:val="28"/>
          <w:szCs w:val="28"/>
        </w:rPr>
        <w:t xml:space="preserve"> плат</w:t>
      </w:r>
      <w:r>
        <w:rPr>
          <w:sz w:val="28"/>
          <w:szCs w:val="28"/>
        </w:rPr>
        <w:t>у</w:t>
      </w:r>
      <w:r w:rsidRPr="000644B1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ам Учреждения утверждены в сумме 5 780,7 тыс. рублей, исполнены </w:t>
      </w:r>
      <w:r w:rsidRPr="000644B1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</w:t>
      </w:r>
      <w:r w:rsidRPr="000644B1">
        <w:rPr>
          <w:sz w:val="28"/>
          <w:szCs w:val="28"/>
        </w:rPr>
        <w:t xml:space="preserve"> </w:t>
      </w:r>
      <w:r>
        <w:rPr>
          <w:sz w:val="28"/>
          <w:szCs w:val="28"/>
        </w:rPr>
        <w:t>5 774,8 тыс. рублей или 99,9% от утвержденного плана года. Расходы не исполнены на сумму 5,9 тыс. рублей.</w:t>
      </w:r>
    </w:p>
    <w:p w:rsidR="00725803" w:rsidRPr="00004BF1" w:rsidRDefault="00725803" w:rsidP="00725803">
      <w:pPr>
        <w:ind w:right="-1" w:firstLine="709"/>
        <w:jc w:val="both"/>
        <w:rPr>
          <w:sz w:val="28"/>
          <w:szCs w:val="28"/>
        </w:rPr>
      </w:pPr>
      <w:r w:rsidRPr="00004BF1">
        <w:rPr>
          <w:sz w:val="28"/>
          <w:szCs w:val="28"/>
        </w:rPr>
        <w:t xml:space="preserve">В проверяемом периоде расходы на выплату персоналу осуществлялись за счет средств районного бюджета. Начисление заработной платы работникам Учреждения производилось согласно утвержденным штатным расписаниям, табелям учета и использования рабочего времени и приказам директора. </w:t>
      </w:r>
    </w:p>
    <w:p w:rsidR="00725803" w:rsidRPr="0070405F" w:rsidRDefault="00725803" w:rsidP="00725803">
      <w:pPr>
        <w:ind w:right="-1" w:firstLine="709"/>
        <w:jc w:val="both"/>
        <w:rPr>
          <w:sz w:val="28"/>
          <w:szCs w:val="28"/>
        </w:rPr>
      </w:pPr>
      <w:r w:rsidRPr="001C2F5E">
        <w:rPr>
          <w:sz w:val="28"/>
          <w:szCs w:val="28"/>
        </w:rPr>
        <w:t xml:space="preserve">Оплата труда </w:t>
      </w:r>
      <w:r>
        <w:rPr>
          <w:sz w:val="28"/>
          <w:szCs w:val="28"/>
        </w:rPr>
        <w:t>Учреждения</w:t>
      </w:r>
      <w:r w:rsidRPr="0070405F">
        <w:rPr>
          <w:sz w:val="28"/>
          <w:szCs w:val="28"/>
        </w:rPr>
        <w:t xml:space="preserve"> осуществляется на основании «Положения об оплате труда работников муниципального казенного учреждения культуры «Межпоселенческая районная библиотека» Иркутского районного муниципального образования», которое является приложением</w:t>
      </w:r>
      <w:r>
        <w:rPr>
          <w:sz w:val="28"/>
          <w:szCs w:val="28"/>
        </w:rPr>
        <w:t xml:space="preserve"> №2</w:t>
      </w:r>
      <w:r w:rsidRPr="0070405F">
        <w:rPr>
          <w:sz w:val="28"/>
          <w:szCs w:val="28"/>
        </w:rPr>
        <w:t xml:space="preserve"> к </w:t>
      </w:r>
      <w:r>
        <w:rPr>
          <w:sz w:val="28"/>
          <w:szCs w:val="28"/>
        </w:rPr>
        <w:t>К</w:t>
      </w:r>
      <w:r w:rsidRPr="0070405F">
        <w:rPr>
          <w:sz w:val="28"/>
          <w:szCs w:val="28"/>
        </w:rPr>
        <w:t>оллективному договору</w:t>
      </w:r>
      <w:r>
        <w:rPr>
          <w:sz w:val="28"/>
          <w:szCs w:val="28"/>
        </w:rPr>
        <w:t>, утвержденному на собрании трудового коллектива протоколом №5</w:t>
      </w:r>
      <w:r w:rsidRPr="0070405F">
        <w:rPr>
          <w:sz w:val="28"/>
          <w:szCs w:val="28"/>
        </w:rPr>
        <w:t xml:space="preserve"> от 28.12.2016 (далее – Положение об оплате труда). </w:t>
      </w:r>
    </w:p>
    <w:p w:rsidR="00725803" w:rsidRPr="009021BB" w:rsidRDefault="00725803" w:rsidP="00725803">
      <w:pPr>
        <w:ind w:right="-1" w:firstLine="709"/>
        <w:jc w:val="both"/>
        <w:rPr>
          <w:sz w:val="28"/>
          <w:szCs w:val="28"/>
        </w:rPr>
      </w:pPr>
      <w:r w:rsidRPr="009021BB">
        <w:rPr>
          <w:sz w:val="28"/>
          <w:szCs w:val="28"/>
        </w:rPr>
        <w:t xml:space="preserve">Положение об оплате труда работников Учреждения утверждено директором, согласовано с председателем Совета трудового коллектива 28.12.2016 года и зарегистрировано в Администрации ИРМО 17.01.2017 года. </w:t>
      </w:r>
    </w:p>
    <w:p w:rsidR="00725803" w:rsidRPr="009021BB" w:rsidRDefault="00725803" w:rsidP="00725803">
      <w:pPr>
        <w:ind w:right="-1" w:firstLine="709"/>
        <w:jc w:val="both"/>
        <w:rPr>
          <w:sz w:val="28"/>
          <w:szCs w:val="28"/>
        </w:rPr>
      </w:pPr>
      <w:r w:rsidRPr="009021BB">
        <w:rPr>
          <w:sz w:val="28"/>
          <w:szCs w:val="28"/>
        </w:rPr>
        <w:t xml:space="preserve">Положение об оплате труда определяет порядок и условия формирования системы оплаты труда и стимулирования работников Учреждения. </w:t>
      </w:r>
    </w:p>
    <w:p w:rsidR="00725803" w:rsidRPr="000D11EB" w:rsidRDefault="00725803" w:rsidP="00725803">
      <w:pPr>
        <w:ind w:right="-1" w:firstLine="709"/>
        <w:jc w:val="both"/>
        <w:rPr>
          <w:sz w:val="28"/>
          <w:szCs w:val="28"/>
        </w:rPr>
      </w:pPr>
      <w:r w:rsidRPr="000D11EB">
        <w:rPr>
          <w:sz w:val="28"/>
          <w:szCs w:val="28"/>
        </w:rPr>
        <w:t>Штатные расписания</w:t>
      </w:r>
      <w:r>
        <w:rPr>
          <w:sz w:val="28"/>
          <w:szCs w:val="28"/>
        </w:rPr>
        <w:t>,</w:t>
      </w:r>
      <w:r w:rsidRPr="000D11EB">
        <w:rPr>
          <w:sz w:val="28"/>
          <w:szCs w:val="28"/>
        </w:rPr>
        <w:t xml:space="preserve"> действовавшие в 2018 году, утверждены директором МКУК МРБ ИРМО и согласованы с председателем Комитета по муниципальному финансовому контролю администрации ИРМО, с начальником отдела культуры администрации ИРМО, с председателем Комитета по финансам администрации ИРМО.</w:t>
      </w:r>
    </w:p>
    <w:p w:rsidR="00725803" w:rsidRPr="001312EC" w:rsidRDefault="00725803" w:rsidP="0072580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</w:t>
      </w:r>
      <w:r w:rsidRPr="001312EC">
        <w:rPr>
          <w:sz w:val="28"/>
          <w:szCs w:val="28"/>
        </w:rPr>
        <w:t>татн</w:t>
      </w:r>
      <w:r>
        <w:rPr>
          <w:sz w:val="28"/>
          <w:szCs w:val="28"/>
        </w:rPr>
        <w:t>ом</w:t>
      </w:r>
      <w:r w:rsidRPr="001312EC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и</w:t>
      </w:r>
      <w:r w:rsidRPr="001312EC">
        <w:rPr>
          <w:sz w:val="28"/>
          <w:szCs w:val="28"/>
        </w:rPr>
        <w:t xml:space="preserve"> на период с 01.01.2018,</w:t>
      </w:r>
      <w:r>
        <w:rPr>
          <w:sz w:val="28"/>
          <w:szCs w:val="28"/>
        </w:rPr>
        <w:t xml:space="preserve"> утвержденном</w:t>
      </w:r>
      <w:r w:rsidRPr="001312EC">
        <w:rPr>
          <w:sz w:val="28"/>
          <w:szCs w:val="28"/>
        </w:rPr>
        <w:t xml:space="preserve"> приказом директора МКУК МРБ ИРМО от 29.01.2018 №1</w:t>
      </w:r>
      <w:r>
        <w:rPr>
          <w:sz w:val="28"/>
          <w:szCs w:val="28"/>
        </w:rPr>
        <w:t>,</w:t>
      </w:r>
      <w:r w:rsidRPr="001312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предусмотрено 16 штатных единиц. В ш</w:t>
      </w:r>
      <w:r w:rsidR="006E2700">
        <w:rPr>
          <w:sz w:val="28"/>
          <w:szCs w:val="28"/>
        </w:rPr>
        <w:t>татном</w:t>
      </w:r>
      <w:r w:rsidRPr="001312EC">
        <w:rPr>
          <w:sz w:val="28"/>
          <w:szCs w:val="28"/>
        </w:rPr>
        <w:t xml:space="preserve"> расписани</w:t>
      </w:r>
      <w:r w:rsidR="006E2700">
        <w:rPr>
          <w:sz w:val="28"/>
          <w:szCs w:val="28"/>
        </w:rPr>
        <w:t>и</w:t>
      </w:r>
      <w:r w:rsidRPr="001312EC">
        <w:rPr>
          <w:sz w:val="28"/>
          <w:szCs w:val="28"/>
        </w:rPr>
        <w:t xml:space="preserve"> с 01.09.2018</w:t>
      </w:r>
      <w:r>
        <w:rPr>
          <w:sz w:val="28"/>
          <w:szCs w:val="28"/>
        </w:rPr>
        <w:t xml:space="preserve"> года,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приказом директора МКУК МРБ ИРМО от 31.08.2018 №11, минимальны</w:t>
      </w:r>
      <w:r w:rsidR="006E2700">
        <w:rPr>
          <w:sz w:val="28"/>
          <w:szCs w:val="28"/>
        </w:rPr>
        <w:t>е</w:t>
      </w:r>
      <w:r>
        <w:rPr>
          <w:sz w:val="28"/>
          <w:szCs w:val="28"/>
        </w:rPr>
        <w:t xml:space="preserve"> размер</w:t>
      </w:r>
      <w:r w:rsidR="006E2700">
        <w:rPr>
          <w:sz w:val="28"/>
          <w:szCs w:val="28"/>
        </w:rPr>
        <w:t>ы</w:t>
      </w:r>
      <w:r>
        <w:rPr>
          <w:sz w:val="28"/>
          <w:szCs w:val="28"/>
        </w:rPr>
        <w:t xml:space="preserve"> окладов</w:t>
      </w:r>
      <w:r w:rsidR="00A868AC">
        <w:rPr>
          <w:sz w:val="28"/>
          <w:szCs w:val="28"/>
        </w:rPr>
        <w:t xml:space="preserve"> (ставок) работников Учреждения</w:t>
      </w:r>
      <w:r w:rsidR="006E2700">
        <w:rPr>
          <w:sz w:val="28"/>
          <w:szCs w:val="28"/>
        </w:rPr>
        <w:t xml:space="preserve"> увеличены</w:t>
      </w:r>
      <w:r w:rsidR="00A868AC">
        <w:rPr>
          <w:sz w:val="28"/>
          <w:szCs w:val="28"/>
        </w:rPr>
        <w:t xml:space="preserve">. </w:t>
      </w:r>
    </w:p>
    <w:p w:rsidR="00725803" w:rsidRPr="00E42C30" w:rsidRDefault="00725803" w:rsidP="0072580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proofErr w:type="gramStart"/>
      <w:r w:rsidRPr="00E42C30">
        <w:rPr>
          <w:color w:val="auto"/>
          <w:sz w:val="28"/>
          <w:szCs w:val="28"/>
        </w:rPr>
        <w:t>Проверка показала, что в Библиотек</w:t>
      </w:r>
      <w:r w:rsidR="0069222D">
        <w:rPr>
          <w:color w:val="auto"/>
          <w:sz w:val="28"/>
          <w:szCs w:val="28"/>
        </w:rPr>
        <w:t>е</w:t>
      </w:r>
      <w:r w:rsidRPr="00E42C30">
        <w:rPr>
          <w:color w:val="auto"/>
          <w:sz w:val="28"/>
          <w:szCs w:val="28"/>
        </w:rPr>
        <w:t xml:space="preserve"> и у Учредителя – Администрации ИРМО отсутствуют разработанные аналитическим методом на основе комплексного обоснования величины затрат труда типовые отраслевые нормы, предусмотренные приказом Минкультуры России от 30.12.2014 №2477 «Об утверждении типовых отраслевых норм труда на работы, выполняемые в библиотеках».</w:t>
      </w:r>
      <w:r w:rsidRPr="00E42C30">
        <w:rPr>
          <w:b/>
          <w:bCs/>
          <w:color w:val="auto"/>
          <w:sz w:val="28"/>
          <w:szCs w:val="28"/>
        </w:rPr>
        <w:t xml:space="preserve"> </w:t>
      </w:r>
      <w:proofErr w:type="gramEnd"/>
    </w:p>
    <w:p w:rsidR="00725803" w:rsidRPr="00E42C30" w:rsidRDefault="00725803" w:rsidP="0072580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proofErr w:type="gramStart"/>
      <w:r w:rsidRPr="00E42C30">
        <w:rPr>
          <w:bCs/>
          <w:color w:val="auto"/>
          <w:sz w:val="28"/>
          <w:szCs w:val="28"/>
        </w:rPr>
        <w:t xml:space="preserve">В соответствии с письмом Министерства культуры </w:t>
      </w:r>
      <w:r w:rsidR="00A74F62">
        <w:rPr>
          <w:bCs/>
          <w:color w:val="auto"/>
          <w:sz w:val="28"/>
          <w:szCs w:val="28"/>
        </w:rPr>
        <w:t>Российской Федерации</w:t>
      </w:r>
      <w:r w:rsidRPr="00E42C30">
        <w:rPr>
          <w:bCs/>
          <w:color w:val="auto"/>
          <w:sz w:val="28"/>
          <w:szCs w:val="28"/>
        </w:rPr>
        <w:t xml:space="preserve"> от 03.07.2015 №231-01-39-НМ, типовые отраслевые нормы (далее по тексту - ТОН) предназначены для формирования обоснованных </w:t>
      </w:r>
      <w:r w:rsidRPr="00E42C30">
        <w:rPr>
          <w:bCs/>
          <w:color w:val="auto"/>
          <w:sz w:val="28"/>
          <w:szCs w:val="28"/>
        </w:rPr>
        <w:lastRenderedPageBreak/>
        <w:t xml:space="preserve">оптимальных показателей трудоемкости выполнения работ в государственных (муниципальных) учреждениях культуры, планирования работ, выдачи нормированных заданий, а также для </w:t>
      </w:r>
      <w:r w:rsidRPr="00E42C30">
        <w:rPr>
          <w:b/>
          <w:bCs/>
          <w:color w:val="auto"/>
          <w:sz w:val="28"/>
          <w:szCs w:val="28"/>
        </w:rPr>
        <w:t>определения необходимой минимальной штатной численности персонала,</w:t>
      </w:r>
      <w:r w:rsidRPr="00E42C30">
        <w:rPr>
          <w:bCs/>
          <w:color w:val="auto"/>
          <w:sz w:val="28"/>
          <w:szCs w:val="28"/>
        </w:rPr>
        <w:t xml:space="preserve"> позволяющей осуществлять усредненный набор услуг, закрепляемым за каждым типом учреждений культуры при типовых организационно</w:t>
      </w:r>
      <w:proofErr w:type="gramEnd"/>
      <w:r w:rsidRPr="00E42C30">
        <w:rPr>
          <w:bCs/>
          <w:color w:val="auto"/>
          <w:sz w:val="28"/>
          <w:szCs w:val="28"/>
        </w:rPr>
        <w:t xml:space="preserve"> - технических </w:t>
      </w:r>
      <w:proofErr w:type="gramStart"/>
      <w:r w:rsidRPr="00E42C30">
        <w:rPr>
          <w:bCs/>
          <w:color w:val="auto"/>
          <w:sz w:val="28"/>
          <w:szCs w:val="28"/>
        </w:rPr>
        <w:t>условиях</w:t>
      </w:r>
      <w:proofErr w:type="gramEnd"/>
      <w:r w:rsidRPr="00E42C30">
        <w:rPr>
          <w:bCs/>
          <w:color w:val="auto"/>
          <w:sz w:val="28"/>
          <w:szCs w:val="28"/>
        </w:rPr>
        <w:t xml:space="preserve"> деятельности. Для выполнения работ по нормированию труда в учреждениях рекомендовано создание специализированного структурного подразделения, а при его отсутствии нормирование труда может быть возложено на кадровое подразделение или специалиста по кадрам. Ответственность за разработку, пересмотр и утверждение норм труда возлагают на руководителя Учреждения. Формализацию норм труда рекомендовано осуществлять в Положении о нормировании труда, которое должно быть утверждено локальным нормативным актом учреждения либо включено в коллективный договор отдельным разделом.</w:t>
      </w:r>
    </w:p>
    <w:p w:rsidR="00725803" w:rsidRPr="00AE754F" w:rsidRDefault="00725803" w:rsidP="007258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754F">
        <w:rPr>
          <w:color w:val="auto"/>
          <w:sz w:val="28"/>
          <w:szCs w:val="28"/>
        </w:rPr>
        <w:t xml:space="preserve">Данное замечание указывалось в предыдущем </w:t>
      </w:r>
      <w:r w:rsidRPr="001C3D8F">
        <w:rPr>
          <w:color w:val="auto"/>
          <w:sz w:val="28"/>
          <w:szCs w:val="28"/>
        </w:rPr>
        <w:t xml:space="preserve">акте проверки </w:t>
      </w:r>
      <w:r w:rsidR="006E2700">
        <w:rPr>
          <w:color w:val="auto"/>
          <w:sz w:val="28"/>
          <w:szCs w:val="28"/>
        </w:rPr>
        <w:t>Контрольно-счетной палаты Иркутского района от 17.10.2016 №32/16-к.</w:t>
      </w:r>
      <w:r w:rsidRPr="001C3D8F">
        <w:rPr>
          <w:color w:val="auto"/>
          <w:sz w:val="28"/>
          <w:szCs w:val="28"/>
        </w:rPr>
        <w:t xml:space="preserve"> </w:t>
      </w:r>
      <w:r w:rsidR="006E2700">
        <w:rPr>
          <w:color w:val="auto"/>
          <w:sz w:val="28"/>
          <w:szCs w:val="28"/>
        </w:rPr>
        <w:t>М</w:t>
      </w:r>
      <w:r w:rsidRPr="00AE754F">
        <w:rPr>
          <w:color w:val="auto"/>
          <w:sz w:val="28"/>
          <w:szCs w:val="28"/>
        </w:rPr>
        <w:t xml:space="preserve">еры по устранению </w:t>
      </w:r>
      <w:r>
        <w:rPr>
          <w:color w:val="auto"/>
          <w:sz w:val="28"/>
          <w:szCs w:val="28"/>
        </w:rPr>
        <w:t>замечаний О</w:t>
      </w:r>
      <w:r w:rsidRPr="00AE754F">
        <w:rPr>
          <w:color w:val="auto"/>
          <w:sz w:val="28"/>
          <w:szCs w:val="28"/>
        </w:rPr>
        <w:t>бъектом проверки не прин</w:t>
      </w:r>
      <w:r>
        <w:rPr>
          <w:color w:val="auto"/>
          <w:sz w:val="28"/>
          <w:szCs w:val="28"/>
        </w:rPr>
        <w:t>яты с 2016 года</w:t>
      </w:r>
      <w:r w:rsidRPr="00AE754F">
        <w:rPr>
          <w:color w:val="auto"/>
          <w:sz w:val="28"/>
          <w:szCs w:val="28"/>
        </w:rPr>
        <w:t>.</w:t>
      </w:r>
    </w:p>
    <w:p w:rsidR="00725803" w:rsidRPr="009F611D" w:rsidRDefault="00725803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F611D">
        <w:rPr>
          <w:sz w:val="28"/>
          <w:szCs w:val="28"/>
        </w:rPr>
        <w:t xml:space="preserve">Согласно пункту 26 Положения об оплате труда </w:t>
      </w:r>
      <w:r>
        <w:rPr>
          <w:sz w:val="28"/>
          <w:szCs w:val="28"/>
        </w:rPr>
        <w:t>объем средств, направленных на обеспечение стимулирующих выплат должен составлять не менее 20% средств на оплату труда, формируемых за счет ассигнований местного бюджета.</w:t>
      </w:r>
    </w:p>
    <w:p w:rsidR="00725803" w:rsidRPr="002E14A5" w:rsidRDefault="00725803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4A5">
        <w:rPr>
          <w:sz w:val="28"/>
          <w:szCs w:val="28"/>
        </w:rPr>
        <w:t xml:space="preserve">В 2018 году объем средств направленных на стимулирующие выплаты составил – </w:t>
      </w:r>
      <w:r>
        <w:rPr>
          <w:sz w:val="28"/>
          <w:szCs w:val="28"/>
        </w:rPr>
        <w:t>1 432,6</w:t>
      </w:r>
      <w:r w:rsidRPr="002E14A5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24,9</w:t>
      </w:r>
      <w:r w:rsidRPr="002E14A5">
        <w:rPr>
          <w:sz w:val="28"/>
          <w:szCs w:val="28"/>
        </w:rPr>
        <w:t>% от начисленной заработной платы (</w:t>
      </w:r>
      <w:r>
        <w:rPr>
          <w:sz w:val="28"/>
          <w:szCs w:val="28"/>
        </w:rPr>
        <w:t>5 744,8</w:t>
      </w:r>
      <w:r w:rsidRPr="002E14A5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 что соответствует требованиям пункта 26 Положения об оплате труда</w:t>
      </w:r>
      <w:r w:rsidRPr="002E14A5">
        <w:rPr>
          <w:sz w:val="28"/>
          <w:szCs w:val="28"/>
        </w:rPr>
        <w:t xml:space="preserve">. </w:t>
      </w:r>
    </w:p>
    <w:p w:rsidR="00725803" w:rsidRDefault="00725803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369E6">
        <w:rPr>
          <w:sz w:val="28"/>
          <w:szCs w:val="28"/>
        </w:rPr>
        <w:t>При сопоставлении протоколов заседаний совета трудового коллектива по распределению стимулирующих выплат и приказов директора Учреждения о выплате стимулирующих выплат установлено</w:t>
      </w:r>
      <w:r>
        <w:rPr>
          <w:sz w:val="28"/>
          <w:szCs w:val="28"/>
        </w:rPr>
        <w:t xml:space="preserve"> следующее</w:t>
      </w:r>
      <w:r w:rsidRPr="002369E6">
        <w:rPr>
          <w:sz w:val="28"/>
          <w:szCs w:val="28"/>
        </w:rPr>
        <w:t>.</w:t>
      </w:r>
    </w:p>
    <w:p w:rsidR="00725803" w:rsidRDefault="00725803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15 Положения об оплате труда определены условия оплаты стимулирующей выплаты за интенсивность и высокие результаты работы работников Учреждения. Стимулирующая выплата устанавливается в зависимости от выполнения основных показателей эффективности деятельности работника, его фактической нагрузки, личного вклада в осуществление деятельности библиотеки, а также обязанностей, предусмотренных трудовым договором, и выплачивается ежемесячно.</w:t>
      </w:r>
    </w:p>
    <w:p w:rsidR="00725803" w:rsidRDefault="00725803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показателей и критериев оценки эффективности деятельности работников библиотеки (далее - Перечень) для определения размера стимулирующей выплаты за интенсивность и высокие результаты работы, прилагаются к Положению об оплате труда.</w:t>
      </w:r>
    </w:p>
    <w:p w:rsidR="00725803" w:rsidRDefault="00725803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12">
        <w:rPr>
          <w:sz w:val="28"/>
          <w:szCs w:val="28"/>
        </w:rPr>
        <w:t>За проверяемый</w:t>
      </w:r>
      <w:r>
        <w:rPr>
          <w:sz w:val="28"/>
          <w:szCs w:val="28"/>
        </w:rPr>
        <w:t xml:space="preserve"> период выплаты стимулирующего характера работникам Учреждения определены протоколами совета трудового коллектива. Протоколы совета трудового коллектива составлялись на основании Перечня показателей и критериев оценки на каждого работника ежемесячно. На основании протокола совета трудового коллектива директором Учреждения </w:t>
      </w:r>
      <w:r w:rsidR="0069222D">
        <w:rPr>
          <w:sz w:val="28"/>
          <w:szCs w:val="28"/>
        </w:rPr>
        <w:t xml:space="preserve">издается </w:t>
      </w:r>
      <w:r>
        <w:rPr>
          <w:sz w:val="28"/>
          <w:szCs w:val="28"/>
        </w:rPr>
        <w:t xml:space="preserve">приказ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начислении стимулирующей выплаты за интенсивность и высокие результаты работы.</w:t>
      </w:r>
    </w:p>
    <w:p w:rsidR="00725803" w:rsidRDefault="00725803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</w:t>
      </w:r>
      <w:r w:rsidR="006E2700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>приказы директора библиотеки, установлено, что не ко всем приказам имеются протоколы совета трудового коллектива, где указаны критерии оценки эффективности деятельности каждого работника.</w:t>
      </w:r>
    </w:p>
    <w:p w:rsidR="00725803" w:rsidRDefault="00725803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совета трудового коллектива составлены без учета показателей и критериев оценки эффективности деятельности работников Библиотеки, не установлены и не рассчитаны баллы на каждого работника к приказам директора Учреждения на общую сумму 626,8 тыс. рублей, в том числе к приказам:</w:t>
      </w:r>
    </w:p>
    <w:p w:rsidR="00725803" w:rsidRDefault="00725803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02.02.2018 №3ЛС на сумму 136,7 тыс. рублей;</w:t>
      </w:r>
    </w:p>
    <w:p w:rsidR="00725803" w:rsidRDefault="00725803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28.02.2018 №7ЛС на сумму 146,3 тыс. рублей;</w:t>
      </w:r>
    </w:p>
    <w:p w:rsidR="00725803" w:rsidRDefault="00725803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03.03.2018 №10ЛС на сумму 35,2 тыс. рублей;</w:t>
      </w:r>
    </w:p>
    <w:p w:rsidR="00725803" w:rsidRDefault="00725803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28.04.2018 №14ЛС на сумму 141,6 тыс. рублей;</w:t>
      </w:r>
    </w:p>
    <w:p w:rsidR="00725803" w:rsidRDefault="00725803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07.05.2018 №16ЛС на сумму 23,9 тыс. рублей;</w:t>
      </w:r>
    </w:p>
    <w:p w:rsidR="00725803" w:rsidRDefault="00725803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31.05.2018 №20ЛС на сумму 143,0 тыс. рублей.</w:t>
      </w:r>
    </w:p>
    <w:p w:rsidR="00725803" w:rsidRDefault="004F4FDA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EC">
        <w:rPr>
          <w:sz w:val="28"/>
          <w:szCs w:val="28"/>
        </w:rPr>
        <w:t xml:space="preserve">МКУК МРБ ИРМО </w:t>
      </w:r>
      <w:r>
        <w:rPr>
          <w:sz w:val="28"/>
          <w:szCs w:val="28"/>
        </w:rPr>
        <w:t xml:space="preserve">по окончании проверки по вышеперечисленным приказам предоставлены протоколы совета трудового коллектива. </w:t>
      </w:r>
    </w:p>
    <w:p w:rsidR="004F4FDA" w:rsidRDefault="004F4FDA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="003C5E83">
        <w:rPr>
          <w:sz w:val="28"/>
          <w:szCs w:val="28"/>
        </w:rPr>
        <w:t xml:space="preserve">предоставленные </w:t>
      </w:r>
      <w:r>
        <w:rPr>
          <w:sz w:val="28"/>
          <w:szCs w:val="28"/>
        </w:rPr>
        <w:t>протокол</w:t>
      </w:r>
      <w:r w:rsidR="003C5E83">
        <w:rPr>
          <w:sz w:val="28"/>
          <w:szCs w:val="28"/>
        </w:rPr>
        <w:t xml:space="preserve">ы с января по май месяц </w:t>
      </w:r>
      <w:r w:rsidR="00EB60B1">
        <w:rPr>
          <w:sz w:val="28"/>
          <w:szCs w:val="28"/>
        </w:rPr>
        <w:t xml:space="preserve">на сумму 626,8 тыс. рублей </w:t>
      </w:r>
      <w:r w:rsidR="003C5E83">
        <w:rPr>
          <w:sz w:val="28"/>
          <w:szCs w:val="28"/>
        </w:rPr>
        <w:t xml:space="preserve">составлены формально, так как по всем работникам Учреждения </w:t>
      </w:r>
      <w:r>
        <w:rPr>
          <w:sz w:val="28"/>
          <w:szCs w:val="28"/>
        </w:rPr>
        <w:t xml:space="preserve">баллы начислялись </w:t>
      </w:r>
      <w:r w:rsidR="003C5E83">
        <w:rPr>
          <w:sz w:val="28"/>
          <w:szCs w:val="28"/>
        </w:rPr>
        <w:t>практически</w:t>
      </w:r>
      <w:r>
        <w:rPr>
          <w:sz w:val="28"/>
          <w:szCs w:val="28"/>
        </w:rPr>
        <w:t xml:space="preserve"> по одному критерию </w:t>
      </w:r>
      <w:r w:rsidR="003C5E83">
        <w:rPr>
          <w:sz w:val="28"/>
          <w:szCs w:val="28"/>
        </w:rPr>
        <w:t>«Отсутствие обоснованных жалоб и заявлений от потребителей услуг, оказываемых Учреждением»</w:t>
      </w:r>
      <w:r w:rsidR="009B613B">
        <w:rPr>
          <w:sz w:val="28"/>
          <w:szCs w:val="28"/>
        </w:rPr>
        <w:t>,</w:t>
      </w:r>
      <w:r w:rsidR="009B613B" w:rsidRPr="009B613B">
        <w:rPr>
          <w:sz w:val="28"/>
          <w:szCs w:val="28"/>
        </w:rPr>
        <w:t xml:space="preserve"> </w:t>
      </w:r>
      <w:r w:rsidR="009B613B">
        <w:rPr>
          <w:sz w:val="28"/>
          <w:szCs w:val="28"/>
        </w:rPr>
        <w:t>нарушены требования пункта 15 Положения об оплате труда</w:t>
      </w:r>
      <w:r w:rsidR="003C5E83">
        <w:rPr>
          <w:sz w:val="28"/>
          <w:szCs w:val="28"/>
        </w:rPr>
        <w:t>.</w:t>
      </w:r>
    </w:p>
    <w:p w:rsidR="00520058" w:rsidRDefault="00725803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Анализ расчетно-платежных ведомостей показал, что по расчетно-платежным ведомостям начислено выплаты стимулирующего характера работникам Учреждения в сумме 1 432,6 тыс. рублей, </w:t>
      </w:r>
      <w:r w:rsidR="00520058">
        <w:rPr>
          <w:sz w:val="28"/>
          <w:szCs w:val="28"/>
        </w:rPr>
        <w:t xml:space="preserve">что соответствует </w:t>
      </w:r>
      <w:r>
        <w:rPr>
          <w:sz w:val="28"/>
          <w:szCs w:val="28"/>
        </w:rPr>
        <w:t>приказ</w:t>
      </w:r>
      <w:r w:rsidR="00520058">
        <w:rPr>
          <w:sz w:val="28"/>
          <w:szCs w:val="28"/>
        </w:rPr>
        <w:t xml:space="preserve">ам директора Учреждения. </w:t>
      </w:r>
    </w:p>
    <w:p w:rsidR="00725803" w:rsidRDefault="00173905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</w:t>
      </w:r>
      <w:r w:rsidR="00520058">
        <w:rPr>
          <w:sz w:val="28"/>
          <w:szCs w:val="28"/>
        </w:rPr>
        <w:t xml:space="preserve"> начисление стимулирующих выплат </w:t>
      </w:r>
      <w:r>
        <w:rPr>
          <w:sz w:val="28"/>
          <w:szCs w:val="28"/>
        </w:rPr>
        <w:t xml:space="preserve">директору Учреждения </w:t>
      </w:r>
      <w:r w:rsidR="00520058">
        <w:rPr>
          <w:sz w:val="28"/>
          <w:szCs w:val="28"/>
        </w:rPr>
        <w:t>проводил</w:t>
      </w:r>
      <w:r>
        <w:rPr>
          <w:sz w:val="28"/>
          <w:szCs w:val="28"/>
        </w:rPr>
        <w:t>о</w:t>
      </w:r>
      <w:r w:rsidR="00520058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ежемесячно </w:t>
      </w:r>
      <w:r w:rsidR="00520058">
        <w:rPr>
          <w:sz w:val="28"/>
          <w:szCs w:val="28"/>
        </w:rPr>
        <w:t>без обоснования</w:t>
      </w:r>
      <w:r>
        <w:rPr>
          <w:sz w:val="28"/>
          <w:szCs w:val="28"/>
        </w:rPr>
        <w:t>, т.к. ра</w:t>
      </w:r>
      <w:r w:rsidR="00E4020E">
        <w:rPr>
          <w:sz w:val="28"/>
          <w:szCs w:val="28"/>
        </w:rPr>
        <w:t>споряжения администрации ИРМО «О</w:t>
      </w:r>
      <w:r>
        <w:rPr>
          <w:sz w:val="28"/>
          <w:szCs w:val="28"/>
        </w:rPr>
        <w:t xml:space="preserve">б установлении стимулирующей выплаты» </w:t>
      </w:r>
      <w:r w:rsidR="007404FE">
        <w:rPr>
          <w:sz w:val="28"/>
          <w:szCs w:val="28"/>
        </w:rPr>
        <w:t xml:space="preserve">(далее - распоряжение) </w:t>
      </w:r>
      <w:r>
        <w:rPr>
          <w:sz w:val="28"/>
          <w:szCs w:val="28"/>
        </w:rPr>
        <w:t xml:space="preserve">составлялись в следующем месяце. </w:t>
      </w:r>
    </w:p>
    <w:p w:rsidR="00173905" w:rsidRDefault="00173905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например:</w:t>
      </w:r>
    </w:p>
    <w:p w:rsidR="00173905" w:rsidRDefault="007404FE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597">
        <w:rPr>
          <w:sz w:val="28"/>
          <w:szCs w:val="28"/>
        </w:rPr>
        <w:t xml:space="preserve">по ведомости за январь 2018 года </w:t>
      </w:r>
      <w:r>
        <w:rPr>
          <w:sz w:val="28"/>
          <w:szCs w:val="28"/>
        </w:rPr>
        <w:t xml:space="preserve">стимулирующая выплата </w:t>
      </w:r>
      <w:r w:rsidR="00E97597">
        <w:rPr>
          <w:sz w:val="28"/>
          <w:szCs w:val="28"/>
        </w:rPr>
        <w:t xml:space="preserve">начислена </w:t>
      </w:r>
      <w:r>
        <w:rPr>
          <w:sz w:val="28"/>
          <w:szCs w:val="28"/>
        </w:rPr>
        <w:t xml:space="preserve">в размере 11,7 тыс. рублей </w:t>
      </w:r>
      <w:r w:rsidR="00E97597">
        <w:rPr>
          <w:sz w:val="28"/>
          <w:szCs w:val="28"/>
        </w:rPr>
        <w:t>по распоряжению от 08.02.2018 №90-к;</w:t>
      </w:r>
    </w:p>
    <w:p w:rsidR="00E97597" w:rsidRDefault="00E97597" w:rsidP="00740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ведомости за февраль 2018 года стимулирующая выплата начислена в размере 12,4 тыс. рублей по распоряжению от </w:t>
      </w:r>
      <w:r w:rsidR="007404FE">
        <w:rPr>
          <w:sz w:val="28"/>
          <w:szCs w:val="28"/>
        </w:rPr>
        <w:t>23.03.2018 №184-к</w:t>
      </w:r>
      <w:r>
        <w:rPr>
          <w:sz w:val="28"/>
          <w:szCs w:val="28"/>
        </w:rPr>
        <w:t>;</w:t>
      </w:r>
    </w:p>
    <w:p w:rsidR="00E97597" w:rsidRDefault="00E97597" w:rsidP="00E9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ведомости за март 2018 года стимулирующая выплата начислена в размере 2,9 тыс. рублей по распоряжению от 11.04.2018 №259-к;</w:t>
      </w:r>
    </w:p>
    <w:p w:rsidR="00E97597" w:rsidRDefault="00E97597" w:rsidP="00740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ведомости за апрель 2018 года стимулирующая выплата начислена в размере 11,5 тыс. рублей по распоряжению от 07.05.2018 №308-к.</w:t>
      </w:r>
    </w:p>
    <w:p w:rsidR="00E4020E" w:rsidRDefault="00E97597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несвоевременно начислено выплаты стимулирующего характера в сумме 38,5 тыс. рублей, нарушены требования </w:t>
      </w:r>
      <w:r w:rsidR="00DD0DEE">
        <w:rPr>
          <w:sz w:val="28"/>
          <w:szCs w:val="28"/>
        </w:rPr>
        <w:t xml:space="preserve">п.1 ст.9 </w:t>
      </w:r>
      <w:r w:rsidR="00DD0DEE" w:rsidRPr="00DD0DEE">
        <w:rPr>
          <w:sz w:val="28"/>
          <w:szCs w:val="28"/>
        </w:rPr>
        <w:t xml:space="preserve">Федеральный закон от 06.12.2011 </w:t>
      </w:r>
      <w:r w:rsidR="00DD0DEE">
        <w:rPr>
          <w:sz w:val="28"/>
          <w:szCs w:val="28"/>
        </w:rPr>
        <w:t>№</w:t>
      </w:r>
      <w:r w:rsidR="00DD0DEE" w:rsidRPr="00DD0DEE">
        <w:rPr>
          <w:sz w:val="28"/>
          <w:szCs w:val="28"/>
        </w:rPr>
        <w:t>402-ФЗ "О бухгалтерском учете"</w:t>
      </w:r>
      <w:r w:rsidR="00DD0DEE">
        <w:rPr>
          <w:sz w:val="28"/>
          <w:szCs w:val="28"/>
        </w:rPr>
        <w:t xml:space="preserve"> (далее – Закон №402-ФЗ). 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1113DF">
        <w:rPr>
          <w:sz w:val="28"/>
          <w:szCs w:val="28"/>
        </w:rPr>
        <w:t xml:space="preserve">. </w:t>
      </w:r>
      <w:proofErr w:type="gramStart"/>
      <w:r w:rsidRPr="001113DF">
        <w:rPr>
          <w:sz w:val="28"/>
          <w:szCs w:val="28"/>
        </w:rPr>
        <w:t>В соответствии с пунктом 8 постановления Адм</w:t>
      </w:r>
      <w:r>
        <w:rPr>
          <w:sz w:val="28"/>
          <w:szCs w:val="28"/>
        </w:rPr>
        <w:t>инистрации ИРМО от 15.02.2011 №</w:t>
      </w:r>
      <w:r w:rsidRPr="001113DF">
        <w:rPr>
          <w:sz w:val="28"/>
          <w:szCs w:val="28"/>
        </w:rPr>
        <w:t>956 (в ред. от 22.02.2017) «О порядке введения и установления систем оплаты труда работников учреждений, находящихся в ведении ИРМО, отл</w:t>
      </w:r>
      <w:r>
        <w:rPr>
          <w:sz w:val="28"/>
          <w:szCs w:val="28"/>
        </w:rPr>
        <w:t>ичных от единой тарифной сетки»</w:t>
      </w:r>
      <w:r w:rsidRPr="00111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Постановление №956) выплаты стимулирующего характера руководителю </w:t>
      </w:r>
      <w:r w:rsidRPr="002269C5">
        <w:rPr>
          <w:sz w:val="28"/>
          <w:szCs w:val="28"/>
        </w:rPr>
        <w:t>учреждения производятся с учетом результатов деятельности учреждения в соответствии с критериями оценки и целевыми показателями эффективности работы учреждения.</w:t>
      </w:r>
      <w:proofErr w:type="gramEnd"/>
    </w:p>
    <w:p w:rsidR="00725803" w:rsidRPr="00C369CC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казенного учреждения выплаты стимулирующего характера осуществляются в пределах бюджетных ассигнований, централизуемых главным распорядителем бюджетных средств, в размере до 3 процентов лимитов бюджетных обязательств, </w:t>
      </w:r>
      <w:r w:rsidRPr="00C369CC">
        <w:rPr>
          <w:sz w:val="28"/>
          <w:szCs w:val="28"/>
        </w:rPr>
        <w:t xml:space="preserve">предусмотренных на оплату труда работников соответствующих учреждений, на текущий финансовый год. </w:t>
      </w:r>
    </w:p>
    <w:p w:rsidR="00725803" w:rsidRDefault="00725803" w:rsidP="007258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9605A">
        <w:rPr>
          <w:sz w:val="28"/>
          <w:szCs w:val="28"/>
        </w:rPr>
        <w:t xml:space="preserve">Всего в 2018 году было выплачено премий стимулирующего характера (стимулирующих выплат) директору Библиотеки на общую сумму </w:t>
      </w:r>
      <w:r w:rsidR="00DD0DEE">
        <w:rPr>
          <w:sz w:val="28"/>
          <w:szCs w:val="28"/>
        </w:rPr>
        <w:t>51,6</w:t>
      </w:r>
      <w:r w:rsidRPr="0019605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составляет 1% от начисленной заработной платы работников Библиотеки, что соответствует требованиям п.8 Постановления №956. </w:t>
      </w:r>
    </w:p>
    <w:p w:rsidR="00725803" w:rsidRPr="0019605A" w:rsidRDefault="00725803" w:rsidP="007258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Согласно Отчету за 2018 год взносы по обязательному социальному страхованию на выплаты по оплате труда работников и иные выплаты работникам учреждения утверждены и исполнены в сумме 1 743,0 тыс. рублей или 100% от плана года.</w:t>
      </w:r>
    </w:p>
    <w:p w:rsidR="00725803" w:rsidRDefault="00725803" w:rsidP="007258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green"/>
        </w:rPr>
      </w:pP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974B48">
        <w:rPr>
          <w:sz w:val="28"/>
          <w:szCs w:val="28"/>
        </w:rPr>
        <w:t xml:space="preserve">2. </w:t>
      </w:r>
      <w:r>
        <w:rPr>
          <w:sz w:val="28"/>
          <w:szCs w:val="28"/>
        </w:rPr>
        <w:t>Расходы на иные выплаты персоналу казенных учреждений, за исключением фонда оплаты труда утверждены и исполнены в сумме 0,41 тыс. рублей или 100% от плана года.</w:t>
      </w:r>
    </w:p>
    <w:p w:rsidR="00345CFE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расчетно-платежным ведомостям </w:t>
      </w:r>
      <w:proofErr w:type="gramStart"/>
      <w:r>
        <w:rPr>
          <w:sz w:val="28"/>
          <w:szCs w:val="28"/>
        </w:rPr>
        <w:t xml:space="preserve">в проверяемом периоде расходы направлены на выплату </w:t>
      </w:r>
      <w:r w:rsidRPr="00552E52">
        <w:rPr>
          <w:sz w:val="28"/>
          <w:szCs w:val="28"/>
        </w:rPr>
        <w:t xml:space="preserve">пособия </w:t>
      </w:r>
      <w:r>
        <w:rPr>
          <w:sz w:val="28"/>
          <w:szCs w:val="28"/>
        </w:rPr>
        <w:t>по уходу з</w:t>
      </w:r>
      <w:r w:rsidRPr="00552E52">
        <w:rPr>
          <w:sz w:val="28"/>
          <w:szCs w:val="28"/>
        </w:rPr>
        <w:t>а ребенк</w:t>
      </w:r>
      <w:r>
        <w:rPr>
          <w:sz w:val="28"/>
          <w:szCs w:val="28"/>
        </w:rPr>
        <w:t>ом</w:t>
      </w:r>
      <w:r w:rsidR="00345CFE">
        <w:rPr>
          <w:sz w:val="28"/>
          <w:szCs w:val="28"/>
        </w:rPr>
        <w:t xml:space="preserve"> в сумме</w:t>
      </w:r>
      <w:proofErr w:type="gramEnd"/>
      <w:r w:rsidR="00345CFE">
        <w:rPr>
          <w:sz w:val="28"/>
          <w:szCs w:val="28"/>
        </w:rPr>
        <w:t xml:space="preserve"> 0,35 тыс. рублей. </w:t>
      </w:r>
    </w:p>
    <w:p w:rsidR="00725803" w:rsidRDefault="00345CFE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форме отчетности 0503169 «Сведения по дебиторской и кредиторской задолженности» </w:t>
      </w:r>
      <w:r w:rsidR="00B947CD">
        <w:rPr>
          <w:sz w:val="28"/>
          <w:szCs w:val="28"/>
        </w:rPr>
        <w:t xml:space="preserve">(далее – ф.0503169) </w:t>
      </w:r>
      <w:r w:rsidR="003C11F3">
        <w:rPr>
          <w:sz w:val="28"/>
          <w:szCs w:val="28"/>
        </w:rPr>
        <w:t>по состоянию на 01.01.2018 числилась кредиторская задолженность в сумме</w:t>
      </w:r>
      <w:r w:rsidR="00725803" w:rsidRPr="00552E52">
        <w:rPr>
          <w:sz w:val="28"/>
          <w:szCs w:val="28"/>
        </w:rPr>
        <w:t xml:space="preserve"> 0,06 тыс. рублей</w:t>
      </w:r>
      <w:r w:rsidR="003C11F3">
        <w:rPr>
          <w:sz w:val="28"/>
          <w:szCs w:val="28"/>
        </w:rPr>
        <w:t xml:space="preserve">. </w:t>
      </w:r>
      <w:r w:rsidR="00725803">
        <w:rPr>
          <w:sz w:val="28"/>
          <w:szCs w:val="28"/>
        </w:rPr>
        <w:t xml:space="preserve">Анализ платежных документов показал, что </w:t>
      </w:r>
      <w:r w:rsidR="003C11F3">
        <w:rPr>
          <w:sz w:val="28"/>
          <w:szCs w:val="28"/>
        </w:rPr>
        <w:t xml:space="preserve">в платежном поручении от 18.01.2018 №1 </w:t>
      </w:r>
      <w:r w:rsidR="000A15BF">
        <w:rPr>
          <w:sz w:val="28"/>
          <w:szCs w:val="28"/>
        </w:rPr>
        <w:t>на</w:t>
      </w:r>
      <w:r w:rsidR="00725803">
        <w:rPr>
          <w:sz w:val="28"/>
          <w:szCs w:val="28"/>
        </w:rPr>
        <w:t xml:space="preserve"> сумм</w:t>
      </w:r>
      <w:r w:rsidR="000A15BF">
        <w:rPr>
          <w:sz w:val="28"/>
          <w:szCs w:val="28"/>
        </w:rPr>
        <w:t>у</w:t>
      </w:r>
      <w:r w:rsidR="00725803">
        <w:rPr>
          <w:sz w:val="28"/>
          <w:szCs w:val="28"/>
        </w:rPr>
        <w:t xml:space="preserve"> 0,06 тыс. рублей </w:t>
      </w:r>
      <w:r w:rsidR="000A15BF">
        <w:rPr>
          <w:sz w:val="28"/>
          <w:szCs w:val="28"/>
        </w:rPr>
        <w:t xml:space="preserve">не корректно указан месяц </w:t>
      </w:r>
      <w:r w:rsidR="00B5691A">
        <w:rPr>
          <w:sz w:val="28"/>
          <w:szCs w:val="28"/>
        </w:rPr>
        <w:t xml:space="preserve">январь </w:t>
      </w:r>
      <w:r w:rsidR="000A15BF">
        <w:rPr>
          <w:sz w:val="28"/>
          <w:szCs w:val="28"/>
        </w:rPr>
        <w:t>оплат</w:t>
      </w:r>
      <w:r w:rsidR="00B5691A">
        <w:rPr>
          <w:sz w:val="28"/>
          <w:szCs w:val="28"/>
        </w:rPr>
        <w:t>ы пособия по уходу за ребенком до 3-х лет</w:t>
      </w:r>
      <w:r w:rsidR="000A15BF">
        <w:rPr>
          <w:sz w:val="28"/>
          <w:szCs w:val="28"/>
        </w:rPr>
        <w:t xml:space="preserve">. 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</w:p>
    <w:p w:rsidR="00725803" w:rsidRPr="00043461" w:rsidRDefault="00725803" w:rsidP="007258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E4110">
        <w:rPr>
          <w:sz w:val="28"/>
          <w:szCs w:val="28"/>
        </w:rPr>
        <w:t>В 2018 году закупк</w:t>
      </w:r>
      <w:r>
        <w:rPr>
          <w:sz w:val="28"/>
          <w:szCs w:val="28"/>
        </w:rPr>
        <w:t>и</w:t>
      </w:r>
      <w:r w:rsidRPr="00043461">
        <w:rPr>
          <w:sz w:val="28"/>
          <w:szCs w:val="28"/>
        </w:rPr>
        <w:t xml:space="preserve"> товаров, работ, ус</w:t>
      </w:r>
      <w:r>
        <w:rPr>
          <w:sz w:val="28"/>
          <w:szCs w:val="28"/>
        </w:rPr>
        <w:t>луг в МКУК МРБ ИРМО осуществляли</w:t>
      </w:r>
      <w:r w:rsidRPr="00043461">
        <w:rPr>
          <w:sz w:val="28"/>
          <w:szCs w:val="28"/>
        </w:rPr>
        <w:t xml:space="preserve">сь в соответствии с требованиями </w:t>
      </w:r>
      <w:r>
        <w:rPr>
          <w:sz w:val="28"/>
          <w:szCs w:val="28"/>
        </w:rPr>
        <w:t>З</w:t>
      </w:r>
      <w:r w:rsidRPr="00043461">
        <w:rPr>
          <w:sz w:val="28"/>
          <w:szCs w:val="28"/>
        </w:rPr>
        <w:t>акона №44-ФЗ</w:t>
      </w:r>
      <w:r>
        <w:rPr>
          <w:sz w:val="28"/>
          <w:szCs w:val="28"/>
        </w:rPr>
        <w:t>.</w:t>
      </w:r>
      <w:r w:rsidRPr="00043461">
        <w:rPr>
          <w:sz w:val="28"/>
          <w:szCs w:val="28"/>
        </w:rPr>
        <w:t xml:space="preserve"> Основанием для осуществления закупок является перечень закупок товаров, работ, услуг для обеспечения нужд МКУК МРБ ИРМО, который содержится в Плане закупок и Плане-графике на 2018 год. </w:t>
      </w:r>
    </w:p>
    <w:p w:rsidR="00725803" w:rsidRPr="00043461" w:rsidRDefault="00725803" w:rsidP="007258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43461">
        <w:rPr>
          <w:sz w:val="28"/>
          <w:szCs w:val="28"/>
        </w:rPr>
        <w:t>В соответстви</w:t>
      </w:r>
      <w:r w:rsidR="00AF3615">
        <w:rPr>
          <w:sz w:val="28"/>
          <w:szCs w:val="28"/>
        </w:rPr>
        <w:t>и</w:t>
      </w:r>
      <w:r w:rsidRPr="00043461">
        <w:rPr>
          <w:sz w:val="28"/>
          <w:szCs w:val="28"/>
        </w:rPr>
        <w:t xml:space="preserve"> с </w:t>
      </w:r>
      <w:proofErr w:type="gramStart"/>
      <w:r w:rsidRPr="00043461">
        <w:rPr>
          <w:sz w:val="28"/>
          <w:szCs w:val="28"/>
        </w:rPr>
        <w:t>ч</w:t>
      </w:r>
      <w:proofErr w:type="gramEnd"/>
      <w:r w:rsidRPr="00043461">
        <w:rPr>
          <w:sz w:val="28"/>
          <w:szCs w:val="28"/>
        </w:rPr>
        <w:t>.7 ст.17 Закона №44-ФЗ план закупок формируется заказчиком в процессе составления и рассмотрения проекта бюджета и утверждается в течение десяти рабочих дней после доведения до заказчика объема прав в денежном выражении на принятие и (или) исполнение обязательств. План зак</w:t>
      </w:r>
      <w:r>
        <w:rPr>
          <w:sz w:val="28"/>
          <w:szCs w:val="28"/>
        </w:rPr>
        <w:t xml:space="preserve">упок на 2018 год МКУК МРБ ИРМО </w:t>
      </w:r>
      <w:r w:rsidRPr="00043461">
        <w:rPr>
          <w:sz w:val="28"/>
          <w:szCs w:val="28"/>
        </w:rPr>
        <w:t>утвержден</w:t>
      </w:r>
      <w:r w:rsidR="00600C24">
        <w:rPr>
          <w:sz w:val="28"/>
          <w:szCs w:val="28"/>
        </w:rPr>
        <w:t xml:space="preserve"> 19.01.2018 года</w:t>
      </w:r>
      <w:r w:rsidRPr="00043461">
        <w:rPr>
          <w:sz w:val="28"/>
          <w:szCs w:val="28"/>
        </w:rPr>
        <w:t>.</w:t>
      </w:r>
    </w:p>
    <w:p w:rsidR="00725803" w:rsidRPr="00043461" w:rsidRDefault="00725803" w:rsidP="007258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43461">
        <w:rPr>
          <w:sz w:val="28"/>
          <w:szCs w:val="28"/>
        </w:rPr>
        <w:lastRenderedPageBreak/>
        <w:t xml:space="preserve">В единой информационной системе план закупок </w:t>
      </w:r>
      <w:r>
        <w:rPr>
          <w:sz w:val="28"/>
          <w:szCs w:val="28"/>
        </w:rPr>
        <w:t>размещен</w:t>
      </w:r>
      <w:r w:rsidR="00600C24">
        <w:rPr>
          <w:sz w:val="28"/>
          <w:szCs w:val="28"/>
        </w:rPr>
        <w:t xml:space="preserve"> 19.01.2018</w:t>
      </w:r>
      <w:r>
        <w:rPr>
          <w:sz w:val="28"/>
          <w:szCs w:val="28"/>
        </w:rPr>
        <w:t xml:space="preserve">, </w:t>
      </w:r>
      <w:r w:rsidR="00600C2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требовани</w:t>
      </w:r>
      <w:r w:rsidR="00600C24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proofErr w:type="gramStart"/>
      <w:r w:rsidRPr="00043461">
        <w:rPr>
          <w:sz w:val="28"/>
          <w:szCs w:val="28"/>
        </w:rPr>
        <w:t>ч</w:t>
      </w:r>
      <w:proofErr w:type="gramEnd"/>
      <w:r w:rsidRPr="00043461">
        <w:rPr>
          <w:sz w:val="28"/>
          <w:szCs w:val="28"/>
        </w:rPr>
        <w:t>.9 ст.17 Закона №44-ФЗ, в течение трех рабочих дней с даты</w:t>
      </w:r>
      <w:r>
        <w:rPr>
          <w:sz w:val="28"/>
          <w:szCs w:val="28"/>
        </w:rPr>
        <w:t xml:space="preserve"> </w:t>
      </w:r>
      <w:r w:rsidRPr="00043461">
        <w:rPr>
          <w:sz w:val="28"/>
          <w:szCs w:val="28"/>
        </w:rPr>
        <w:t>утверждения или изменения плана закупок.</w:t>
      </w:r>
    </w:p>
    <w:p w:rsidR="00952888" w:rsidRDefault="00725803" w:rsidP="007258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043461">
        <w:rPr>
          <w:sz w:val="28"/>
          <w:szCs w:val="28"/>
        </w:rPr>
        <w:t>В соответствие с ч.10 ст.21 Закона №44-ФЗ план-график утверждается заказчиком в течение десяти рабочих дней после получения им объема прав в денежном выражении на принятие и (или) исполнение обязательств</w:t>
      </w:r>
      <w:r w:rsidR="007A6B47">
        <w:rPr>
          <w:sz w:val="28"/>
          <w:szCs w:val="28"/>
        </w:rPr>
        <w:t>,</w:t>
      </w:r>
      <w:r w:rsidR="00952888">
        <w:rPr>
          <w:sz w:val="28"/>
          <w:szCs w:val="28"/>
        </w:rPr>
        <w:t xml:space="preserve"> </w:t>
      </w:r>
      <w:r w:rsidR="007A6B47">
        <w:rPr>
          <w:sz w:val="28"/>
          <w:szCs w:val="28"/>
        </w:rPr>
        <w:t>р</w:t>
      </w:r>
      <w:r w:rsidR="00952888">
        <w:rPr>
          <w:sz w:val="28"/>
          <w:szCs w:val="28"/>
        </w:rPr>
        <w:t>азмещ</w:t>
      </w:r>
      <w:r w:rsidR="007A6B47">
        <w:rPr>
          <w:sz w:val="28"/>
          <w:szCs w:val="28"/>
        </w:rPr>
        <w:t xml:space="preserve">ается в единой информационной системе </w:t>
      </w:r>
      <w:r w:rsidR="007A6B47" w:rsidRPr="00043461">
        <w:rPr>
          <w:sz w:val="28"/>
          <w:szCs w:val="28"/>
        </w:rPr>
        <w:t>в соответствии со сроком, установленным ч.10 ст.21 Закона №44-ФЗ</w:t>
      </w:r>
      <w:r w:rsidR="007A6B47">
        <w:rPr>
          <w:sz w:val="28"/>
          <w:szCs w:val="28"/>
        </w:rPr>
        <w:t xml:space="preserve">, </w:t>
      </w:r>
      <w:r w:rsidR="007A6B47" w:rsidRPr="00043461">
        <w:rPr>
          <w:sz w:val="28"/>
          <w:szCs w:val="28"/>
        </w:rPr>
        <w:t>в течение трех рабочих дней с даты утверждения или изменения плана-графика</w:t>
      </w:r>
      <w:r w:rsidR="007A6B47">
        <w:rPr>
          <w:sz w:val="28"/>
          <w:szCs w:val="28"/>
        </w:rPr>
        <w:t>.</w:t>
      </w:r>
      <w:proofErr w:type="gramEnd"/>
      <w:r w:rsidR="007A6B47">
        <w:rPr>
          <w:sz w:val="28"/>
          <w:szCs w:val="28"/>
        </w:rPr>
        <w:t xml:space="preserve"> </w:t>
      </w:r>
      <w:r w:rsidR="007A6B47" w:rsidRPr="00043461">
        <w:rPr>
          <w:sz w:val="28"/>
          <w:szCs w:val="28"/>
        </w:rPr>
        <w:t xml:space="preserve">МКУК МРБ ИРМО </w:t>
      </w:r>
      <w:r w:rsidRPr="00043461">
        <w:rPr>
          <w:sz w:val="28"/>
          <w:szCs w:val="28"/>
        </w:rPr>
        <w:t xml:space="preserve">План-график на 2018 год утвержден 20.01.2018, </w:t>
      </w:r>
      <w:r w:rsidR="00952888">
        <w:rPr>
          <w:sz w:val="28"/>
          <w:szCs w:val="28"/>
        </w:rPr>
        <w:t xml:space="preserve">в </w:t>
      </w:r>
      <w:r w:rsidR="00952888" w:rsidRPr="00043461">
        <w:rPr>
          <w:sz w:val="28"/>
          <w:szCs w:val="28"/>
        </w:rPr>
        <w:t>единой информационной системе размещен</w:t>
      </w:r>
      <w:r w:rsidR="00952888">
        <w:rPr>
          <w:sz w:val="28"/>
          <w:szCs w:val="28"/>
        </w:rPr>
        <w:t xml:space="preserve"> </w:t>
      </w:r>
      <w:r w:rsidR="00952888" w:rsidRPr="00043461">
        <w:rPr>
          <w:sz w:val="28"/>
          <w:szCs w:val="28"/>
        </w:rPr>
        <w:t>20.01.2018</w:t>
      </w:r>
      <w:r w:rsidR="00952888">
        <w:rPr>
          <w:sz w:val="28"/>
          <w:szCs w:val="28"/>
        </w:rPr>
        <w:t xml:space="preserve"> в соответствии с требованиями закона №44-ФЗ.</w:t>
      </w:r>
    </w:p>
    <w:p w:rsidR="00E30BBA" w:rsidRDefault="00725803" w:rsidP="007258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43461">
        <w:rPr>
          <w:sz w:val="28"/>
          <w:szCs w:val="28"/>
        </w:rPr>
        <w:t xml:space="preserve">В соответствии с </w:t>
      </w:r>
      <w:proofErr w:type="gramStart"/>
      <w:r w:rsidRPr="00043461">
        <w:rPr>
          <w:sz w:val="28"/>
          <w:szCs w:val="28"/>
        </w:rPr>
        <w:t>ч</w:t>
      </w:r>
      <w:proofErr w:type="gramEnd"/>
      <w:r w:rsidRPr="00043461">
        <w:rPr>
          <w:sz w:val="28"/>
          <w:szCs w:val="28"/>
        </w:rPr>
        <w:t>.1 ст.30 Закона №44-ФЗ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части 1.1 ст.30 Закона</w:t>
      </w:r>
      <w:r>
        <w:rPr>
          <w:sz w:val="28"/>
          <w:szCs w:val="28"/>
        </w:rPr>
        <w:t xml:space="preserve"> </w:t>
      </w:r>
      <w:r w:rsidRPr="00043461">
        <w:rPr>
          <w:sz w:val="28"/>
          <w:szCs w:val="28"/>
        </w:rPr>
        <w:t xml:space="preserve">№44-ФЗ. </w:t>
      </w:r>
    </w:p>
    <w:p w:rsidR="005F3617" w:rsidRPr="00E4020E" w:rsidRDefault="00725803" w:rsidP="005F36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020E">
        <w:rPr>
          <w:sz w:val="28"/>
          <w:szCs w:val="28"/>
        </w:rPr>
        <w:t xml:space="preserve">Согласно Отчету об объеме закупок у субъектов малого предпринимательства, социально-ориентированных некоммерческих организаций </w:t>
      </w:r>
      <w:r w:rsidR="00DB2872" w:rsidRPr="00E4020E">
        <w:rPr>
          <w:sz w:val="28"/>
          <w:szCs w:val="28"/>
        </w:rPr>
        <w:t xml:space="preserve">(далее - СМП) </w:t>
      </w:r>
      <w:r w:rsidRPr="00E4020E">
        <w:rPr>
          <w:sz w:val="28"/>
          <w:szCs w:val="28"/>
        </w:rPr>
        <w:t>за 2018 год</w:t>
      </w:r>
      <w:r w:rsidR="00E30BBA" w:rsidRPr="00E4020E">
        <w:rPr>
          <w:sz w:val="28"/>
          <w:szCs w:val="28"/>
        </w:rPr>
        <w:t xml:space="preserve"> (далее - Отчет)</w:t>
      </w:r>
      <w:r w:rsidRPr="00E4020E">
        <w:rPr>
          <w:sz w:val="28"/>
          <w:szCs w:val="28"/>
        </w:rPr>
        <w:t xml:space="preserve">, предоставленному МКУК МРБ ИРМО, данные закупки </w:t>
      </w:r>
      <w:r w:rsidR="00E30BBA" w:rsidRPr="00E4020E">
        <w:rPr>
          <w:sz w:val="28"/>
          <w:szCs w:val="28"/>
        </w:rPr>
        <w:t>не были осуществлены заказчиком</w:t>
      </w:r>
      <w:r w:rsidR="005F3617" w:rsidRPr="00E4020E">
        <w:rPr>
          <w:sz w:val="28"/>
          <w:szCs w:val="28"/>
        </w:rPr>
        <w:t xml:space="preserve">, нарушены требования </w:t>
      </w:r>
      <w:proofErr w:type="gramStart"/>
      <w:r w:rsidR="005F3617" w:rsidRPr="00E4020E">
        <w:rPr>
          <w:sz w:val="28"/>
          <w:szCs w:val="28"/>
        </w:rPr>
        <w:t>ч</w:t>
      </w:r>
      <w:proofErr w:type="gramEnd"/>
      <w:r w:rsidR="005F3617" w:rsidRPr="00E4020E">
        <w:rPr>
          <w:sz w:val="28"/>
          <w:szCs w:val="28"/>
        </w:rPr>
        <w:t>.1 ст.30 Закона №44-ФЗ.</w:t>
      </w:r>
    </w:p>
    <w:p w:rsidR="00725803" w:rsidRDefault="00E30BBA" w:rsidP="007258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020E">
        <w:rPr>
          <w:sz w:val="28"/>
          <w:szCs w:val="28"/>
        </w:rPr>
        <w:t xml:space="preserve">Согласно </w:t>
      </w:r>
      <w:r w:rsidR="00DB2872" w:rsidRPr="00E4020E">
        <w:rPr>
          <w:sz w:val="28"/>
          <w:szCs w:val="28"/>
        </w:rPr>
        <w:t>пункту</w:t>
      </w:r>
      <w:r w:rsidRPr="00E4020E">
        <w:rPr>
          <w:sz w:val="28"/>
          <w:szCs w:val="28"/>
        </w:rPr>
        <w:t xml:space="preserve"> 4 раздела </w:t>
      </w:r>
      <w:r w:rsidRPr="00E4020E">
        <w:rPr>
          <w:sz w:val="28"/>
          <w:szCs w:val="28"/>
          <w:lang w:val="en-US"/>
        </w:rPr>
        <w:t>II</w:t>
      </w:r>
      <w:r w:rsidRPr="00E4020E">
        <w:rPr>
          <w:sz w:val="28"/>
          <w:szCs w:val="28"/>
        </w:rPr>
        <w:t xml:space="preserve"> Отчета объем закупок, который заказчик обязан осуществить</w:t>
      </w:r>
      <w:r w:rsidR="00DB2872" w:rsidRPr="00E4020E">
        <w:rPr>
          <w:sz w:val="28"/>
          <w:szCs w:val="28"/>
        </w:rPr>
        <w:t xml:space="preserve"> у СМП за 2018 год должен составлять не менее 6,5 тыс. рублей. </w:t>
      </w:r>
      <w:r w:rsidR="005F3617" w:rsidRPr="00E4020E">
        <w:rPr>
          <w:sz w:val="28"/>
          <w:szCs w:val="28"/>
        </w:rPr>
        <w:t>Вместе с тем согласно пояснениям</w:t>
      </w:r>
      <w:r w:rsidR="00DB2872" w:rsidRPr="00E4020E">
        <w:rPr>
          <w:sz w:val="28"/>
          <w:szCs w:val="28"/>
        </w:rPr>
        <w:t xml:space="preserve"> Администрации ИРМО данный объем закупок рассчитывается от объема осуществленных конкурентных процедур, которые в свою очередь осуществлены не были</w:t>
      </w:r>
      <w:r w:rsidR="005F3617" w:rsidRPr="00E4020E">
        <w:rPr>
          <w:sz w:val="28"/>
          <w:szCs w:val="28"/>
        </w:rPr>
        <w:t xml:space="preserve">, </w:t>
      </w:r>
      <w:r w:rsidRPr="00E4020E">
        <w:rPr>
          <w:sz w:val="28"/>
          <w:szCs w:val="28"/>
        </w:rPr>
        <w:t xml:space="preserve">что ставит </w:t>
      </w:r>
      <w:r w:rsidR="005F3617" w:rsidRPr="00E4020E">
        <w:rPr>
          <w:sz w:val="28"/>
          <w:szCs w:val="28"/>
        </w:rPr>
        <w:t>под сомнение достоверность Отчета.</w:t>
      </w:r>
    </w:p>
    <w:p w:rsidR="00725803" w:rsidRPr="00552E52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закупки товаров, работ и услуг для обеспечения нужд </w:t>
      </w:r>
      <w:r w:rsidRPr="00043461">
        <w:rPr>
          <w:sz w:val="28"/>
          <w:szCs w:val="28"/>
        </w:rPr>
        <w:t>МКУК МРБ ИРМО</w:t>
      </w:r>
      <w:r>
        <w:rPr>
          <w:sz w:val="28"/>
          <w:szCs w:val="28"/>
        </w:rPr>
        <w:t xml:space="preserve"> на 2018 год утверждены в сумме 896,9 тыс. рублей, исполнены в сумме 814,3 тыс. рублей или 90,8% от плана года. Расходы не исполнены на сумму 82,6 тыс. рублей.</w:t>
      </w:r>
    </w:p>
    <w:p w:rsidR="00725803" w:rsidRPr="00E10726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E10726">
        <w:rPr>
          <w:sz w:val="28"/>
          <w:szCs w:val="28"/>
        </w:rPr>
        <w:t xml:space="preserve">Расходы направлены </w:t>
      </w:r>
      <w:proofErr w:type="gramStart"/>
      <w:r w:rsidRPr="00E10726">
        <w:rPr>
          <w:sz w:val="28"/>
          <w:szCs w:val="28"/>
        </w:rPr>
        <w:t>на</w:t>
      </w:r>
      <w:proofErr w:type="gramEnd"/>
      <w:r w:rsidRPr="00E10726">
        <w:rPr>
          <w:sz w:val="28"/>
          <w:szCs w:val="28"/>
        </w:rPr>
        <w:t>: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695A1B">
        <w:rPr>
          <w:sz w:val="28"/>
          <w:szCs w:val="28"/>
        </w:rPr>
        <w:t xml:space="preserve">- </w:t>
      </w:r>
      <w:r w:rsidRPr="003C416F">
        <w:rPr>
          <w:b/>
          <w:i/>
          <w:sz w:val="28"/>
          <w:szCs w:val="28"/>
        </w:rPr>
        <w:t>услуги связи</w:t>
      </w:r>
      <w:r w:rsidRPr="00695A1B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87,5</w:t>
      </w:r>
      <w:r w:rsidRPr="00E107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расходы исполнены: 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в сумме 28,6 тыс. рублей по муниципальному контракту от 31.12.2017 №638000005194 заключенному с АО междугородной и международной электрической связи «Ростелеком» на оказание услуг связи</w:t>
      </w:r>
      <w:r w:rsidRPr="00E1072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25803" w:rsidRPr="00E10726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расходы в сумме 58,9 тыс. рублей по муниципальным контрактам от 31.12.2017 №12-01/18 и от 31.12.2017 №12-02/18 заключенным с АО «Деловая Сеть-Иркутск» на оказание услуг по предоставлению доступа к сети интернет и подключению к сети интернет. Услуги выполнены в полном объеме, оплата произведена на основании актов оказанных услуг;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8353E6">
        <w:rPr>
          <w:sz w:val="28"/>
          <w:szCs w:val="28"/>
        </w:rPr>
        <w:t xml:space="preserve">- </w:t>
      </w:r>
      <w:r w:rsidRPr="004C1EB1">
        <w:rPr>
          <w:b/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в сумме 227,6</w:t>
      </w:r>
      <w:r w:rsidRPr="008353E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расходы направлены: 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 сумме 115,5 тыс. рублей по муниципальному контракту от 31.12.2017 №204 заключенному с ООО «Иркутскэнергосбыт. Восточное отделение» (далее </w:t>
      </w:r>
      <w:r>
        <w:rPr>
          <w:sz w:val="28"/>
          <w:szCs w:val="28"/>
        </w:rPr>
        <w:lastRenderedPageBreak/>
        <w:t xml:space="preserve">– Контракт №204) на оказание услуг по отпуску электроэнергии библиотекам. Оплата произведена на основании товарных накладных. В ходе проверки взаиморасчетом между Библиотекой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«Иркутскэнергосбыт» </w:t>
      </w:r>
      <w:r w:rsidR="003C4CC5">
        <w:rPr>
          <w:sz w:val="28"/>
          <w:szCs w:val="28"/>
        </w:rPr>
        <w:t xml:space="preserve">по состоянию на 01.01.2019 </w:t>
      </w:r>
      <w:r>
        <w:rPr>
          <w:sz w:val="28"/>
          <w:szCs w:val="28"/>
        </w:rPr>
        <w:t>установлена задолженность в сумме 16,1 тыс. рублей за Библиотекой, что соответствует показателям, отраженным в сведениях по дебиторской и кредиторской задолженности (ф.0503169) на конец отчетного периода</w:t>
      </w:r>
      <w:r w:rsidRPr="008353E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 сумме 3,7 тыс. рублей по муниципальному контракту от 31.12.2017 №12-09/18 заключенному с ООО «Южнобайкальское» (далее - Контракт №12-09/18) на оказание коммунальных услуг по водоотведению. Контракт №12-09/18 заключен на сумму 6,3 тыс. рублей. За 2018 год услуги оказаны и оплачены на основании актов об оказанных услугах на сумму 3,7 тыс. рублей. На основании дополнительного соглашения от 30.12.2018 </w:t>
      </w:r>
      <w:r w:rsidR="002623EB">
        <w:rPr>
          <w:sz w:val="28"/>
          <w:szCs w:val="28"/>
        </w:rPr>
        <w:t>данный к</w:t>
      </w:r>
      <w:r>
        <w:rPr>
          <w:sz w:val="28"/>
          <w:szCs w:val="28"/>
        </w:rPr>
        <w:t>онтракт расторгнут в части неиспол</w:t>
      </w:r>
      <w:r w:rsidR="003C4CC5">
        <w:rPr>
          <w:sz w:val="28"/>
          <w:szCs w:val="28"/>
        </w:rPr>
        <w:t>ненных обязательств на сумму 2,6</w:t>
      </w:r>
      <w:r>
        <w:rPr>
          <w:sz w:val="28"/>
          <w:szCs w:val="28"/>
        </w:rPr>
        <w:t xml:space="preserve"> тыс. рублей;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 сумме 0,8 тыс. рублей по муниципальному контракту от 31.12.2017 №12-08/18 заключенному с ООО «Южнобайкальское» на поставку горячей </w:t>
      </w:r>
      <w:proofErr w:type="gramStart"/>
      <w:r>
        <w:rPr>
          <w:sz w:val="28"/>
          <w:szCs w:val="28"/>
        </w:rPr>
        <w:t>воды</w:t>
      </w:r>
      <w:proofErr w:type="gramEnd"/>
      <w:r>
        <w:rPr>
          <w:sz w:val="28"/>
          <w:szCs w:val="28"/>
        </w:rPr>
        <w:t xml:space="preserve"> на сумму 3,3 тыс. рублей. За 2018 год услуги оказаны и оплачены на основании актов об оказанных услугах на сумму 0,8 тыс. рублей. На основании дополнительного соглашения от 30.12.2018 </w:t>
      </w:r>
      <w:r w:rsidR="00596DB8">
        <w:rPr>
          <w:sz w:val="28"/>
          <w:szCs w:val="28"/>
        </w:rPr>
        <w:t>данный к</w:t>
      </w:r>
      <w:r>
        <w:rPr>
          <w:sz w:val="28"/>
          <w:szCs w:val="28"/>
        </w:rPr>
        <w:t>онтракт расторгнут в части неисполненных обязательств на сумму 2,5 тыс. рублей;</w:t>
      </w:r>
    </w:p>
    <w:p w:rsidR="00B947CD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 сумме 106,8 тыс. рублей по муниципальному контракту от 31.12.2017 №12-06/18 заключенному с ООО «Южнобайкальское» в сфере теплоснабжения на сумму 102,8 тыс. рублей. За 2018 год услуги оказаны и оплачены на основании актов об оказанных услугах на сумму </w:t>
      </w:r>
      <w:r w:rsidR="00B947CD">
        <w:rPr>
          <w:sz w:val="28"/>
          <w:szCs w:val="28"/>
        </w:rPr>
        <w:t>102,8</w:t>
      </w:r>
      <w:r>
        <w:rPr>
          <w:sz w:val="28"/>
          <w:szCs w:val="28"/>
        </w:rPr>
        <w:t xml:space="preserve"> тыс. рублей</w:t>
      </w:r>
      <w:r w:rsidR="00B947CD">
        <w:rPr>
          <w:sz w:val="28"/>
          <w:szCs w:val="28"/>
        </w:rPr>
        <w:t>;</w:t>
      </w:r>
    </w:p>
    <w:p w:rsidR="003159BE" w:rsidRDefault="00B947CD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 сумме </w:t>
      </w:r>
      <w:r w:rsidR="00725803">
        <w:rPr>
          <w:sz w:val="28"/>
          <w:szCs w:val="28"/>
        </w:rPr>
        <w:t xml:space="preserve">4,0 тыс. рублей </w:t>
      </w:r>
      <w:r w:rsidR="003159BE">
        <w:rPr>
          <w:sz w:val="28"/>
          <w:szCs w:val="28"/>
        </w:rPr>
        <w:t>услуги за отопление оплачен</w:t>
      </w:r>
      <w:proofErr w:type="gramStart"/>
      <w:r w:rsidR="003159BE">
        <w:rPr>
          <w:sz w:val="28"/>
          <w:szCs w:val="28"/>
        </w:rPr>
        <w:t xml:space="preserve">ы </w:t>
      </w:r>
      <w:r w:rsidR="003C4CC5">
        <w:rPr>
          <w:sz w:val="28"/>
          <w:szCs w:val="28"/>
        </w:rPr>
        <w:t>ООО</w:t>
      </w:r>
      <w:proofErr w:type="gramEnd"/>
      <w:r w:rsidR="003C4CC5">
        <w:rPr>
          <w:sz w:val="28"/>
          <w:szCs w:val="28"/>
        </w:rPr>
        <w:t xml:space="preserve"> «Южнобайкальское» </w:t>
      </w:r>
      <w:r w:rsidR="003159BE">
        <w:rPr>
          <w:sz w:val="28"/>
          <w:szCs w:val="28"/>
        </w:rPr>
        <w:t xml:space="preserve">на основании счета от 25.12.2018 №1044. Услуги оказаны на основании акта </w:t>
      </w:r>
      <w:proofErr w:type="gramStart"/>
      <w:r w:rsidR="003159BE">
        <w:rPr>
          <w:sz w:val="28"/>
          <w:szCs w:val="28"/>
        </w:rPr>
        <w:t>об</w:t>
      </w:r>
      <w:proofErr w:type="gramEnd"/>
      <w:r w:rsidR="003159BE">
        <w:rPr>
          <w:sz w:val="28"/>
          <w:szCs w:val="28"/>
        </w:rPr>
        <w:t xml:space="preserve"> оказанных услуг от 29.12.2018 №1487; 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 сумме 0,8 тыс. рублей по муниципальному контракту от 31.12.2017 №12-07/18 заключенному с ООО «Южнобайкальское» на оказание коммунальных услуг по подаче холодного водоснабжения на сумму 1,1 тыс. рублей. За 2018 год услуги оказаны и оплачены на основании актов об оказанных услугах на сумму 0,8 тыс. рублей. На основании дополнительного соглашения от 30.12.2018 </w:t>
      </w:r>
      <w:r w:rsidR="00596DB8">
        <w:rPr>
          <w:sz w:val="28"/>
          <w:szCs w:val="28"/>
        </w:rPr>
        <w:t>данный к</w:t>
      </w:r>
      <w:r>
        <w:rPr>
          <w:sz w:val="28"/>
          <w:szCs w:val="28"/>
        </w:rPr>
        <w:t>онтракт расторгнут в части неисполненных обязательств на сумму 0,3 тыс. рублей;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8353E6">
        <w:rPr>
          <w:sz w:val="28"/>
          <w:szCs w:val="28"/>
        </w:rPr>
        <w:t xml:space="preserve">- </w:t>
      </w:r>
      <w:r w:rsidRPr="004C1EB1">
        <w:rPr>
          <w:b/>
          <w:i/>
          <w:sz w:val="28"/>
          <w:szCs w:val="28"/>
        </w:rPr>
        <w:t>работы и услуги по содержанию имущества</w:t>
      </w:r>
      <w:r w:rsidRPr="00835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50,4 </w:t>
      </w:r>
      <w:r w:rsidRPr="008353E6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 расходы направлены: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 сумме 17,7 тыс. рублей по муниципальному контракту от 31.12.2017 №12-03/18 заключенному с ООО «Александровское» на оказание услуг по содержанию и текущему ремонту общего имущества собственников многоквартирного дома на сумму 17,7 тыс. рублей. </w:t>
      </w:r>
      <w:r w:rsidR="00FA5B48">
        <w:rPr>
          <w:sz w:val="28"/>
          <w:szCs w:val="28"/>
        </w:rPr>
        <w:t>Контракт исполнен и оплачен в полном объеме в сумме 17,7 тыс. рублей</w:t>
      </w:r>
      <w:r w:rsidRPr="008353E6">
        <w:rPr>
          <w:sz w:val="28"/>
          <w:szCs w:val="28"/>
        </w:rPr>
        <w:t>;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 сумме 13,6 тыс. рублей по муниципальным контрактам от 13.04.2018 №12-13/18 и №12-14/18 заключенным с ИП Герсонская К.Е. на оказание услуг по заправке картриджей и ремонту и техническому обслуживанию оргтехники. </w:t>
      </w:r>
      <w:r>
        <w:rPr>
          <w:sz w:val="28"/>
          <w:szCs w:val="28"/>
        </w:rPr>
        <w:lastRenderedPageBreak/>
        <w:t>Услуги оказаны и оплачены на основании универсальн</w:t>
      </w:r>
      <w:r w:rsidR="00FA5B48">
        <w:rPr>
          <w:sz w:val="28"/>
          <w:szCs w:val="28"/>
        </w:rPr>
        <w:t>ых</w:t>
      </w:r>
      <w:r>
        <w:rPr>
          <w:sz w:val="28"/>
          <w:szCs w:val="28"/>
        </w:rPr>
        <w:t xml:space="preserve"> передаточн</w:t>
      </w:r>
      <w:r w:rsidR="00FA5B48">
        <w:rPr>
          <w:sz w:val="28"/>
          <w:szCs w:val="28"/>
        </w:rPr>
        <w:t>ых</w:t>
      </w:r>
      <w:r>
        <w:rPr>
          <w:sz w:val="28"/>
          <w:szCs w:val="28"/>
        </w:rPr>
        <w:t xml:space="preserve"> документ</w:t>
      </w:r>
      <w:r w:rsidR="00FA5B48">
        <w:rPr>
          <w:sz w:val="28"/>
          <w:szCs w:val="28"/>
        </w:rPr>
        <w:t>ов</w:t>
      </w:r>
      <w:r>
        <w:rPr>
          <w:sz w:val="28"/>
          <w:szCs w:val="28"/>
        </w:rPr>
        <w:t xml:space="preserve"> от 16.04.2018 №№374, 376 на общую сумму 13,6 тыс. рублей;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в сумме 19,1 тыс. рублей по муниципальному контракту от 12.03.2018 №12-11/18 заключенному с ИП Изотов И.П. на оказание услуг по техническому обслуживанию и ремонту транспортных средств. Услуги оказаны и оплачены на основании акта об оказанных услугах от 09.04.2018 №1 на сумму 19,1 тыс. рублей;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8353E6">
        <w:rPr>
          <w:sz w:val="28"/>
          <w:szCs w:val="28"/>
        </w:rPr>
        <w:t xml:space="preserve">- </w:t>
      </w:r>
      <w:r w:rsidRPr="004C1EB1">
        <w:rPr>
          <w:b/>
          <w:i/>
          <w:sz w:val="28"/>
          <w:szCs w:val="28"/>
        </w:rPr>
        <w:t>прочие работы и услуги</w:t>
      </w:r>
      <w:r w:rsidRPr="008353E6">
        <w:rPr>
          <w:sz w:val="28"/>
          <w:szCs w:val="28"/>
        </w:rPr>
        <w:t xml:space="preserve"> в сумме 205,6 тыс. рублей</w:t>
      </w:r>
      <w:r>
        <w:rPr>
          <w:sz w:val="28"/>
          <w:szCs w:val="28"/>
        </w:rPr>
        <w:t>, в том числе расходы направлены: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 сумме 60,0 тыс. рублей по муниципальному контракту от 31.12.2017 №12-04/18 заключенному с ООО ЧОА «Арес+» на оказание услуг по оперативному </w:t>
      </w:r>
      <w:r w:rsidR="003C4CC5">
        <w:rPr>
          <w:sz w:val="28"/>
          <w:szCs w:val="28"/>
        </w:rPr>
        <w:t>реагированию на сигналы тревоги</w:t>
      </w:r>
      <w:r>
        <w:rPr>
          <w:sz w:val="28"/>
          <w:szCs w:val="28"/>
        </w:rPr>
        <w:t>;</w:t>
      </w:r>
    </w:p>
    <w:p w:rsidR="003E71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8966B4">
        <w:rPr>
          <w:sz w:val="28"/>
          <w:szCs w:val="28"/>
        </w:rPr>
        <w:t>в сумме 90,0 тыс. рублей</w:t>
      </w:r>
      <w:r>
        <w:rPr>
          <w:sz w:val="28"/>
          <w:szCs w:val="28"/>
        </w:rPr>
        <w:t xml:space="preserve"> по контрактам</w:t>
      </w:r>
      <w:r w:rsidR="003E71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E7103">
        <w:rPr>
          <w:sz w:val="28"/>
          <w:szCs w:val="28"/>
        </w:rPr>
        <w:t>заключенным с ООО «Урал-Пресс Иркутск» на оказание услуг по организации подписки с учетом доставки подписных изданий:</w:t>
      </w:r>
    </w:p>
    <w:p w:rsidR="003E7103" w:rsidRDefault="003E71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5803">
        <w:rPr>
          <w:sz w:val="28"/>
          <w:szCs w:val="28"/>
        </w:rPr>
        <w:t xml:space="preserve">от 21.05.2018 №12-18/18 </w:t>
      </w:r>
      <w:r>
        <w:rPr>
          <w:sz w:val="28"/>
          <w:szCs w:val="28"/>
        </w:rPr>
        <w:t>на сумму 44,3 тыс. рублей срок оказания услуг определен с 01.07.2018 по 31.12.2018 года;</w:t>
      </w:r>
    </w:p>
    <w:p w:rsidR="003E7103" w:rsidRDefault="003E71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23.11.2018 №12-30/18</w:t>
      </w:r>
      <w:r w:rsidRPr="003E7103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45,7 тыс. рублей срок оказания услуг определен с 01.01.2</w:t>
      </w:r>
      <w:r w:rsidR="00E31B33">
        <w:rPr>
          <w:sz w:val="28"/>
          <w:szCs w:val="28"/>
        </w:rPr>
        <w:t>0</w:t>
      </w:r>
      <w:r>
        <w:rPr>
          <w:sz w:val="28"/>
          <w:szCs w:val="28"/>
        </w:rPr>
        <w:t>19 по 30.06.2019 года.</w:t>
      </w:r>
    </w:p>
    <w:p w:rsidR="000C268B" w:rsidRDefault="007F30CA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проверяемый период 2018 года оплата за подписные издания составила сумму 89,4 тыс. рублей. Н</w:t>
      </w:r>
      <w:r w:rsidR="00725803">
        <w:rPr>
          <w:sz w:val="28"/>
          <w:szCs w:val="28"/>
        </w:rPr>
        <w:t>а основании товарных накладных поступило подписных изданий и выставлено за доставку</w:t>
      </w:r>
      <w:r>
        <w:rPr>
          <w:sz w:val="28"/>
          <w:szCs w:val="28"/>
        </w:rPr>
        <w:t xml:space="preserve"> подписных изданий на сумму 87,7</w:t>
      </w:r>
      <w:r w:rsidR="0072580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на 1,5 тыс. рублей меньше</w:t>
      </w:r>
      <w:r w:rsidR="007258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268B" w:rsidRDefault="007F30CA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268B">
        <w:rPr>
          <w:sz w:val="28"/>
          <w:szCs w:val="28"/>
        </w:rPr>
        <w:t>огласно пояснениям</w:t>
      </w:r>
      <w:r>
        <w:rPr>
          <w:sz w:val="28"/>
          <w:szCs w:val="28"/>
        </w:rPr>
        <w:t xml:space="preserve"> Администрации ИРМО в связи с </w:t>
      </w:r>
      <w:r w:rsidR="000C268B">
        <w:rPr>
          <w:sz w:val="28"/>
          <w:szCs w:val="28"/>
        </w:rPr>
        <w:t xml:space="preserve">наступлением </w:t>
      </w:r>
      <w:r>
        <w:rPr>
          <w:sz w:val="28"/>
          <w:szCs w:val="28"/>
        </w:rPr>
        <w:t>форс-</w:t>
      </w:r>
      <w:r w:rsidR="000C268B">
        <w:rPr>
          <w:sz w:val="28"/>
          <w:szCs w:val="28"/>
        </w:rPr>
        <w:t>мажорных обстоятельств, с прекращением выпуска периодических изданий данная сумма перечислена в доход бюджета Иркутского района в марте 2019 года (платежное поручение от 27.03.2019 №7028).</w:t>
      </w:r>
      <w:r w:rsidR="00725803">
        <w:rPr>
          <w:sz w:val="28"/>
          <w:szCs w:val="28"/>
        </w:rPr>
        <w:t xml:space="preserve"> 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сведениям по дебиторской и кредиторской задолженности (ф.0503169) </w:t>
      </w:r>
      <w:r w:rsidR="000C268B">
        <w:rPr>
          <w:sz w:val="28"/>
          <w:szCs w:val="28"/>
        </w:rPr>
        <w:t>по состоянию на 01.012019</w:t>
      </w:r>
      <w:r>
        <w:rPr>
          <w:sz w:val="28"/>
          <w:szCs w:val="28"/>
        </w:rPr>
        <w:t xml:space="preserve"> </w:t>
      </w:r>
      <w:r w:rsidR="009B137D">
        <w:rPr>
          <w:sz w:val="28"/>
          <w:szCs w:val="28"/>
        </w:rPr>
        <w:t xml:space="preserve">дебиторская задолженность в сумме 1,5 тыс. рублей </w:t>
      </w:r>
      <w:r w:rsidR="00A75EB8">
        <w:rPr>
          <w:sz w:val="28"/>
          <w:szCs w:val="28"/>
        </w:rPr>
        <w:t>з</w:t>
      </w:r>
      <w:proofErr w:type="gramStart"/>
      <w:r w:rsidR="00A75EB8">
        <w:rPr>
          <w:sz w:val="28"/>
          <w:szCs w:val="28"/>
        </w:rPr>
        <w:t>а ООО</w:t>
      </w:r>
      <w:proofErr w:type="gramEnd"/>
      <w:r w:rsidR="00A75EB8">
        <w:rPr>
          <w:sz w:val="28"/>
          <w:szCs w:val="28"/>
        </w:rPr>
        <w:t xml:space="preserve"> «Урал-Пресс Иркутск» </w:t>
      </w:r>
      <w:r w:rsidR="009B137D">
        <w:rPr>
          <w:sz w:val="28"/>
          <w:szCs w:val="28"/>
        </w:rPr>
        <w:t xml:space="preserve">числится </w:t>
      </w:r>
      <w:r>
        <w:rPr>
          <w:sz w:val="28"/>
          <w:szCs w:val="28"/>
        </w:rPr>
        <w:t>по аналитическому субсчету 1</w:t>
      </w:r>
      <w:r w:rsidR="007F30CA">
        <w:rPr>
          <w:sz w:val="28"/>
          <w:szCs w:val="28"/>
        </w:rPr>
        <w:t>209</w:t>
      </w:r>
      <w:r>
        <w:rPr>
          <w:sz w:val="28"/>
          <w:szCs w:val="28"/>
        </w:rPr>
        <w:t xml:space="preserve"> </w:t>
      </w:r>
      <w:r w:rsidR="007F30CA">
        <w:rPr>
          <w:sz w:val="28"/>
          <w:szCs w:val="28"/>
        </w:rPr>
        <w:t>3</w:t>
      </w:r>
      <w:r>
        <w:rPr>
          <w:sz w:val="28"/>
          <w:szCs w:val="28"/>
        </w:rPr>
        <w:t xml:space="preserve">6 </w:t>
      </w:r>
      <w:r w:rsidR="009B137D">
        <w:rPr>
          <w:sz w:val="28"/>
          <w:szCs w:val="28"/>
        </w:rPr>
        <w:t>«Расчеты по доходам бюджета от возврата дебиторской задолженности прошлых лет»</w:t>
      </w:r>
      <w:r w:rsidR="00A75EB8">
        <w:rPr>
          <w:sz w:val="28"/>
          <w:szCs w:val="28"/>
        </w:rPr>
        <w:t xml:space="preserve">. </w:t>
      </w:r>
    </w:p>
    <w:p w:rsidR="00B557DD" w:rsidRDefault="001E3EC0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исполнения Контракта от 21.05.2018 №12-18/18 установлено, чт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«Урал-Пресс Иркутск»</w:t>
      </w:r>
      <w:r w:rsidRPr="001E3EC0">
        <w:rPr>
          <w:sz w:val="28"/>
          <w:szCs w:val="28"/>
        </w:rPr>
        <w:t xml:space="preserve"> </w:t>
      </w:r>
      <w:r w:rsidR="00F269C9">
        <w:rPr>
          <w:sz w:val="28"/>
          <w:szCs w:val="28"/>
        </w:rPr>
        <w:t>за 2018 год недо</w:t>
      </w:r>
      <w:r>
        <w:rPr>
          <w:sz w:val="28"/>
          <w:szCs w:val="28"/>
        </w:rPr>
        <w:t>поставлен</w:t>
      </w:r>
      <w:r w:rsidR="00A75EB8">
        <w:rPr>
          <w:sz w:val="28"/>
          <w:szCs w:val="28"/>
        </w:rPr>
        <w:t>о подписных изданий на сумму 1,5</w:t>
      </w:r>
      <w:r>
        <w:rPr>
          <w:sz w:val="28"/>
          <w:szCs w:val="28"/>
        </w:rPr>
        <w:t xml:space="preserve"> тыс. рублей, нарушены требования п.1.1 </w:t>
      </w:r>
      <w:r w:rsidR="00F269C9">
        <w:rPr>
          <w:sz w:val="28"/>
          <w:szCs w:val="28"/>
        </w:rPr>
        <w:t>данного к</w:t>
      </w:r>
      <w:r>
        <w:rPr>
          <w:sz w:val="28"/>
          <w:szCs w:val="28"/>
        </w:rPr>
        <w:t>онтракта</w:t>
      </w:r>
      <w:r w:rsidR="003C4CC5">
        <w:rPr>
          <w:sz w:val="28"/>
          <w:szCs w:val="28"/>
        </w:rPr>
        <w:t>;</w:t>
      </w:r>
      <w:r w:rsidR="001E670D">
        <w:rPr>
          <w:sz w:val="28"/>
          <w:szCs w:val="28"/>
        </w:rPr>
        <w:t xml:space="preserve"> </w:t>
      </w:r>
    </w:p>
    <w:p w:rsidR="00FD75A3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EE47D8">
        <w:rPr>
          <w:sz w:val="28"/>
          <w:szCs w:val="28"/>
        </w:rPr>
        <w:t>*</w:t>
      </w:r>
      <w:r>
        <w:rPr>
          <w:sz w:val="28"/>
          <w:szCs w:val="28"/>
        </w:rPr>
        <w:t xml:space="preserve"> в сумме 42,1 тыс. рублей по муниципальному контракту от 05.11.2018 №12-29/18 (далее – Контракт) заключенному с ООО «ЭйВиДи-систем» (далее - Исполнитель) на оказание услуг по техническому сопровождению «Системы автоматизации библиотек ИРБИС64». </w:t>
      </w:r>
    </w:p>
    <w:p w:rsidR="00725803" w:rsidRDefault="00BD20EB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по Контракту произведена 15 ноября 2018 года в размере 100% предоплаты безналичным способом. </w:t>
      </w:r>
      <w:r w:rsidR="00725803">
        <w:rPr>
          <w:sz w:val="28"/>
          <w:szCs w:val="28"/>
        </w:rPr>
        <w:t>В соответствии с пунктом 3.1 Контракта срок оказания услуг Исполнителем определен в течение 15 календарных дней с даты списания денежных сре</w:t>
      </w:r>
      <w:proofErr w:type="gramStart"/>
      <w:r w:rsidR="00725803">
        <w:rPr>
          <w:sz w:val="28"/>
          <w:szCs w:val="28"/>
        </w:rPr>
        <w:t>дств с л</w:t>
      </w:r>
      <w:proofErr w:type="gramEnd"/>
      <w:r w:rsidR="00725803">
        <w:rPr>
          <w:sz w:val="28"/>
          <w:szCs w:val="28"/>
        </w:rPr>
        <w:t>ицевого счета Заказчика</w:t>
      </w:r>
      <w:r>
        <w:rPr>
          <w:sz w:val="28"/>
          <w:szCs w:val="28"/>
        </w:rPr>
        <w:t>, т.е. 30.11.2018 года.</w:t>
      </w:r>
      <w:r w:rsidR="00725803">
        <w:rPr>
          <w:sz w:val="28"/>
          <w:szCs w:val="28"/>
        </w:rPr>
        <w:t xml:space="preserve"> Согласно акту приемки-передачи услуги оказаны 31.12.2018 года, что на </w:t>
      </w:r>
      <w:r w:rsidR="00725803" w:rsidRPr="00394199">
        <w:rPr>
          <w:sz w:val="28"/>
          <w:szCs w:val="28"/>
        </w:rPr>
        <w:lastRenderedPageBreak/>
        <w:t>30 дней позже</w:t>
      </w:r>
      <w:r w:rsidR="00725803">
        <w:rPr>
          <w:sz w:val="28"/>
          <w:szCs w:val="28"/>
        </w:rPr>
        <w:t>, чем предусмотрено условиями контракта, нарушены требования п.3.1.</w:t>
      </w:r>
      <w:r w:rsidR="00FD75A3">
        <w:rPr>
          <w:sz w:val="28"/>
          <w:szCs w:val="28"/>
        </w:rPr>
        <w:t xml:space="preserve"> Контракта.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МКУК МРБ ИРМО за нарушение просрочки исполнения обязательств установленных Контрактом не выставлены пени </w:t>
      </w:r>
      <w:r w:rsidR="00AF3615">
        <w:rPr>
          <w:sz w:val="28"/>
          <w:szCs w:val="28"/>
        </w:rPr>
        <w:t>Исполнителю в сумме 2,8 тыс. рублей</w:t>
      </w:r>
      <w:r>
        <w:rPr>
          <w:sz w:val="28"/>
          <w:szCs w:val="28"/>
        </w:rPr>
        <w:t xml:space="preserve">, нарушены требования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.7 ст.34 Закона №44-ФЗ. Необходимо выставить требование об уплате пени за нарушение сроков оказания услуг</w:t>
      </w:r>
      <w:r w:rsidR="00AF3615" w:rsidRPr="00AF3615">
        <w:rPr>
          <w:sz w:val="28"/>
          <w:szCs w:val="28"/>
        </w:rPr>
        <w:t xml:space="preserve"> </w:t>
      </w:r>
      <w:r w:rsidR="00AF3615">
        <w:rPr>
          <w:sz w:val="28"/>
          <w:szCs w:val="28"/>
        </w:rPr>
        <w:t>Исполнителю</w:t>
      </w:r>
      <w:r>
        <w:rPr>
          <w:sz w:val="28"/>
          <w:szCs w:val="28"/>
        </w:rPr>
        <w:t>;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554EE7">
        <w:rPr>
          <w:sz w:val="28"/>
          <w:szCs w:val="28"/>
        </w:rPr>
        <w:t>* в сумме 11,2 тыс. рублей</w:t>
      </w:r>
      <w:r>
        <w:rPr>
          <w:sz w:val="28"/>
          <w:szCs w:val="28"/>
        </w:rPr>
        <w:t xml:space="preserve"> по муниципальному контракту от 12.12.2018 №12-33/18 (далее – Контракт) заключенному с ООО «Научно-исследовательский центр» (далее - Исполнитель) на оказание услуг по проведению специальной оценки условий труда (далее - СОУТ). </w:t>
      </w:r>
      <w:r w:rsidR="00394199">
        <w:rPr>
          <w:sz w:val="28"/>
          <w:szCs w:val="28"/>
        </w:rPr>
        <w:t>О</w:t>
      </w:r>
      <w:r>
        <w:rPr>
          <w:sz w:val="28"/>
          <w:szCs w:val="28"/>
        </w:rPr>
        <w:t xml:space="preserve">плата </w:t>
      </w:r>
      <w:r w:rsidR="00394199">
        <w:rPr>
          <w:sz w:val="28"/>
          <w:szCs w:val="28"/>
        </w:rPr>
        <w:t xml:space="preserve">по Контракту </w:t>
      </w:r>
      <w:r>
        <w:rPr>
          <w:sz w:val="28"/>
          <w:szCs w:val="28"/>
        </w:rPr>
        <w:t xml:space="preserve">произведена 26 декабря 2018 года в размере 100% предоплаты безналичным способом. 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5.1 Контракта срок проведения СОУТ установлен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контракта по 29.03.2019 года, при условии, что Исполнителю будет своевременно и в требуемой форме предоставляться вся необходимая информация, документация и доступ к рабочим местам Заказчика. 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услуги не оказывались, </w:t>
      </w:r>
      <w:r w:rsidR="00394199">
        <w:rPr>
          <w:sz w:val="28"/>
          <w:szCs w:val="28"/>
        </w:rPr>
        <w:t xml:space="preserve">100% </w:t>
      </w:r>
      <w:r>
        <w:rPr>
          <w:sz w:val="28"/>
          <w:szCs w:val="28"/>
        </w:rPr>
        <w:t>предоплата в сумме 11,2 тыс. рублей числится по субсчету 1206 26 в форме 0503169 «Сведения по дебиторской и кредиторской задолженно</w:t>
      </w:r>
      <w:r w:rsidR="006A4576">
        <w:rPr>
          <w:sz w:val="28"/>
          <w:szCs w:val="28"/>
        </w:rPr>
        <w:t xml:space="preserve">сти» на конец отчетного периода. Согласно пояснениям Администрации ИРМО работы по Контракту выполнены </w:t>
      </w:r>
      <w:r w:rsidR="00CB1036">
        <w:rPr>
          <w:sz w:val="28"/>
          <w:szCs w:val="28"/>
        </w:rPr>
        <w:t xml:space="preserve">в марте на сумму 10,0 тыс. рублей, т.е. </w:t>
      </w:r>
      <w:r w:rsidR="006A4576">
        <w:rPr>
          <w:sz w:val="28"/>
          <w:szCs w:val="28"/>
        </w:rPr>
        <w:t>не в полном объеме</w:t>
      </w:r>
      <w:r w:rsidR="00CB1036">
        <w:rPr>
          <w:sz w:val="28"/>
          <w:szCs w:val="28"/>
        </w:rPr>
        <w:t xml:space="preserve">. Возврат суммы переплаты 1,2 тыс. рублей </w:t>
      </w:r>
      <w:proofErr w:type="gramStart"/>
      <w:r w:rsidR="00CB1036">
        <w:rPr>
          <w:sz w:val="28"/>
          <w:szCs w:val="28"/>
        </w:rPr>
        <w:t>перечислена</w:t>
      </w:r>
      <w:proofErr w:type="gramEnd"/>
      <w:r w:rsidR="00CB1036">
        <w:rPr>
          <w:sz w:val="28"/>
          <w:szCs w:val="28"/>
        </w:rPr>
        <w:t xml:space="preserve"> в доход районного бюджета по платежному поручению от 03.07.2019 №208;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FC585B">
        <w:rPr>
          <w:sz w:val="28"/>
          <w:szCs w:val="28"/>
        </w:rPr>
        <w:t>*</w:t>
      </w:r>
      <w:r>
        <w:rPr>
          <w:sz w:val="28"/>
          <w:szCs w:val="28"/>
        </w:rPr>
        <w:t xml:space="preserve"> в сумме 2,3 тыс. рублей по муниципальному контракту от 13.04.2018 №12-12/18 заключенному с Областным государственным бюджетным учреждением здравоохранения «Иркутская районная больница» на оказание услуг по проведению периодических медицинских осмотров работников библиотеки. Оплата произведена на основании акта оказанных услуг от 05.06.2018 №00БУ-000239 в сумме 2,3 тыс. рублей; 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8353E6">
        <w:rPr>
          <w:sz w:val="28"/>
          <w:szCs w:val="28"/>
        </w:rPr>
        <w:t xml:space="preserve">- </w:t>
      </w:r>
      <w:r w:rsidRPr="004C1EB1">
        <w:rPr>
          <w:b/>
          <w:i/>
          <w:sz w:val="28"/>
          <w:szCs w:val="28"/>
        </w:rPr>
        <w:t>прочие расходы</w:t>
      </w:r>
      <w:r w:rsidRPr="008353E6">
        <w:rPr>
          <w:sz w:val="28"/>
          <w:szCs w:val="28"/>
        </w:rPr>
        <w:t xml:space="preserve"> в сумме 1,0</w:t>
      </w:r>
      <w:r>
        <w:rPr>
          <w:sz w:val="28"/>
          <w:szCs w:val="28"/>
        </w:rPr>
        <w:t xml:space="preserve"> тыс. рублей направлены на оплату т</w:t>
      </w:r>
      <w:r w:rsidR="00C90CD7">
        <w:rPr>
          <w:sz w:val="28"/>
          <w:szCs w:val="28"/>
        </w:rPr>
        <w:t>ранспортного налога за 2018 год</w:t>
      </w:r>
      <w:r>
        <w:rPr>
          <w:sz w:val="28"/>
          <w:szCs w:val="28"/>
        </w:rPr>
        <w:t>;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8353E6">
        <w:rPr>
          <w:sz w:val="28"/>
          <w:szCs w:val="28"/>
        </w:rPr>
        <w:t xml:space="preserve">- </w:t>
      </w:r>
      <w:r w:rsidRPr="004C1EB1">
        <w:rPr>
          <w:b/>
          <w:i/>
          <w:sz w:val="28"/>
          <w:szCs w:val="28"/>
        </w:rPr>
        <w:t>увеличение стоимости основных сре</w:t>
      </w:r>
      <w:proofErr w:type="gramStart"/>
      <w:r w:rsidRPr="004C1EB1">
        <w:rPr>
          <w:b/>
          <w:i/>
          <w:sz w:val="28"/>
          <w:szCs w:val="28"/>
        </w:rPr>
        <w:t>дств</w:t>
      </w:r>
      <w:r w:rsidRPr="008353E6">
        <w:rPr>
          <w:sz w:val="28"/>
          <w:szCs w:val="28"/>
        </w:rPr>
        <w:t xml:space="preserve"> в с</w:t>
      </w:r>
      <w:proofErr w:type="gramEnd"/>
      <w:r w:rsidRPr="008353E6">
        <w:rPr>
          <w:sz w:val="28"/>
          <w:szCs w:val="28"/>
        </w:rPr>
        <w:t>умме 103,5 тыс. рублей</w:t>
      </w:r>
      <w:r>
        <w:rPr>
          <w:sz w:val="28"/>
          <w:szCs w:val="28"/>
        </w:rPr>
        <w:t>, расходы направлены: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 сумме 91,0 тыс. рублей по муниципальному контракту от 06.06.2018 №12-22/18 заключенному с ООО «Торговый дом «ПродаЛитЪ» на поставку книжной продукции для пополнения библиотечного фонда. </w:t>
      </w:r>
      <w:r w:rsidR="00C90CD7">
        <w:rPr>
          <w:sz w:val="28"/>
          <w:szCs w:val="28"/>
        </w:rPr>
        <w:t>Контракт исполнен и оплачен в полном объеме в сумме 91,0 тыс. рублей</w:t>
      </w:r>
      <w:r w:rsidRPr="008353E6">
        <w:rPr>
          <w:sz w:val="28"/>
          <w:szCs w:val="28"/>
        </w:rPr>
        <w:t>;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 сумме 7,1 тыс. рублей по муниципальному контракту от 06.12.2018 №12-32/18 заключенному с ИП Бессонова О.В. на поставку </w:t>
      </w:r>
      <w:r w:rsidR="00C90CD7">
        <w:rPr>
          <w:sz w:val="28"/>
          <w:szCs w:val="28"/>
        </w:rPr>
        <w:t>конвекторов. Товар получен и оплачен в полном</w:t>
      </w:r>
      <w:r w:rsidR="00945754">
        <w:rPr>
          <w:sz w:val="28"/>
          <w:szCs w:val="28"/>
        </w:rPr>
        <w:t xml:space="preserve"> объеме в сумме 7,1 тыс. рублей,</w:t>
      </w:r>
      <w:r w:rsidR="00C90CD7">
        <w:rPr>
          <w:sz w:val="28"/>
          <w:szCs w:val="28"/>
        </w:rPr>
        <w:t xml:space="preserve"> </w:t>
      </w:r>
      <w:r w:rsidR="00945754">
        <w:rPr>
          <w:sz w:val="28"/>
          <w:szCs w:val="28"/>
        </w:rPr>
        <w:t>н</w:t>
      </w:r>
      <w:r w:rsidR="00C90CD7">
        <w:rPr>
          <w:sz w:val="28"/>
          <w:szCs w:val="28"/>
        </w:rPr>
        <w:t>арушений не установлено</w:t>
      </w:r>
      <w:r w:rsidRPr="008353E6">
        <w:rPr>
          <w:sz w:val="28"/>
          <w:szCs w:val="28"/>
        </w:rPr>
        <w:t>;</w:t>
      </w:r>
    </w:p>
    <w:p w:rsidR="00B97C0B" w:rsidRDefault="00725803" w:rsidP="00B97C0B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 сумме 5,4 тыс. рублей по муниципальному контракту от 06.12.2018 №12-31/18 заключенному с ИП Токарев А.В. на поставку </w:t>
      </w:r>
      <w:r w:rsidR="00B97C0B">
        <w:rPr>
          <w:sz w:val="28"/>
          <w:szCs w:val="28"/>
        </w:rPr>
        <w:t>архивного шкафа. Товар получен и оплачен в полном</w:t>
      </w:r>
      <w:r w:rsidR="00945754">
        <w:rPr>
          <w:sz w:val="28"/>
          <w:szCs w:val="28"/>
        </w:rPr>
        <w:t xml:space="preserve"> объеме в сумме 5,4 тыс. рублей,</w:t>
      </w:r>
      <w:r w:rsidR="00B97C0B">
        <w:rPr>
          <w:sz w:val="28"/>
          <w:szCs w:val="28"/>
        </w:rPr>
        <w:t xml:space="preserve"> </w:t>
      </w:r>
      <w:r w:rsidR="00945754">
        <w:rPr>
          <w:sz w:val="28"/>
          <w:szCs w:val="28"/>
        </w:rPr>
        <w:t>н</w:t>
      </w:r>
      <w:r w:rsidR="00B97C0B">
        <w:rPr>
          <w:sz w:val="28"/>
          <w:szCs w:val="28"/>
        </w:rPr>
        <w:t>арушений не установлено</w:t>
      </w:r>
      <w:r w:rsidR="00B97C0B" w:rsidRPr="008353E6">
        <w:rPr>
          <w:sz w:val="28"/>
          <w:szCs w:val="28"/>
        </w:rPr>
        <w:t>;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8353E6">
        <w:rPr>
          <w:sz w:val="28"/>
          <w:szCs w:val="28"/>
        </w:rPr>
        <w:lastRenderedPageBreak/>
        <w:t xml:space="preserve">- </w:t>
      </w:r>
      <w:r w:rsidRPr="004C1EB1">
        <w:rPr>
          <w:b/>
          <w:i/>
          <w:sz w:val="28"/>
          <w:szCs w:val="28"/>
        </w:rPr>
        <w:t>увеличение стоимости материальных запасов</w:t>
      </w:r>
      <w:r w:rsidRPr="00835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Pr="008353E6">
        <w:rPr>
          <w:sz w:val="28"/>
          <w:szCs w:val="28"/>
        </w:rPr>
        <w:t>1</w:t>
      </w:r>
      <w:r>
        <w:rPr>
          <w:sz w:val="28"/>
          <w:szCs w:val="28"/>
        </w:rPr>
        <w:t>39,6 тыс. рублей, расходы направлены:</w:t>
      </w:r>
    </w:p>
    <w:p w:rsidR="00B97C0B" w:rsidRDefault="00725803" w:rsidP="00B97C0B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сумме 10,8 тыс. рублей по муниципальному контракту от 31.12.2017 №12-05/18 заключенному с ООО «Байкальский Водный Сервис» на поставку питьевой природной воды «Вода Байкала». </w:t>
      </w:r>
      <w:r w:rsidR="00B97C0B">
        <w:rPr>
          <w:sz w:val="28"/>
          <w:szCs w:val="28"/>
        </w:rPr>
        <w:t xml:space="preserve">Товар получен и оплачен в полном </w:t>
      </w:r>
      <w:r w:rsidR="00945754">
        <w:rPr>
          <w:sz w:val="28"/>
          <w:szCs w:val="28"/>
        </w:rPr>
        <w:t>объеме в сумме 10,8 тыс. рублей</w:t>
      </w:r>
      <w:r w:rsidR="00B97C0B" w:rsidRPr="008353E6">
        <w:rPr>
          <w:sz w:val="28"/>
          <w:szCs w:val="28"/>
        </w:rPr>
        <w:t>;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сумме 48,1 тыс. рублей по трем муниципальным контрактам (далее - Контракты) заключенным с ООО «РЦ «КрайсНефть»:</w:t>
      </w:r>
    </w:p>
    <w:p w:rsidR="00332D68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7C59A1">
        <w:rPr>
          <w:i/>
          <w:sz w:val="28"/>
          <w:szCs w:val="28"/>
        </w:rPr>
        <w:t>Контракт</w:t>
      </w:r>
      <w:r w:rsidRPr="00DE4C41">
        <w:rPr>
          <w:i/>
          <w:sz w:val="28"/>
          <w:szCs w:val="28"/>
        </w:rPr>
        <w:t xml:space="preserve"> от 10.01.2018 №210-эа-17/12</w:t>
      </w:r>
      <w:r>
        <w:rPr>
          <w:sz w:val="28"/>
          <w:szCs w:val="28"/>
        </w:rPr>
        <w:t xml:space="preserve"> заключен на сумму 43,7 тыс. рублей на основании результатов определения Поставщика путем проведения электронного аукциона протокол от 25 декабря 2017 года №0834300022017000279. </w:t>
      </w:r>
    </w:p>
    <w:p w:rsidR="00725803" w:rsidRDefault="00B97C0B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исполнен и оплачен в сумме </w:t>
      </w:r>
      <w:r w:rsidR="00332D68">
        <w:rPr>
          <w:sz w:val="28"/>
          <w:szCs w:val="28"/>
        </w:rPr>
        <w:t xml:space="preserve">43,64 тыс. рублей. </w:t>
      </w:r>
      <w:r w:rsidR="00725803">
        <w:rPr>
          <w:sz w:val="28"/>
          <w:szCs w:val="28"/>
        </w:rPr>
        <w:t xml:space="preserve">В соответствии с </w:t>
      </w:r>
      <w:proofErr w:type="gramStart"/>
      <w:r w:rsidR="00725803">
        <w:rPr>
          <w:sz w:val="28"/>
          <w:szCs w:val="28"/>
        </w:rPr>
        <w:t>ч</w:t>
      </w:r>
      <w:proofErr w:type="gramEnd"/>
      <w:r w:rsidR="00725803">
        <w:rPr>
          <w:sz w:val="28"/>
          <w:szCs w:val="28"/>
        </w:rPr>
        <w:t xml:space="preserve">.1 ст.450, ч.1 ст.452 ГК РФ, ч.8 ст.95, ч.1 ст.112 Закона 44-ФЗ </w:t>
      </w:r>
      <w:r w:rsidR="00332D68">
        <w:rPr>
          <w:sz w:val="28"/>
          <w:szCs w:val="28"/>
        </w:rPr>
        <w:t>К</w:t>
      </w:r>
      <w:r w:rsidR="00725803">
        <w:rPr>
          <w:sz w:val="28"/>
          <w:szCs w:val="28"/>
        </w:rPr>
        <w:t>онтракт расторгнут дополнительным соглашением от 29.08.2018 года в части неисполненных обязательств на сумму 0,06 тыс. рублей;</w:t>
      </w:r>
    </w:p>
    <w:p w:rsidR="00BB6782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A07C9B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7C59A1">
        <w:rPr>
          <w:i/>
          <w:sz w:val="28"/>
          <w:szCs w:val="28"/>
        </w:rPr>
        <w:t>Контракт</w:t>
      </w:r>
      <w:r w:rsidRPr="00DE4C41">
        <w:rPr>
          <w:i/>
          <w:sz w:val="28"/>
          <w:szCs w:val="28"/>
        </w:rPr>
        <w:t xml:space="preserve"> от 28.08.2018 №12-24/18</w:t>
      </w:r>
      <w:r>
        <w:rPr>
          <w:sz w:val="28"/>
          <w:szCs w:val="28"/>
        </w:rPr>
        <w:t xml:space="preserve"> заключен</w:t>
      </w:r>
      <w:r w:rsidR="007C59A1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сумму 9,3 тыс. рублей на основании пункта 4 части 1 статьи 93 Закона №44-ФЗ. Срок поставки товара определен по 30.09.2018 года. </w:t>
      </w:r>
    </w:p>
    <w:p w:rsidR="00725803" w:rsidRDefault="00BB6782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исполнен и оплачен в сумме 4,6 тыс. рублей. </w:t>
      </w:r>
      <w:r w:rsidR="00725803">
        <w:rPr>
          <w:sz w:val="28"/>
          <w:szCs w:val="28"/>
        </w:rPr>
        <w:t xml:space="preserve">В соответствии с </w:t>
      </w:r>
      <w:proofErr w:type="gramStart"/>
      <w:r w:rsidR="00725803">
        <w:rPr>
          <w:sz w:val="28"/>
          <w:szCs w:val="28"/>
        </w:rPr>
        <w:t>ч</w:t>
      </w:r>
      <w:proofErr w:type="gramEnd"/>
      <w:r w:rsidR="00725803">
        <w:rPr>
          <w:sz w:val="28"/>
          <w:szCs w:val="28"/>
        </w:rPr>
        <w:t xml:space="preserve">.1 ст.450, ч.1 ст.452 ГК РФ, ч.8 ст.95, ч.1 ст.112 Закона 44-ФЗ </w:t>
      </w:r>
      <w:r>
        <w:rPr>
          <w:sz w:val="28"/>
          <w:szCs w:val="28"/>
        </w:rPr>
        <w:t>К</w:t>
      </w:r>
      <w:r w:rsidR="00725803">
        <w:rPr>
          <w:sz w:val="28"/>
          <w:szCs w:val="28"/>
        </w:rPr>
        <w:t>онтракт расторгнут дополнительным соглашением от 01.11.2018 года в части неисполненных обязательств на сумму 4,7 тыс. рублей;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4467D8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DE4C41">
        <w:rPr>
          <w:i/>
          <w:sz w:val="28"/>
          <w:szCs w:val="28"/>
        </w:rPr>
        <w:t>Контракт от 25.09.2018 №195-эа-18/12</w:t>
      </w:r>
      <w:r>
        <w:rPr>
          <w:sz w:val="28"/>
          <w:szCs w:val="28"/>
        </w:rPr>
        <w:t xml:space="preserve"> заключен на сумму 27,6 тыс. рублей на основании результатов определения Поставщика путем проведения электронного аукциона</w:t>
      </w:r>
      <w:r w:rsidR="00BB6782">
        <w:rPr>
          <w:sz w:val="28"/>
          <w:szCs w:val="28"/>
        </w:rPr>
        <w:t>,</w:t>
      </w:r>
      <w:r>
        <w:rPr>
          <w:sz w:val="28"/>
          <w:szCs w:val="28"/>
        </w:rPr>
        <w:t xml:space="preserve"> протокол от 11 сентября 2018 года №0834300022018000223/2. Срок поставки товара определен по 30.12.2018 года. Оплата по Контракту не производилась, так как горюче-смазочные материалы за данный период времени не получались. 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ст.450, ч.1 ст.452 ГК РФ, ч.8 ст.95, ч.1 ст.112 Закона 44-ФЗ </w:t>
      </w:r>
      <w:r w:rsidR="00BB6782">
        <w:rPr>
          <w:sz w:val="28"/>
          <w:szCs w:val="28"/>
        </w:rPr>
        <w:t>К</w:t>
      </w:r>
      <w:r>
        <w:rPr>
          <w:sz w:val="28"/>
          <w:szCs w:val="28"/>
        </w:rPr>
        <w:t>онтракт расторгнут дополнительным соглашением от 20.03.2019 года в части неисполненных обязательств на сумму 27,6 тыс. рублей;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сумме 3,4 тыс. рублей</w:t>
      </w:r>
      <w:r w:rsidR="007C59A1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</w:t>
      </w:r>
      <w:r w:rsidR="007C59A1">
        <w:rPr>
          <w:sz w:val="28"/>
          <w:szCs w:val="28"/>
        </w:rPr>
        <w:t>ый</w:t>
      </w:r>
      <w:r>
        <w:rPr>
          <w:sz w:val="28"/>
          <w:szCs w:val="28"/>
        </w:rPr>
        <w:t xml:space="preserve"> контракт от 13.04.2018 №12-16/18 заключен с ООО «ТД БАРП» на поставку моторного масла и смазочных жидкостей для автомобиля. </w:t>
      </w:r>
      <w:r w:rsidR="00BB6782">
        <w:rPr>
          <w:sz w:val="28"/>
          <w:szCs w:val="28"/>
        </w:rPr>
        <w:t>Товар поставлен и оплачен в полном объеме</w:t>
      </w:r>
      <w:r>
        <w:rPr>
          <w:sz w:val="28"/>
          <w:szCs w:val="28"/>
        </w:rPr>
        <w:t>;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сумме 7,3 тыс. рублей</w:t>
      </w:r>
      <w:r w:rsidR="007C59A1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</w:t>
      </w:r>
      <w:r w:rsidR="007C59A1">
        <w:rPr>
          <w:sz w:val="28"/>
          <w:szCs w:val="28"/>
        </w:rPr>
        <w:t>ый</w:t>
      </w:r>
      <w:r>
        <w:rPr>
          <w:sz w:val="28"/>
          <w:szCs w:val="28"/>
        </w:rPr>
        <w:t xml:space="preserve"> контракт от 13.04.2018 №12-15/18 заключен с ООО «Автошинторг» на поставку автошин</w:t>
      </w:r>
      <w:r w:rsidR="00BB6782">
        <w:rPr>
          <w:sz w:val="28"/>
          <w:szCs w:val="28"/>
        </w:rPr>
        <w:t>.</w:t>
      </w:r>
      <w:r w:rsidRPr="00480D75">
        <w:rPr>
          <w:sz w:val="28"/>
          <w:szCs w:val="28"/>
        </w:rPr>
        <w:t xml:space="preserve"> </w:t>
      </w:r>
      <w:r w:rsidR="00B21770">
        <w:rPr>
          <w:sz w:val="28"/>
          <w:szCs w:val="28"/>
        </w:rPr>
        <w:t>Товар поставлен и оплачен в полном объеме</w:t>
      </w:r>
      <w:r>
        <w:rPr>
          <w:sz w:val="28"/>
          <w:szCs w:val="28"/>
        </w:rPr>
        <w:t>;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сумме 16,5 тыс. рублей</w:t>
      </w:r>
      <w:r w:rsidR="00FC3A65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</w:t>
      </w:r>
      <w:r w:rsidR="00FC3A65">
        <w:rPr>
          <w:sz w:val="28"/>
          <w:szCs w:val="28"/>
        </w:rPr>
        <w:t>ый</w:t>
      </w:r>
      <w:r>
        <w:rPr>
          <w:sz w:val="28"/>
          <w:szCs w:val="28"/>
        </w:rPr>
        <w:t xml:space="preserve"> контракт от 12.03.2018 №12-10/18 заключен с ООО «ТД БАРП» на поставку запасных частей к автомобилю ВАЗ 217130</w:t>
      </w:r>
      <w:r w:rsidRPr="00577D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Lada</w:t>
      </w:r>
      <w:proofErr w:type="spellEnd"/>
      <w:r w:rsidRPr="00577D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Priora</w:t>
      </w:r>
      <w:proofErr w:type="spellEnd"/>
      <w:r>
        <w:rPr>
          <w:sz w:val="28"/>
          <w:szCs w:val="28"/>
        </w:rPr>
        <w:t xml:space="preserve">. </w:t>
      </w:r>
      <w:r w:rsidR="00B21770">
        <w:rPr>
          <w:sz w:val="28"/>
          <w:szCs w:val="28"/>
        </w:rPr>
        <w:t>Товар поставлен и оплачен в полном объеме</w:t>
      </w:r>
      <w:r>
        <w:rPr>
          <w:sz w:val="28"/>
          <w:szCs w:val="28"/>
        </w:rPr>
        <w:t>;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сумме 8,4 тыс. рублей направлены по двум муниципальным контрактам</w:t>
      </w:r>
      <w:r w:rsidR="00B21770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заключенным с ООО «КанцЛидер», в том числе: 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в сумме 4,9 тыс. рублей</w:t>
      </w:r>
      <w:r w:rsidR="00FC3A65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</w:t>
      </w:r>
      <w:r w:rsidR="00FC3A65">
        <w:rPr>
          <w:sz w:val="28"/>
          <w:szCs w:val="28"/>
        </w:rPr>
        <w:t>ый</w:t>
      </w:r>
      <w:r>
        <w:rPr>
          <w:sz w:val="28"/>
          <w:szCs w:val="28"/>
        </w:rPr>
        <w:t xml:space="preserve"> контракт от 17.04.2018 №12-17/18 на поставку бумаги. </w:t>
      </w:r>
      <w:r w:rsidR="00B21770">
        <w:rPr>
          <w:sz w:val="28"/>
          <w:szCs w:val="28"/>
        </w:rPr>
        <w:t>Товар поставлен и оплачен в полном объеме</w:t>
      </w:r>
      <w:r w:rsidR="00FC3A65">
        <w:rPr>
          <w:sz w:val="28"/>
          <w:szCs w:val="28"/>
        </w:rPr>
        <w:t xml:space="preserve">; 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в сумме 3,5 тыс. рублей по муниципальному контракту от 27.09.2018 №12-25/18 на поставку хозяйственных товаров;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сумме 7,9 тыс. рублей</w:t>
      </w:r>
      <w:r w:rsidR="00FC3A65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</w:t>
      </w:r>
      <w:r w:rsidR="00FC3A65">
        <w:rPr>
          <w:sz w:val="28"/>
          <w:szCs w:val="28"/>
        </w:rPr>
        <w:t>ый</w:t>
      </w:r>
      <w:r>
        <w:rPr>
          <w:sz w:val="28"/>
          <w:szCs w:val="28"/>
        </w:rPr>
        <w:t xml:space="preserve"> контракт от 28.05.2018 №12-19/18 заключен с ООО Оперативная типография «На Чехова» на поставку полиграфической продукции. </w:t>
      </w:r>
      <w:r w:rsidR="00B21770">
        <w:rPr>
          <w:sz w:val="28"/>
          <w:szCs w:val="28"/>
        </w:rPr>
        <w:t>Товар поставлен и оплачен в полном объеме</w:t>
      </w:r>
      <w:r w:rsidR="00FC3A65">
        <w:rPr>
          <w:sz w:val="28"/>
          <w:szCs w:val="28"/>
        </w:rPr>
        <w:t xml:space="preserve">; 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сумме 0,6 тыс. рублей</w:t>
      </w:r>
      <w:r w:rsidR="00FC3A65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</w:t>
      </w:r>
      <w:r w:rsidR="00FC3A65">
        <w:rPr>
          <w:sz w:val="28"/>
          <w:szCs w:val="28"/>
        </w:rPr>
        <w:t>ый контракт</w:t>
      </w:r>
      <w:r>
        <w:rPr>
          <w:sz w:val="28"/>
          <w:szCs w:val="28"/>
        </w:rPr>
        <w:t xml:space="preserve"> от 06.06.2018 №12-21/18 заключен с ИП Строева Н.С. на поставку антифриза для автомобиля. </w:t>
      </w:r>
      <w:r w:rsidR="00B21770">
        <w:rPr>
          <w:sz w:val="28"/>
          <w:szCs w:val="28"/>
        </w:rPr>
        <w:t>Товар поставлен и оплачен в полном объеме</w:t>
      </w:r>
      <w:r>
        <w:rPr>
          <w:sz w:val="28"/>
          <w:szCs w:val="28"/>
        </w:rPr>
        <w:t>;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сумме 36,6 тыс. рублей</w:t>
      </w:r>
      <w:r w:rsidR="00FC3A65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</w:t>
      </w:r>
      <w:r w:rsidR="00FC3A65">
        <w:rPr>
          <w:sz w:val="28"/>
          <w:szCs w:val="28"/>
        </w:rPr>
        <w:t>ый</w:t>
      </w:r>
      <w:r>
        <w:rPr>
          <w:sz w:val="28"/>
          <w:szCs w:val="28"/>
        </w:rPr>
        <w:t xml:space="preserve"> контракт от 22.10.2018 №12-27/18 заключен с ООО «Культурная инициатива» на поставку товара согласно спецификации. </w:t>
      </w:r>
      <w:r w:rsidR="00BF43D3">
        <w:rPr>
          <w:sz w:val="28"/>
          <w:szCs w:val="28"/>
        </w:rPr>
        <w:t>Товар поставлен и оплачен в полном объеме</w:t>
      </w:r>
      <w:r>
        <w:rPr>
          <w:sz w:val="28"/>
          <w:szCs w:val="28"/>
        </w:rPr>
        <w:t>.</w:t>
      </w:r>
    </w:p>
    <w:p w:rsidR="00725803" w:rsidRPr="00974B48" w:rsidRDefault="00725803" w:rsidP="007258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25803" w:rsidRDefault="00FC3A65" w:rsidP="00725803">
      <w:pPr>
        <w:ind w:right="-52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По мероприятию </w:t>
      </w:r>
      <w:r w:rsidR="00725803" w:rsidRPr="006E6879">
        <w:rPr>
          <w:b/>
          <w:i/>
          <w:sz w:val="28"/>
          <w:szCs w:val="28"/>
        </w:rPr>
        <w:t>«Организация мероприятий, направленных на совершенствование информационно-библиотечного обслуживания в Иркутском районе»</w:t>
      </w:r>
      <w:r w:rsidR="00725803" w:rsidRPr="00690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</w:t>
      </w:r>
      <w:r w:rsidR="00C86912">
        <w:rPr>
          <w:sz w:val="28"/>
          <w:szCs w:val="28"/>
        </w:rPr>
        <w:t xml:space="preserve">предусмотрены </w:t>
      </w:r>
      <w:r w:rsidR="00725803" w:rsidRPr="0069084E">
        <w:rPr>
          <w:sz w:val="28"/>
          <w:szCs w:val="28"/>
        </w:rPr>
        <w:t>в сумме 79,8 тыс. рублей</w:t>
      </w:r>
      <w:r w:rsidR="00725803">
        <w:rPr>
          <w:sz w:val="28"/>
          <w:szCs w:val="28"/>
        </w:rPr>
        <w:t>, в том числе на мероприятие: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6E6879">
        <w:rPr>
          <w:b/>
          <w:i/>
          <w:sz w:val="28"/>
          <w:szCs w:val="28"/>
        </w:rPr>
        <w:t>«комплектование библиотечного фонда»</w:t>
      </w:r>
      <w:r>
        <w:rPr>
          <w:sz w:val="28"/>
          <w:szCs w:val="28"/>
        </w:rPr>
        <w:t xml:space="preserve"> в сумме 59,8 тыс. рублей из них за счет средств: федерального бюджета в сумме 23,6 тыс. рублей; областного бюджета в сумме 27,2 тыс. рублей; районного бюджета в сумме 9,0 тыс. рублей.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исполнены </w:t>
      </w:r>
      <w:r w:rsidR="00C86912">
        <w:rPr>
          <w:sz w:val="28"/>
          <w:szCs w:val="28"/>
        </w:rPr>
        <w:t xml:space="preserve">в сумме 59,8 тыс. рублей </w:t>
      </w:r>
      <w:r>
        <w:rPr>
          <w:sz w:val="28"/>
          <w:szCs w:val="28"/>
        </w:rPr>
        <w:t xml:space="preserve">по муниципальному контракту от 02.07.2018 №12-23/18 заключенному </w:t>
      </w:r>
      <w:r w:rsidR="00C86912">
        <w:rPr>
          <w:sz w:val="28"/>
          <w:szCs w:val="28"/>
        </w:rPr>
        <w:t xml:space="preserve">с ООО «ПродаЛитЪ» на поставку книжной продукции для пополнения библиотечного фонда </w:t>
      </w:r>
      <w:r w:rsidR="00117709">
        <w:rPr>
          <w:sz w:val="28"/>
          <w:szCs w:val="28"/>
        </w:rPr>
        <w:t>на основании пункта 4 части 1 статьи 93 Закона №44-ФЗ</w:t>
      </w:r>
      <w:r>
        <w:rPr>
          <w:sz w:val="28"/>
          <w:szCs w:val="28"/>
        </w:rPr>
        <w:t xml:space="preserve">. </w:t>
      </w:r>
    </w:p>
    <w:p w:rsidR="00117709" w:rsidRDefault="00117709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исполнен и оплачен в полном объеме, нарушений не установлено.</w:t>
      </w:r>
    </w:p>
    <w:p w:rsidR="00725803" w:rsidRPr="00457708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457708">
        <w:rPr>
          <w:sz w:val="28"/>
          <w:szCs w:val="28"/>
        </w:rPr>
        <w:t>В соответствии с отчетными данными (ф.0503168) «Сведения о движении нефинансовых активов» по состоянию на 01.01.2019 года в Учреждении числится основных средств на сумму 12 782,4 тыс. рублей, в том числе:</w:t>
      </w:r>
    </w:p>
    <w:p w:rsidR="00725803" w:rsidRPr="00457708" w:rsidRDefault="00725803" w:rsidP="00725803">
      <w:pPr>
        <w:pStyle w:val="aff2"/>
        <w:ind w:firstLine="709"/>
        <w:jc w:val="both"/>
        <w:rPr>
          <w:sz w:val="28"/>
          <w:szCs w:val="28"/>
        </w:rPr>
      </w:pPr>
      <w:proofErr w:type="gramStart"/>
      <w:r w:rsidRPr="00457708">
        <w:rPr>
          <w:sz w:val="28"/>
          <w:szCs w:val="28"/>
        </w:rPr>
        <w:t>- нежилые помещения - здания библиотек: в с. Оек, ул. Кирова,84 на сумму 5 452,0 тыс. рублей, в с. Хомутово, ул.</w:t>
      </w:r>
      <w:r>
        <w:rPr>
          <w:sz w:val="28"/>
          <w:szCs w:val="28"/>
        </w:rPr>
        <w:t xml:space="preserve"> </w:t>
      </w:r>
      <w:r w:rsidRPr="00457708">
        <w:rPr>
          <w:sz w:val="28"/>
          <w:szCs w:val="28"/>
        </w:rPr>
        <w:t>Чапаева, 11/56 на сумму 156,0 тыс. рублей;</w:t>
      </w:r>
      <w:proofErr w:type="gramEnd"/>
    </w:p>
    <w:p w:rsidR="00725803" w:rsidRPr="005A0DA8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5A0DA8">
        <w:rPr>
          <w:sz w:val="28"/>
          <w:szCs w:val="28"/>
        </w:rPr>
        <w:t>- оборудование на сумму 543,1 тыс. рублей;</w:t>
      </w:r>
    </w:p>
    <w:p w:rsidR="00725803" w:rsidRPr="005A0DA8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5A0DA8">
        <w:rPr>
          <w:sz w:val="28"/>
          <w:szCs w:val="28"/>
        </w:rPr>
        <w:t>- автомобиль на сумму 359,0 тыс. рублей;</w:t>
      </w:r>
    </w:p>
    <w:p w:rsidR="00725803" w:rsidRPr="005A0DA8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5A0DA8">
        <w:rPr>
          <w:sz w:val="28"/>
          <w:szCs w:val="28"/>
        </w:rPr>
        <w:t>- производственный инвентарь на сумму 337,2 тыс. рублей;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5A0DA8">
        <w:rPr>
          <w:sz w:val="28"/>
          <w:szCs w:val="28"/>
        </w:rPr>
        <w:t xml:space="preserve">- библиотечный фонд на сумму </w:t>
      </w:r>
      <w:r>
        <w:rPr>
          <w:sz w:val="28"/>
          <w:szCs w:val="28"/>
        </w:rPr>
        <w:t>5 935,0</w:t>
      </w:r>
      <w:r w:rsidRPr="005A0DA8">
        <w:rPr>
          <w:sz w:val="28"/>
          <w:szCs w:val="28"/>
        </w:rPr>
        <w:t xml:space="preserve"> тыс. рублей.</w:t>
      </w:r>
    </w:p>
    <w:p w:rsidR="00725803" w:rsidRPr="00CF69E2" w:rsidRDefault="00725803" w:rsidP="00725803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списку имущества, находящегося на балансе в Учреждении по состоянию </w:t>
      </w:r>
      <w:r w:rsidR="008C3375">
        <w:rPr>
          <w:sz w:val="28"/>
          <w:szCs w:val="28"/>
        </w:rPr>
        <w:t xml:space="preserve">на 31.12.2018 </w:t>
      </w:r>
      <w:r w:rsidR="00346E01">
        <w:rPr>
          <w:sz w:val="28"/>
          <w:szCs w:val="28"/>
        </w:rPr>
        <w:t xml:space="preserve">размещенному на официальном сайте МКУК МРБ ИРМО </w:t>
      </w:r>
      <w:r>
        <w:rPr>
          <w:sz w:val="28"/>
          <w:szCs w:val="28"/>
        </w:rPr>
        <w:t>балансовая стоимость основных средств составляет 12 7</w:t>
      </w:r>
      <w:r w:rsidR="004C10E8">
        <w:rPr>
          <w:sz w:val="28"/>
          <w:szCs w:val="28"/>
        </w:rPr>
        <w:t>82</w:t>
      </w:r>
      <w:r>
        <w:rPr>
          <w:sz w:val="28"/>
          <w:szCs w:val="28"/>
        </w:rPr>
        <w:t>,</w:t>
      </w:r>
      <w:r w:rsidR="004C10E8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</w:t>
      </w:r>
      <w:r w:rsidR="004C10E8">
        <w:rPr>
          <w:sz w:val="28"/>
          <w:szCs w:val="28"/>
        </w:rPr>
        <w:t xml:space="preserve">что соответствует </w:t>
      </w:r>
      <w:proofErr w:type="gramStart"/>
      <w:r w:rsidR="004C10E8">
        <w:rPr>
          <w:sz w:val="28"/>
          <w:szCs w:val="28"/>
        </w:rPr>
        <w:t>показателям</w:t>
      </w:r>
      <w:proofErr w:type="gramEnd"/>
      <w:r>
        <w:rPr>
          <w:sz w:val="28"/>
          <w:szCs w:val="28"/>
        </w:rPr>
        <w:t xml:space="preserve"> отражен</w:t>
      </w:r>
      <w:r w:rsidR="008F60EF">
        <w:rPr>
          <w:sz w:val="28"/>
          <w:szCs w:val="28"/>
        </w:rPr>
        <w:t>н</w:t>
      </w:r>
      <w:r w:rsidR="004C10E8">
        <w:rPr>
          <w:sz w:val="28"/>
          <w:szCs w:val="28"/>
        </w:rPr>
        <w:t>ым</w:t>
      </w:r>
      <w:r>
        <w:rPr>
          <w:sz w:val="28"/>
          <w:szCs w:val="28"/>
        </w:rPr>
        <w:t xml:space="preserve"> в ф.0503168 </w:t>
      </w:r>
      <w:r w:rsidRPr="00457708">
        <w:rPr>
          <w:sz w:val="28"/>
          <w:szCs w:val="28"/>
        </w:rPr>
        <w:t>«Сведения о движении нефинансовых активов»</w:t>
      </w:r>
      <w:r w:rsidR="008C3375">
        <w:rPr>
          <w:sz w:val="28"/>
          <w:szCs w:val="28"/>
        </w:rPr>
        <w:t xml:space="preserve">. </w:t>
      </w:r>
    </w:p>
    <w:p w:rsidR="00725803" w:rsidRDefault="00654F97" w:rsidP="00725803">
      <w:pPr>
        <w:pStyle w:val="2"/>
        <w:spacing w:after="0" w:line="240" w:lineRule="auto"/>
        <w:ind w:left="0"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бухгалтерскому учету</w:t>
      </w:r>
      <w:r w:rsidR="00725803">
        <w:rPr>
          <w:sz w:val="28"/>
          <w:szCs w:val="28"/>
        </w:rPr>
        <w:t xml:space="preserve"> библиотечный фонд </w:t>
      </w:r>
      <w:r>
        <w:rPr>
          <w:sz w:val="28"/>
          <w:szCs w:val="28"/>
        </w:rPr>
        <w:t xml:space="preserve">учитывается </w:t>
      </w:r>
      <w:r w:rsidR="00725803">
        <w:rPr>
          <w:sz w:val="28"/>
          <w:szCs w:val="28"/>
        </w:rPr>
        <w:t xml:space="preserve">как объекты основных средств на основании первичных учетных регистров, оформленных при поступлении документов в фонд либо их выбытие, в соответствии с инструкциями </w:t>
      </w:r>
      <w:r w:rsidR="00725803" w:rsidRPr="000A4FEA">
        <w:rPr>
          <w:sz w:val="28"/>
          <w:szCs w:val="28"/>
        </w:rPr>
        <w:t xml:space="preserve">"Об утверждении Единого плана счетов бухгалтерского учета </w:t>
      </w:r>
      <w:r w:rsidR="00725803" w:rsidRPr="000A4FEA">
        <w:rPr>
          <w:sz w:val="28"/>
          <w:szCs w:val="28"/>
        </w:rPr>
        <w:lastRenderedPageBreak/>
        <w:t xml:space="preserve">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725803">
        <w:rPr>
          <w:sz w:val="28"/>
          <w:szCs w:val="28"/>
        </w:rPr>
        <w:t>и Инструкции по его применению</w:t>
      </w:r>
      <w:proofErr w:type="gramEnd"/>
      <w:r w:rsidR="00725803">
        <w:rPr>
          <w:sz w:val="28"/>
          <w:szCs w:val="28"/>
        </w:rPr>
        <w:t>", утвержденной п</w:t>
      </w:r>
      <w:r w:rsidR="00725803" w:rsidRPr="000A4FEA">
        <w:rPr>
          <w:sz w:val="28"/>
          <w:szCs w:val="28"/>
        </w:rPr>
        <w:t>риказ</w:t>
      </w:r>
      <w:r w:rsidR="00725803">
        <w:rPr>
          <w:sz w:val="28"/>
          <w:szCs w:val="28"/>
        </w:rPr>
        <w:t>ом</w:t>
      </w:r>
      <w:r w:rsidR="00725803" w:rsidRPr="000A4FEA">
        <w:rPr>
          <w:sz w:val="28"/>
          <w:szCs w:val="28"/>
        </w:rPr>
        <w:t xml:space="preserve"> Минфина России </w:t>
      </w:r>
      <w:r w:rsidR="00725803">
        <w:rPr>
          <w:sz w:val="28"/>
          <w:szCs w:val="28"/>
        </w:rPr>
        <w:t>от 01.12.2010 №</w:t>
      </w:r>
      <w:r w:rsidR="00725803" w:rsidRPr="0048571E">
        <w:rPr>
          <w:sz w:val="28"/>
          <w:szCs w:val="28"/>
        </w:rPr>
        <w:t xml:space="preserve">157н (ред. от 28.12.2018) (далее – Инструкция №157н) </w:t>
      </w:r>
      <w:r w:rsidR="00725803" w:rsidRPr="007F6578">
        <w:rPr>
          <w:sz w:val="28"/>
          <w:szCs w:val="28"/>
        </w:rPr>
        <w:t>и "Об утверждении Плана счетов бюджетного учета и Инструкции по его применению"</w:t>
      </w:r>
      <w:r w:rsidR="00725803">
        <w:rPr>
          <w:sz w:val="28"/>
          <w:szCs w:val="28"/>
        </w:rPr>
        <w:t xml:space="preserve">, </w:t>
      </w:r>
      <w:r w:rsidR="00725803" w:rsidRPr="007F6578">
        <w:rPr>
          <w:sz w:val="28"/>
          <w:szCs w:val="28"/>
        </w:rPr>
        <w:t xml:space="preserve">утвержденной </w:t>
      </w:r>
      <w:r w:rsidR="00725803">
        <w:rPr>
          <w:sz w:val="28"/>
          <w:szCs w:val="28"/>
        </w:rPr>
        <w:t>п</w:t>
      </w:r>
      <w:r w:rsidR="00725803" w:rsidRPr="007F6578">
        <w:rPr>
          <w:sz w:val="28"/>
          <w:szCs w:val="28"/>
        </w:rPr>
        <w:t>риказ</w:t>
      </w:r>
      <w:r w:rsidR="00725803">
        <w:rPr>
          <w:sz w:val="28"/>
          <w:szCs w:val="28"/>
        </w:rPr>
        <w:t>ом Минфина России от 06.12.2010 №</w:t>
      </w:r>
      <w:r w:rsidR="00725803" w:rsidRPr="007F6578">
        <w:rPr>
          <w:sz w:val="28"/>
          <w:szCs w:val="28"/>
        </w:rPr>
        <w:t>162н (ред. от 28.12.2018) (</w:t>
      </w:r>
      <w:r w:rsidR="00725803">
        <w:rPr>
          <w:sz w:val="28"/>
          <w:szCs w:val="28"/>
        </w:rPr>
        <w:t>далее – Инструкция №162н</w:t>
      </w:r>
      <w:r w:rsidR="00725803" w:rsidRPr="007F6578">
        <w:rPr>
          <w:sz w:val="28"/>
          <w:szCs w:val="28"/>
        </w:rPr>
        <w:t>)</w:t>
      </w:r>
      <w:r w:rsidR="00725803">
        <w:rPr>
          <w:sz w:val="28"/>
          <w:szCs w:val="28"/>
        </w:rPr>
        <w:t xml:space="preserve">. </w:t>
      </w:r>
    </w:p>
    <w:p w:rsidR="00725803" w:rsidRDefault="00725803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4C10E8">
        <w:rPr>
          <w:sz w:val="28"/>
          <w:szCs w:val="28"/>
        </w:rPr>
        <w:t xml:space="preserve">методическим рекомендациям по применению Федерального стандарта бухгалтерского учета для организаций государственного сектора «Основные средства», утвержденным приказом Министерства финансов Российской Федерации от 15.12.2017 №02-07-07/84237, с 01.01.2018 года библиотечный фонд учитывается по счету </w:t>
      </w:r>
      <w:r>
        <w:rPr>
          <w:sz w:val="28"/>
          <w:szCs w:val="28"/>
        </w:rPr>
        <w:t>требованиям Инструкций №157н и №162н библиотечный фонд учитывается по счету 101</w:t>
      </w:r>
      <w:r w:rsidR="008F60EF">
        <w:rPr>
          <w:sz w:val="28"/>
          <w:szCs w:val="28"/>
        </w:rPr>
        <w:t>08</w:t>
      </w:r>
      <w:r>
        <w:rPr>
          <w:sz w:val="28"/>
          <w:szCs w:val="28"/>
        </w:rPr>
        <w:t xml:space="preserve"> «</w:t>
      </w:r>
      <w:r w:rsidR="008F60EF">
        <w:rPr>
          <w:sz w:val="28"/>
          <w:szCs w:val="28"/>
        </w:rPr>
        <w:t xml:space="preserve">Прочие основные средства». </w:t>
      </w:r>
      <w:r>
        <w:rPr>
          <w:sz w:val="28"/>
          <w:szCs w:val="28"/>
        </w:rPr>
        <w:t>В форме отчетности 0503168 «Сведения о движении нефинансовых активов» показатели библиотечного фонда отражены по счету 101Х8 «Прочие основные средства», нарушен</w:t>
      </w:r>
      <w:r w:rsidR="008F60EF">
        <w:rPr>
          <w:sz w:val="28"/>
          <w:szCs w:val="28"/>
        </w:rPr>
        <w:t xml:space="preserve">ия не установлены. </w:t>
      </w:r>
    </w:p>
    <w:p w:rsidR="00725803" w:rsidRDefault="00725803" w:rsidP="00725803">
      <w:pPr>
        <w:pStyle w:val="2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BD693B">
        <w:rPr>
          <w:sz w:val="28"/>
          <w:szCs w:val="28"/>
        </w:rPr>
        <w:t xml:space="preserve">В соответствии с Приказом Министерства культуры РФ от 08.10.2012 №1077 «Об утверждении порядка учета документов, входящих в состав библиотечного фонда» и ст.9,10 Закона №402-ФЗ учету подлежат все документы, поступающие и выбывающие из фонда библиотеки независимо от носителя, учет ведется в регистрах индивидуального и суммарного учета. </w:t>
      </w:r>
      <w:r w:rsidRPr="00146E8F">
        <w:rPr>
          <w:sz w:val="28"/>
          <w:szCs w:val="28"/>
        </w:rPr>
        <w:t xml:space="preserve">Регистрами суммарного учета является книга суммарного учета библиотечного фонда. Каждый факт хозяйственной жизни подлежит оформлению первичным учетным документом. </w:t>
      </w:r>
      <w:proofErr w:type="gramStart"/>
      <w:r w:rsidRPr="00146E8F">
        <w:rPr>
          <w:sz w:val="28"/>
          <w:szCs w:val="28"/>
        </w:rPr>
        <w:t>Первичный учетный документ должен быть составлен при совершении факта хозяйственной жизни, а если это не предоставляется возможным – непосредственно после его окончания.</w:t>
      </w:r>
      <w:proofErr w:type="gramEnd"/>
    </w:p>
    <w:p w:rsidR="00725803" w:rsidRDefault="00725803" w:rsidP="00725803">
      <w:pPr>
        <w:pStyle w:val="2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A28B9">
        <w:rPr>
          <w:sz w:val="28"/>
          <w:szCs w:val="28"/>
        </w:rPr>
        <w:t>Проверкой достоверности учета библиотечного фонда установлено несоответствие показателей числящейся литературы</w:t>
      </w:r>
      <w:r>
        <w:rPr>
          <w:sz w:val="28"/>
          <w:szCs w:val="28"/>
        </w:rPr>
        <w:t xml:space="preserve"> и</w:t>
      </w:r>
      <w:r w:rsidRPr="00AA28B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A28B9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у</w:t>
      </w:r>
      <w:r w:rsidRPr="00AA28B9">
        <w:rPr>
          <w:sz w:val="28"/>
          <w:szCs w:val="28"/>
        </w:rPr>
        <w:t xml:space="preserve"> суммарного учета библиотечного фонда</w:t>
      </w:r>
      <w:r>
        <w:rPr>
          <w:sz w:val="28"/>
          <w:szCs w:val="28"/>
        </w:rPr>
        <w:t>. В журнале суммарного учета библиотечного фонда</w:t>
      </w:r>
      <w:r w:rsidRPr="00AA28B9">
        <w:rPr>
          <w:sz w:val="28"/>
          <w:szCs w:val="28"/>
        </w:rPr>
        <w:t xml:space="preserve"> по состоянию на 01.01.201</w:t>
      </w:r>
      <w:r>
        <w:rPr>
          <w:sz w:val="28"/>
          <w:szCs w:val="28"/>
        </w:rPr>
        <w:t>9</w:t>
      </w:r>
      <w:r w:rsidRPr="00AA28B9">
        <w:rPr>
          <w:sz w:val="28"/>
          <w:szCs w:val="28"/>
        </w:rPr>
        <w:t xml:space="preserve"> числится литература в количестве </w:t>
      </w:r>
      <w:r>
        <w:rPr>
          <w:sz w:val="28"/>
          <w:szCs w:val="28"/>
        </w:rPr>
        <w:t>24201</w:t>
      </w:r>
      <w:r w:rsidRPr="00AA28B9">
        <w:rPr>
          <w:sz w:val="28"/>
          <w:szCs w:val="28"/>
        </w:rPr>
        <w:t xml:space="preserve"> экземпляров на сумму </w:t>
      </w:r>
      <w:r>
        <w:rPr>
          <w:sz w:val="28"/>
          <w:szCs w:val="28"/>
        </w:rPr>
        <w:t>1 537,1</w:t>
      </w:r>
      <w:r w:rsidRPr="00AA28B9">
        <w:rPr>
          <w:sz w:val="28"/>
          <w:szCs w:val="28"/>
        </w:rPr>
        <w:t xml:space="preserve"> тыс. рублей, по бу</w:t>
      </w:r>
      <w:r>
        <w:rPr>
          <w:sz w:val="28"/>
          <w:szCs w:val="28"/>
        </w:rPr>
        <w:t xml:space="preserve">хгалтерскому учету (счета 101.38) </w:t>
      </w:r>
      <w:r w:rsidRPr="00AA28B9">
        <w:rPr>
          <w:sz w:val="28"/>
          <w:szCs w:val="28"/>
        </w:rPr>
        <w:t>в количестве 1</w:t>
      </w:r>
      <w:r>
        <w:rPr>
          <w:sz w:val="28"/>
          <w:szCs w:val="28"/>
        </w:rPr>
        <w:t>51843</w:t>
      </w:r>
      <w:r w:rsidRPr="00AA28B9">
        <w:rPr>
          <w:sz w:val="28"/>
          <w:szCs w:val="28"/>
        </w:rPr>
        <w:t xml:space="preserve"> экземпляров на сумму </w:t>
      </w:r>
      <w:r>
        <w:rPr>
          <w:sz w:val="28"/>
          <w:szCs w:val="28"/>
        </w:rPr>
        <w:t>5 935,0</w:t>
      </w:r>
      <w:r w:rsidRPr="00AA28B9">
        <w:rPr>
          <w:sz w:val="28"/>
          <w:szCs w:val="28"/>
        </w:rPr>
        <w:t xml:space="preserve"> тыс. рублей. Разница составляет </w:t>
      </w:r>
      <w:r>
        <w:rPr>
          <w:sz w:val="28"/>
          <w:szCs w:val="28"/>
        </w:rPr>
        <w:t>127</w:t>
      </w:r>
      <w:r w:rsidR="00654F97">
        <w:rPr>
          <w:sz w:val="28"/>
          <w:szCs w:val="28"/>
        </w:rPr>
        <w:t xml:space="preserve"> </w:t>
      </w:r>
      <w:r>
        <w:rPr>
          <w:sz w:val="28"/>
          <w:szCs w:val="28"/>
        </w:rPr>
        <w:t>642</w:t>
      </w:r>
      <w:r w:rsidRPr="00AA28B9">
        <w:rPr>
          <w:sz w:val="28"/>
          <w:szCs w:val="28"/>
        </w:rPr>
        <w:t xml:space="preserve"> экземпляров</w:t>
      </w:r>
      <w:r>
        <w:rPr>
          <w:sz w:val="28"/>
          <w:szCs w:val="28"/>
        </w:rPr>
        <w:t xml:space="preserve"> на сумму 4 397,9 тыс. рублей</w:t>
      </w:r>
      <w:r w:rsidRPr="00AA28B9">
        <w:rPr>
          <w:sz w:val="28"/>
          <w:szCs w:val="28"/>
        </w:rPr>
        <w:t xml:space="preserve">. </w:t>
      </w:r>
    </w:p>
    <w:p w:rsidR="00725803" w:rsidRPr="009E1BC1" w:rsidRDefault="008F60EF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</w:t>
      </w:r>
      <w:r w:rsidR="00654F97">
        <w:rPr>
          <w:sz w:val="28"/>
          <w:szCs w:val="28"/>
        </w:rPr>
        <w:t>цией ИРМО по окончанию</w:t>
      </w:r>
      <w:r>
        <w:rPr>
          <w:sz w:val="28"/>
          <w:szCs w:val="28"/>
        </w:rPr>
        <w:t xml:space="preserve"> проверки предоставлен новый журнал суммарного учета библиотечного фонда</w:t>
      </w:r>
      <w:r w:rsidR="006B735B">
        <w:rPr>
          <w:sz w:val="28"/>
          <w:szCs w:val="28"/>
        </w:rPr>
        <w:t xml:space="preserve">, где показатели журнала </w:t>
      </w:r>
      <w:r w:rsidR="00725803" w:rsidRPr="006E6879">
        <w:rPr>
          <w:sz w:val="28"/>
          <w:szCs w:val="28"/>
        </w:rPr>
        <w:t>соответств</w:t>
      </w:r>
      <w:r w:rsidR="006B735B">
        <w:rPr>
          <w:sz w:val="28"/>
          <w:szCs w:val="28"/>
        </w:rPr>
        <w:t>уют</w:t>
      </w:r>
      <w:r w:rsidR="00725803" w:rsidRPr="006E6879">
        <w:rPr>
          <w:sz w:val="28"/>
          <w:szCs w:val="28"/>
        </w:rPr>
        <w:t xml:space="preserve"> учетны</w:t>
      </w:r>
      <w:r w:rsidR="006B735B">
        <w:rPr>
          <w:sz w:val="28"/>
          <w:szCs w:val="28"/>
        </w:rPr>
        <w:t>м</w:t>
      </w:r>
      <w:r w:rsidR="00725803" w:rsidRPr="006E6879">
        <w:rPr>
          <w:sz w:val="28"/>
          <w:szCs w:val="28"/>
        </w:rPr>
        <w:t xml:space="preserve"> данны</w:t>
      </w:r>
      <w:r w:rsidR="006B735B">
        <w:rPr>
          <w:sz w:val="28"/>
          <w:szCs w:val="28"/>
        </w:rPr>
        <w:t>м</w:t>
      </w:r>
      <w:r w:rsidR="00725803" w:rsidRPr="006E6879">
        <w:rPr>
          <w:sz w:val="28"/>
          <w:szCs w:val="28"/>
        </w:rPr>
        <w:t xml:space="preserve"> по учету библиотечного фонда.</w:t>
      </w:r>
      <w:r w:rsidR="00725803">
        <w:rPr>
          <w:sz w:val="28"/>
          <w:szCs w:val="28"/>
        </w:rPr>
        <w:t xml:space="preserve"> </w:t>
      </w:r>
    </w:p>
    <w:p w:rsidR="00725803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6E6879">
        <w:rPr>
          <w:b/>
          <w:i/>
          <w:sz w:val="28"/>
          <w:szCs w:val="28"/>
        </w:rPr>
        <w:t xml:space="preserve">* «проведение конкурсов – литературных, гостиных, фотоконкурсов, акций» </w:t>
      </w:r>
      <w:r>
        <w:rPr>
          <w:sz w:val="28"/>
          <w:szCs w:val="28"/>
        </w:rPr>
        <w:t xml:space="preserve">за счет средств районного бюджета </w:t>
      </w:r>
      <w:proofErr w:type="gramStart"/>
      <w:r w:rsidR="00654F97">
        <w:rPr>
          <w:sz w:val="28"/>
          <w:szCs w:val="28"/>
        </w:rPr>
        <w:t>предусмотрены</w:t>
      </w:r>
      <w:proofErr w:type="gramEnd"/>
      <w:r w:rsidR="00654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20,0 тыс. рублей. Расходы исполнены по муниципальному контракту от 15.10.2018 №12-26/18 заключенному с ООО «БрендБук» на поставку наградной продукции по итогам районного конкурса «Литературная гостиная «Душа живая». </w:t>
      </w:r>
      <w:r w:rsidR="00982F7E">
        <w:rPr>
          <w:sz w:val="28"/>
          <w:szCs w:val="28"/>
        </w:rPr>
        <w:t>Товар поставлен и оплачен в полном объеме</w:t>
      </w:r>
      <w:r>
        <w:rPr>
          <w:sz w:val="28"/>
          <w:szCs w:val="28"/>
        </w:rPr>
        <w:t xml:space="preserve">. </w:t>
      </w:r>
    </w:p>
    <w:p w:rsidR="00C06539" w:rsidRDefault="00725803" w:rsidP="00C06539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реализации плана мероприятий Подпрограммы №2 </w:t>
      </w:r>
      <w:r w:rsidR="00C178CE">
        <w:rPr>
          <w:sz w:val="28"/>
          <w:szCs w:val="28"/>
        </w:rPr>
        <w:t xml:space="preserve">проведен районный конкурс «Литературная гостиная «Душа живая», </w:t>
      </w:r>
      <w:r w:rsidR="00C06539">
        <w:rPr>
          <w:sz w:val="28"/>
          <w:szCs w:val="28"/>
        </w:rPr>
        <w:t>награждены победители и участники районного конкурса по созданию библиографических пособий малой формы «Баблиотюнинг» (42 участника).</w:t>
      </w:r>
      <w:r w:rsidR="00C06539" w:rsidRPr="00C06539">
        <w:rPr>
          <w:sz w:val="28"/>
          <w:szCs w:val="28"/>
        </w:rPr>
        <w:t xml:space="preserve"> </w:t>
      </w:r>
      <w:r w:rsidR="00C06539">
        <w:rPr>
          <w:sz w:val="28"/>
          <w:szCs w:val="28"/>
        </w:rPr>
        <w:t xml:space="preserve">Наградная продукция списана на основании акта о списании материальных запасов от 27.10.2018 №ОББК-000016 в количестве 72 единицы на сумму 17,1 тыс. рублей. </w:t>
      </w:r>
    </w:p>
    <w:p w:rsidR="00C06539" w:rsidRDefault="00C06539" w:rsidP="00C06539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Наградная продукция в количестве 12 единиц на общую сумму 2,9 тыс. рублей не списана и числится на забалансовом счете 07 «Награды, призы, кубки и ценные подарки, сувениры» в форме 0503130 «Баланс главного распорядителя, распорядителя, получателя бюджетных средств……» (далее - Баланс). Данная продукция выдана на районном конкурсе по созданию библиографических пособий малой формы «Баблиотюнинг» на основании протокола заседания комиссии от 07.11.2018 «О подведении итогов районного конкурса», ведомость от 07.11.2018 в получении наградной продукции имеется. </w:t>
      </w:r>
    </w:p>
    <w:p w:rsidR="00C06539" w:rsidRDefault="00C06539" w:rsidP="00C06539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списанием наградной продукции на забалансовом счете Учреждения показатели должны быть нулевыми, однако в Балансе (ф.0503130) по счету 07 показатели отражены, нарушены требования п.1 ст.13 Закона №402-ФЗ.</w:t>
      </w:r>
    </w:p>
    <w:p w:rsidR="00A12AD3" w:rsidRDefault="00A12AD3" w:rsidP="00A12AD3">
      <w:pPr>
        <w:ind w:firstLine="709"/>
        <w:jc w:val="both"/>
        <w:rPr>
          <w:sz w:val="28"/>
          <w:szCs w:val="28"/>
        </w:rPr>
      </w:pPr>
      <w:r w:rsidRPr="001C16B4">
        <w:rPr>
          <w:b/>
          <w:i/>
          <w:sz w:val="28"/>
          <w:szCs w:val="28"/>
        </w:rPr>
        <w:t>Анализ Отчета об исполнении мероприятий муниципальной программы</w:t>
      </w:r>
      <w:r>
        <w:rPr>
          <w:sz w:val="28"/>
          <w:szCs w:val="28"/>
        </w:rPr>
        <w:t xml:space="preserve"> «Развитие культуры в Иркутском районном муниципальном образовании на 2018-2023 годы» (далее - Отчет) за 2018 год показал следующее.</w:t>
      </w:r>
    </w:p>
    <w:p w:rsidR="00A12AD3" w:rsidRDefault="00A12AD3" w:rsidP="00A12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Оценке эффективности реализации муниципальной программы к Отчету по Подпрограмме №2 плановое значение целевого показателя «Пополнение библиотечного фонда межпоселенческой районной библиотеки (ежегодное)» составляет 1 000 единиц, фактическое значение составляет 2317 единиц или 131,7% от плана. В ходе проверки установлено, что фактическое поступление библиотечного фонда согласно товарным накладным составило 532 единицы или 53,2% от плана. </w:t>
      </w:r>
    </w:p>
    <w:p w:rsidR="00A12AD3" w:rsidRDefault="00A12AD3" w:rsidP="00A12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Оценке эффективности реализации муниципальной программы значение целевого показателя в количестве 2 317 единиц отражено недостоверное </w:t>
      </w:r>
    </w:p>
    <w:p w:rsidR="00A12AD3" w:rsidRDefault="00A12AD3" w:rsidP="00A12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№2 целевые показатели не достигнуты.</w:t>
      </w:r>
    </w:p>
    <w:p w:rsidR="00A12AD3" w:rsidRDefault="00A12AD3" w:rsidP="00C06539">
      <w:pPr>
        <w:pStyle w:val="aff2"/>
        <w:ind w:firstLine="709"/>
        <w:jc w:val="both"/>
        <w:rPr>
          <w:sz w:val="28"/>
          <w:szCs w:val="28"/>
        </w:rPr>
      </w:pPr>
    </w:p>
    <w:p w:rsidR="00725803" w:rsidRPr="002A7C9E" w:rsidRDefault="00725803" w:rsidP="00725803">
      <w:pPr>
        <w:pStyle w:val="aff2"/>
        <w:ind w:firstLine="709"/>
        <w:jc w:val="both"/>
        <w:rPr>
          <w:b/>
          <w:i/>
          <w:sz w:val="28"/>
          <w:szCs w:val="28"/>
          <w:highlight w:val="yellow"/>
        </w:rPr>
      </w:pPr>
      <w:r w:rsidRPr="00986E26">
        <w:rPr>
          <w:b/>
          <w:i/>
          <w:sz w:val="28"/>
          <w:szCs w:val="28"/>
        </w:rPr>
        <w:t>3.3. Подпрограмма №3 «Поддержка молодых дарований, детского художественного образования и творчества в Иркутском районе на 2018 - 2023 годы».</w:t>
      </w:r>
      <w:r w:rsidRPr="002A7C9E">
        <w:rPr>
          <w:b/>
          <w:i/>
          <w:sz w:val="28"/>
          <w:szCs w:val="28"/>
          <w:highlight w:val="yellow"/>
        </w:rPr>
        <w:t xml:space="preserve"> </w:t>
      </w:r>
    </w:p>
    <w:p w:rsidR="00725803" w:rsidRPr="0046204B" w:rsidRDefault="00725803" w:rsidP="00725803">
      <w:pPr>
        <w:ind w:firstLine="709"/>
        <w:jc w:val="both"/>
        <w:rPr>
          <w:sz w:val="28"/>
          <w:szCs w:val="28"/>
        </w:rPr>
      </w:pPr>
      <w:r w:rsidRPr="0046204B">
        <w:rPr>
          <w:sz w:val="28"/>
          <w:szCs w:val="28"/>
        </w:rPr>
        <w:t xml:space="preserve">Основной целью подпрограммы является </w:t>
      </w:r>
      <w:r>
        <w:rPr>
          <w:sz w:val="28"/>
          <w:szCs w:val="28"/>
        </w:rPr>
        <w:t>р</w:t>
      </w:r>
      <w:r w:rsidRPr="0040339F">
        <w:rPr>
          <w:sz w:val="28"/>
          <w:szCs w:val="28"/>
        </w:rPr>
        <w:t>азвитие молодых дарований, детского художественного образования и творчества в Иркутском районе</w:t>
      </w:r>
      <w:r w:rsidRPr="0046204B">
        <w:rPr>
          <w:sz w:val="28"/>
          <w:szCs w:val="28"/>
        </w:rPr>
        <w:t xml:space="preserve">. </w:t>
      </w:r>
    </w:p>
    <w:p w:rsidR="00725803" w:rsidRPr="0046204B" w:rsidRDefault="00725803" w:rsidP="00725803">
      <w:pPr>
        <w:ind w:firstLine="709"/>
        <w:jc w:val="both"/>
        <w:rPr>
          <w:sz w:val="28"/>
          <w:szCs w:val="28"/>
        </w:rPr>
      </w:pPr>
      <w:r w:rsidRPr="0046204B">
        <w:rPr>
          <w:sz w:val="28"/>
          <w:szCs w:val="28"/>
        </w:rPr>
        <w:t>Достижение цели подпрограммы предполагается за счет решения следующих задач:</w:t>
      </w:r>
    </w:p>
    <w:p w:rsidR="00725803" w:rsidRPr="0040339F" w:rsidRDefault="00725803" w:rsidP="00725803">
      <w:pPr>
        <w:ind w:firstLine="709"/>
        <w:jc w:val="both"/>
        <w:rPr>
          <w:sz w:val="28"/>
          <w:szCs w:val="28"/>
        </w:rPr>
      </w:pPr>
      <w:r w:rsidRPr="0040339F">
        <w:rPr>
          <w:sz w:val="28"/>
          <w:szCs w:val="28"/>
        </w:rPr>
        <w:t xml:space="preserve">1. Создание благоприятных условий для развития детского художественного образования и творчества. 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 w:rsidRPr="0040339F">
        <w:rPr>
          <w:sz w:val="28"/>
          <w:szCs w:val="28"/>
        </w:rPr>
        <w:t>2. Развитие материально-технической базы учреждений в сфере художественного образования и творчества детей.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 w:rsidRPr="0046204B">
        <w:rPr>
          <w:sz w:val="28"/>
          <w:szCs w:val="28"/>
        </w:rPr>
        <w:lastRenderedPageBreak/>
        <w:t>Срок реализации подпрограммы рассчитан на период 2018 - 2023 годы. Этапы реализации подпрограммы не выделяются.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Подпрограммы 3 являются:</w:t>
      </w:r>
    </w:p>
    <w:p w:rsidR="00725803" w:rsidRPr="00BD3DB4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D3DB4">
        <w:rPr>
          <w:sz w:val="28"/>
          <w:szCs w:val="28"/>
        </w:rPr>
        <w:t>снащенность музыкальными инструментами детских музыкальных школ и школ искусств</w:t>
      </w:r>
      <w:r>
        <w:rPr>
          <w:sz w:val="28"/>
          <w:szCs w:val="28"/>
        </w:rPr>
        <w:t xml:space="preserve"> (на 2018 год запланировано на уровне 90,5 процентов)</w:t>
      </w:r>
    </w:p>
    <w:p w:rsidR="00725803" w:rsidRPr="00BD3DB4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D3DB4">
        <w:rPr>
          <w:sz w:val="28"/>
          <w:szCs w:val="28"/>
        </w:rPr>
        <w:t>оличество стипендиатов Мэра Иркутского района</w:t>
      </w:r>
      <w:r>
        <w:rPr>
          <w:sz w:val="28"/>
          <w:szCs w:val="28"/>
        </w:rPr>
        <w:t xml:space="preserve"> (на 2018 год запланировано в количестве 8 человек).</w:t>
      </w:r>
    </w:p>
    <w:p w:rsidR="00725803" w:rsidRPr="00437138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Паспортом</w:t>
      </w:r>
      <w:r w:rsidRPr="008C3491">
        <w:rPr>
          <w:sz w:val="28"/>
          <w:szCs w:val="28"/>
        </w:rPr>
        <w:t xml:space="preserve"> Подпрограмме №</w:t>
      </w:r>
      <w:r>
        <w:rPr>
          <w:sz w:val="28"/>
          <w:szCs w:val="28"/>
        </w:rPr>
        <w:t>3</w:t>
      </w:r>
      <w:r w:rsidRPr="008C3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</w:t>
      </w:r>
      <w:r w:rsidRPr="008C3491">
        <w:rPr>
          <w:sz w:val="28"/>
          <w:szCs w:val="28"/>
        </w:rPr>
        <w:t xml:space="preserve">предусмотрены на </w:t>
      </w:r>
      <w:r>
        <w:rPr>
          <w:sz w:val="28"/>
          <w:szCs w:val="28"/>
        </w:rPr>
        <w:t>2018 год в сумме</w:t>
      </w:r>
      <w:r w:rsidRPr="008C3491">
        <w:rPr>
          <w:sz w:val="28"/>
          <w:szCs w:val="28"/>
        </w:rPr>
        <w:t xml:space="preserve"> </w:t>
      </w:r>
      <w:r w:rsidRPr="00437138">
        <w:rPr>
          <w:sz w:val="28"/>
          <w:szCs w:val="28"/>
        </w:rPr>
        <w:t>37</w:t>
      </w:r>
      <w:r>
        <w:rPr>
          <w:sz w:val="28"/>
          <w:szCs w:val="28"/>
        </w:rPr>
        <w:t> </w:t>
      </w:r>
      <w:r w:rsidRPr="00437138">
        <w:rPr>
          <w:sz w:val="28"/>
          <w:szCs w:val="28"/>
        </w:rPr>
        <w:t>302</w:t>
      </w:r>
      <w:r>
        <w:rPr>
          <w:sz w:val="28"/>
          <w:szCs w:val="28"/>
        </w:rPr>
        <w:t>,6 тыс. рублей, в том числе за счет средств:</w:t>
      </w:r>
    </w:p>
    <w:p w:rsidR="00725803" w:rsidRPr="00437138" w:rsidRDefault="00725803" w:rsidP="00725803">
      <w:pPr>
        <w:ind w:firstLine="709"/>
        <w:jc w:val="both"/>
        <w:rPr>
          <w:sz w:val="28"/>
          <w:szCs w:val="28"/>
        </w:rPr>
      </w:pPr>
      <w:r w:rsidRPr="00437138">
        <w:rPr>
          <w:sz w:val="28"/>
          <w:szCs w:val="28"/>
        </w:rPr>
        <w:t>- районн</w:t>
      </w:r>
      <w:r>
        <w:rPr>
          <w:sz w:val="28"/>
          <w:szCs w:val="28"/>
        </w:rPr>
        <w:t>ого</w:t>
      </w:r>
      <w:r w:rsidRPr="0043713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в сумме 29 483,6 тыс. рублей</w:t>
      </w:r>
      <w:r w:rsidRPr="00437138">
        <w:rPr>
          <w:sz w:val="28"/>
          <w:szCs w:val="28"/>
        </w:rPr>
        <w:t>;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437138">
        <w:rPr>
          <w:sz w:val="28"/>
          <w:szCs w:val="28"/>
        </w:rPr>
        <w:t>- областно</w:t>
      </w:r>
      <w:r>
        <w:rPr>
          <w:sz w:val="28"/>
          <w:szCs w:val="28"/>
        </w:rPr>
        <w:t>го</w:t>
      </w:r>
      <w:r w:rsidRPr="0043713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в сумме 7 819,0 тыс. рублей</w:t>
      </w:r>
      <w:r w:rsidRPr="00437138">
        <w:rPr>
          <w:sz w:val="28"/>
          <w:szCs w:val="28"/>
        </w:rPr>
        <w:t>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F43329">
        <w:rPr>
          <w:sz w:val="28"/>
          <w:szCs w:val="28"/>
        </w:rPr>
        <w:t>Согласно Отчету за 201</w:t>
      </w:r>
      <w:r>
        <w:rPr>
          <w:sz w:val="28"/>
          <w:szCs w:val="28"/>
        </w:rPr>
        <w:t>8</w:t>
      </w:r>
      <w:r w:rsidRPr="00F43329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F43329">
        <w:rPr>
          <w:sz w:val="28"/>
          <w:szCs w:val="28"/>
        </w:rPr>
        <w:t xml:space="preserve"> утвержденному решением Думы от </w:t>
      </w:r>
      <w:r w:rsidRPr="00D52AC0">
        <w:rPr>
          <w:sz w:val="28"/>
          <w:szCs w:val="28"/>
        </w:rPr>
        <w:t>30.05.2019 №61-644/рд</w:t>
      </w:r>
      <w:r>
        <w:rPr>
          <w:sz w:val="28"/>
          <w:szCs w:val="28"/>
        </w:rPr>
        <w:t>,</w:t>
      </w:r>
      <w:r w:rsidRPr="00F43329">
        <w:rPr>
          <w:sz w:val="28"/>
          <w:szCs w:val="28"/>
        </w:rPr>
        <w:t xml:space="preserve"> расходы по Подпрограмме №</w:t>
      </w:r>
      <w:r>
        <w:rPr>
          <w:sz w:val="28"/>
          <w:szCs w:val="28"/>
        </w:rPr>
        <w:t>3</w:t>
      </w:r>
      <w:r w:rsidRPr="00F43329">
        <w:rPr>
          <w:sz w:val="28"/>
          <w:szCs w:val="28"/>
        </w:rPr>
        <w:t xml:space="preserve"> утверждены в сумме </w:t>
      </w:r>
      <w:r>
        <w:rPr>
          <w:sz w:val="28"/>
          <w:szCs w:val="28"/>
        </w:rPr>
        <w:t>37 302,6</w:t>
      </w:r>
      <w:r w:rsidRPr="00F43329">
        <w:rPr>
          <w:sz w:val="28"/>
          <w:szCs w:val="28"/>
        </w:rPr>
        <w:t xml:space="preserve"> тыс. рублей, исполнены в сумме </w:t>
      </w:r>
      <w:r>
        <w:rPr>
          <w:sz w:val="28"/>
          <w:szCs w:val="28"/>
        </w:rPr>
        <w:t>37 156,6</w:t>
      </w:r>
      <w:r w:rsidRPr="00F4332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99,6</w:t>
      </w:r>
      <w:r w:rsidRPr="00F43329">
        <w:rPr>
          <w:sz w:val="28"/>
          <w:szCs w:val="28"/>
        </w:rPr>
        <w:t xml:space="preserve">% от утвержденного плана года.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F43329">
        <w:rPr>
          <w:sz w:val="28"/>
          <w:szCs w:val="28"/>
        </w:rPr>
        <w:t>Планом мероприятий по Подпрограмме №</w:t>
      </w:r>
      <w:r>
        <w:rPr>
          <w:sz w:val="28"/>
          <w:szCs w:val="28"/>
        </w:rPr>
        <w:t>3</w:t>
      </w:r>
      <w:r w:rsidRPr="00F43329">
        <w:rPr>
          <w:sz w:val="28"/>
          <w:szCs w:val="28"/>
        </w:rPr>
        <w:t xml:space="preserve"> расходы на 201</w:t>
      </w:r>
      <w:r>
        <w:rPr>
          <w:sz w:val="28"/>
          <w:szCs w:val="28"/>
        </w:rPr>
        <w:t>8</w:t>
      </w:r>
      <w:r w:rsidRPr="00F43329">
        <w:rPr>
          <w:sz w:val="28"/>
          <w:szCs w:val="28"/>
        </w:rPr>
        <w:t xml:space="preserve"> год предусмотрены на </w:t>
      </w:r>
      <w:r>
        <w:rPr>
          <w:sz w:val="28"/>
          <w:szCs w:val="28"/>
        </w:rPr>
        <w:t xml:space="preserve">следующие </w:t>
      </w:r>
      <w:r w:rsidRPr="00F43329">
        <w:rPr>
          <w:sz w:val="28"/>
          <w:szCs w:val="28"/>
        </w:rPr>
        <w:t>мероприяти</w:t>
      </w:r>
      <w:r>
        <w:rPr>
          <w:sz w:val="28"/>
          <w:szCs w:val="28"/>
        </w:rPr>
        <w:t>я: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DA65F6">
        <w:rPr>
          <w:b/>
          <w:sz w:val="28"/>
          <w:szCs w:val="28"/>
        </w:rPr>
        <w:t xml:space="preserve">1. </w:t>
      </w:r>
      <w:r w:rsidR="00CA1E38">
        <w:rPr>
          <w:b/>
          <w:sz w:val="28"/>
          <w:szCs w:val="28"/>
        </w:rPr>
        <w:t>Мероприятие «</w:t>
      </w:r>
      <w:r w:rsidRPr="00DA65F6">
        <w:rPr>
          <w:b/>
          <w:sz w:val="28"/>
          <w:szCs w:val="28"/>
        </w:rPr>
        <w:t>Обеспечение деятельности учреждений музыкальных школ и школ искусств</w:t>
      </w:r>
      <w:r w:rsidR="00CA1E3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DA65F6">
        <w:rPr>
          <w:sz w:val="28"/>
          <w:szCs w:val="28"/>
        </w:rPr>
        <w:t>Расходы предусмотрены</w:t>
      </w:r>
      <w:r>
        <w:rPr>
          <w:sz w:val="28"/>
          <w:szCs w:val="28"/>
        </w:rPr>
        <w:t xml:space="preserve"> в сумме 37 245,1 тыс. рублей, в том числе за счет средств:</w:t>
      </w:r>
    </w:p>
    <w:p w:rsidR="00725803" w:rsidRPr="00437138" w:rsidRDefault="00725803" w:rsidP="00725803">
      <w:pPr>
        <w:ind w:right="-52" w:firstLine="709"/>
        <w:jc w:val="both"/>
        <w:rPr>
          <w:sz w:val="28"/>
          <w:szCs w:val="28"/>
        </w:rPr>
      </w:pPr>
      <w:r w:rsidRPr="00437138">
        <w:rPr>
          <w:sz w:val="28"/>
          <w:szCs w:val="28"/>
        </w:rPr>
        <w:t>- районн</w:t>
      </w:r>
      <w:r>
        <w:rPr>
          <w:sz w:val="28"/>
          <w:szCs w:val="28"/>
        </w:rPr>
        <w:t>ого</w:t>
      </w:r>
      <w:r w:rsidRPr="0043713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в сумме 29 426,1 тыс. рублей</w:t>
      </w:r>
      <w:r w:rsidRPr="00437138">
        <w:rPr>
          <w:sz w:val="28"/>
          <w:szCs w:val="28"/>
        </w:rPr>
        <w:t>;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437138">
        <w:rPr>
          <w:sz w:val="28"/>
          <w:szCs w:val="28"/>
        </w:rPr>
        <w:t>- областно</w:t>
      </w:r>
      <w:r>
        <w:rPr>
          <w:sz w:val="28"/>
          <w:szCs w:val="28"/>
        </w:rPr>
        <w:t>го</w:t>
      </w:r>
      <w:r w:rsidRPr="0043713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в сумме 7 819,0 тыс. рублей</w:t>
      </w:r>
      <w:r w:rsidRPr="00437138">
        <w:rPr>
          <w:sz w:val="28"/>
          <w:szCs w:val="28"/>
        </w:rPr>
        <w:t>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мероприятия расходы предусмотрены на финансирование основной деятельности </w:t>
      </w:r>
      <w:r w:rsidRPr="00C22840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C22840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</w:t>
      </w:r>
      <w:r w:rsidRPr="00C2284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C22840">
        <w:rPr>
          <w:sz w:val="28"/>
          <w:szCs w:val="28"/>
        </w:rPr>
        <w:t xml:space="preserve"> дополнительного образования детей Иркутского районного муниципального образования</w:t>
      </w:r>
      <w:r>
        <w:rPr>
          <w:sz w:val="28"/>
          <w:szCs w:val="28"/>
        </w:rPr>
        <w:t xml:space="preserve"> (далее – МОУ ДОД ИРМО, образовательные учреждения), в числе которых: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МОУ ДОД ИРМО «Карлукская детская музыкальная школа»;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МОУ ДОД ИРМО «Малоголоустненская детская школа искусств»;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МОУ ДОД ИРМО «Оекская детская музыкальная школа»;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МОУ ДОД ИРМО «Пивоваровская детская школа искусств»;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МОУ ДОД ИРМО «Хомутовская детская музыкальная школа».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493B22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запланированы</w:t>
      </w:r>
      <w:r w:rsidRPr="00493B22">
        <w:rPr>
          <w:sz w:val="28"/>
          <w:szCs w:val="28"/>
        </w:rPr>
        <w:t xml:space="preserve"> в общей сумме 37 245,1 тыс. рублей, </w:t>
      </w:r>
      <w:r>
        <w:rPr>
          <w:sz w:val="28"/>
          <w:szCs w:val="28"/>
        </w:rPr>
        <w:t>исполнены в сумме 37 099,0 тыс. рублей, или 99,6</w:t>
      </w:r>
      <w:r w:rsidR="00502D20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 Исполнение расходов за 2018 год представлено в таблице.</w:t>
      </w:r>
    </w:p>
    <w:p w:rsidR="00725803" w:rsidRPr="00280A9C" w:rsidRDefault="00725803" w:rsidP="00725803">
      <w:pPr>
        <w:ind w:right="-52" w:firstLine="709"/>
      </w:pPr>
      <w:r>
        <w:t xml:space="preserve">                                                                                                                         </w:t>
      </w:r>
      <w:r w:rsidR="00502D20">
        <w:t xml:space="preserve"> </w:t>
      </w:r>
      <w:r>
        <w:t xml:space="preserve">    </w:t>
      </w:r>
      <w:r w:rsidRPr="00280A9C">
        <w:t>(</w:t>
      </w:r>
      <w:r>
        <w:t>т</w:t>
      </w:r>
      <w:r w:rsidRPr="00280A9C">
        <w:t>ыс. рублей)</w:t>
      </w:r>
    </w:p>
    <w:tbl>
      <w:tblPr>
        <w:tblW w:w="9713" w:type="dxa"/>
        <w:tblInd w:w="94" w:type="dxa"/>
        <w:tblLook w:val="04A0"/>
      </w:tblPr>
      <w:tblGrid>
        <w:gridCol w:w="7976"/>
        <w:gridCol w:w="1737"/>
      </w:tblGrid>
      <w:tr w:rsidR="00725803" w:rsidRPr="002D38DB" w:rsidTr="00502D20">
        <w:trPr>
          <w:trHeight w:val="343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A85249" w:rsidRDefault="00725803" w:rsidP="00187840">
            <w:pPr>
              <w:jc w:val="center"/>
            </w:pPr>
            <w:r w:rsidRPr="00A85249">
              <w:t>Наименование вида расходов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A85249" w:rsidRDefault="00725803" w:rsidP="00187840">
            <w:pPr>
              <w:jc w:val="center"/>
            </w:pPr>
            <w:r w:rsidRPr="00A85249">
              <w:t>Исполнено</w:t>
            </w:r>
          </w:p>
        </w:tc>
      </w:tr>
      <w:tr w:rsidR="00725803" w:rsidRPr="002D38DB" w:rsidTr="00187840">
        <w:trPr>
          <w:trHeight w:val="557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Default="00725803" w:rsidP="00187840">
            <w:pPr>
              <w:rPr>
                <w:b/>
                <w:bCs/>
              </w:rPr>
            </w:pPr>
            <w:r w:rsidRPr="002D38DB">
              <w:rPr>
                <w:b/>
                <w:bCs/>
              </w:rPr>
              <w:t xml:space="preserve">Расходы на выплаты персоналу казенных учреждений, </w:t>
            </w:r>
          </w:p>
          <w:p w:rsidR="00725803" w:rsidRPr="002D38DB" w:rsidRDefault="00725803" w:rsidP="00187840">
            <w:pPr>
              <w:rPr>
                <w:b/>
                <w:bCs/>
              </w:rPr>
            </w:pPr>
            <w:r w:rsidRPr="002D38DB">
              <w:rPr>
                <w:b/>
                <w:bCs/>
              </w:rPr>
              <w:t>в том числе: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</w:t>
            </w:r>
            <w:r w:rsidRPr="002D38DB">
              <w:rPr>
                <w:b/>
                <w:bCs/>
              </w:rPr>
              <w:t>945</w:t>
            </w:r>
            <w:r>
              <w:rPr>
                <w:b/>
                <w:bCs/>
              </w:rPr>
              <w:t>,</w:t>
            </w:r>
            <w:r w:rsidRPr="002D38DB">
              <w:rPr>
                <w:b/>
                <w:bCs/>
              </w:rPr>
              <w:t>9</w:t>
            </w:r>
          </w:p>
        </w:tc>
      </w:tr>
      <w:tr w:rsidR="00725803" w:rsidRPr="002D38DB" w:rsidTr="00187840">
        <w:trPr>
          <w:trHeight w:val="416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Фонд оплаты труда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26</w:t>
            </w:r>
            <w:r>
              <w:t> </w:t>
            </w:r>
            <w:r w:rsidRPr="002D38DB">
              <w:t>704</w:t>
            </w:r>
            <w:r>
              <w:t>,</w:t>
            </w:r>
            <w:r w:rsidRPr="002D38DB">
              <w:t>1</w:t>
            </w:r>
          </w:p>
        </w:tc>
      </w:tr>
      <w:tr w:rsidR="00725803" w:rsidRPr="002D38DB" w:rsidTr="00187840">
        <w:trPr>
          <w:trHeight w:val="557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8</w:t>
            </w:r>
            <w:r>
              <w:t> </w:t>
            </w:r>
            <w:r w:rsidRPr="002D38DB">
              <w:t>241</w:t>
            </w:r>
            <w:r>
              <w:t>,</w:t>
            </w:r>
            <w:r w:rsidRPr="002D38DB">
              <w:t>8</w:t>
            </w:r>
          </w:p>
        </w:tc>
      </w:tr>
      <w:tr w:rsidR="00725803" w:rsidRPr="002D38DB" w:rsidTr="00187840">
        <w:trPr>
          <w:trHeight w:val="346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pPr>
              <w:rPr>
                <w:b/>
                <w:bCs/>
              </w:rPr>
            </w:pPr>
            <w:r w:rsidRPr="002D38DB">
              <w:rPr>
                <w:b/>
                <w:bCs/>
              </w:rPr>
              <w:t>Уплата земельного налога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  <w:rPr>
                <w:b/>
                <w:bCs/>
              </w:rPr>
            </w:pPr>
            <w:r w:rsidRPr="002D38DB">
              <w:rPr>
                <w:b/>
                <w:bCs/>
              </w:rPr>
              <w:t>106,0</w:t>
            </w:r>
          </w:p>
        </w:tc>
      </w:tr>
      <w:tr w:rsidR="00725803" w:rsidRPr="002D38DB" w:rsidTr="006B735B">
        <w:trPr>
          <w:trHeight w:val="559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03" w:rsidRPr="002D38DB" w:rsidRDefault="00725803" w:rsidP="00187840">
            <w:pPr>
              <w:rPr>
                <w:b/>
                <w:bCs/>
              </w:rPr>
            </w:pPr>
            <w:r w:rsidRPr="002D38DB">
              <w:rPr>
                <w:b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  <w:rPr>
                <w:b/>
                <w:bCs/>
              </w:rPr>
            </w:pPr>
            <w:r w:rsidRPr="002D38DB">
              <w:rPr>
                <w:b/>
                <w:bCs/>
              </w:rPr>
              <w:t>317,0</w:t>
            </w:r>
          </w:p>
        </w:tc>
      </w:tr>
      <w:tr w:rsidR="00725803" w:rsidRPr="002D38DB" w:rsidTr="006B735B">
        <w:trPr>
          <w:trHeight w:val="635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03" w:rsidRDefault="00725803" w:rsidP="00187840">
            <w:pPr>
              <w:rPr>
                <w:b/>
                <w:bCs/>
              </w:rPr>
            </w:pPr>
            <w:r w:rsidRPr="002D38DB">
              <w:rPr>
                <w:b/>
                <w:bCs/>
              </w:rPr>
              <w:lastRenderedPageBreak/>
              <w:t xml:space="preserve">Закупка товаров, работ и услуг для обеспечения государственных (муниципальных) нужд, </w:t>
            </w:r>
          </w:p>
          <w:p w:rsidR="00725803" w:rsidRPr="002D38DB" w:rsidRDefault="00725803" w:rsidP="00187840">
            <w:pPr>
              <w:rPr>
                <w:b/>
                <w:bCs/>
              </w:rPr>
            </w:pPr>
            <w:r w:rsidRPr="002D38DB">
              <w:rPr>
                <w:b/>
                <w:bCs/>
              </w:rPr>
              <w:t>в том числе: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Pr="002D38DB">
              <w:rPr>
                <w:b/>
                <w:bCs/>
              </w:rPr>
              <w:t>730</w:t>
            </w:r>
            <w:r>
              <w:rPr>
                <w:b/>
                <w:bCs/>
              </w:rPr>
              <w:t>,</w:t>
            </w:r>
            <w:r w:rsidRPr="002D38DB">
              <w:rPr>
                <w:b/>
                <w:bCs/>
              </w:rPr>
              <w:t>1</w:t>
            </w:r>
          </w:p>
        </w:tc>
      </w:tr>
      <w:tr w:rsidR="00725803" w:rsidRPr="002D38DB" w:rsidTr="006B735B">
        <w:trPr>
          <w:trHeight w:val="329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16934" w:rsidRDefault="00725803" w:rsidP="00187840">
            <w:pPr>
              <w:rPr>
                <w:i/>
              </w:rPr>
            </w:pPr>
            <w:r>
              <w:rPr>
                <w:i/>
              </w:rPr>
              <w:t>1.</w:t>
            </w:r>
            <w:r w:rsidRPr="00216934">
              <w:rPr>
                <w:i/>
              </w:rPr>
              <w:t>Услуги связи, в том числе: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16934" w:rsidRDefault="00725803" w:rsidP="00187840">
            <w:pPr>
              <w:jc w:val="center"/>
              <w:rPr>
                <w:i/>
              </w:rPr>
            </w:pPr>
            <w:r w:rsidRPr="00216934">
              <w:rPr>
                <w:i/>
              </w:rPr>
              <w:t>227,8</w:t>
            </w:r>
          </w:p>
        </w:tc>
      </w:tr>
      <w:tr w:rsidR="00725803" w:rsidRPr="002D38DB" w:rsidTr="00187840">
        <w:trPr>
          <w:trHeight w:val="329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Услуги связи стационарных телефонных линий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25,0</w:t>
            </w:r>
          </w:p>
        </w:tc>
      </w:tr>
      <w:tr w:rsidR="00725803" w:rsidRPr="002D38DB" w:rsidTr="00187840">
        <w:trPr>
          <w:trHeight w:val="373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Услуги интернета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202,8</w:t>
            </w:r>
          </w:p>
        </w:tc>
      </w:tr>
      <w:tr w:rsidR="00725803" w:rsidRPr="002D38DB" w:rsidTr="00187840">
        <w:trPr>
          <w:trHeight w:val="373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16934" w:rsidRDefault="00725803" w:rsidP="00187840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216934">
              <w:rPr>
                <w:i/>
              </w:rPr>
              <w:t>Коммунальные услуги, в том числе: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16934" w:rsidRDefault="00725803" w:rsidP="00187840">
            <w:pPr>
              <w:jc w:val="center"/>
              <w:rPr>
                <w:i/>
              </w:rPr>
            </w:pPr>
            <w:r w:rsidRPr="00216934">
              <w:rPr>
                <w:i/>
              </w:rPr>
              <w:t>750,5</w:t>
            </w:r>
          </w:p>
        </w:tc>
      </w:tr>
      <w:tr w:rsidR="00725803" w:rsidRPr="002D38DB" w:rsidTr="00187840">
        <w:trPr>
          <w:trHeight w:val="373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Горячее водоснабжение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4,5</w:t>
            </w:r>
          </w:p>
        </w:tc>
      </w:tr>
      <w:tr w:rsidR="00725803" w:rsidRPr="002D38DB" w:rsidTr="00187840">
        <w:trPr>
          <w:trHeight w:val="373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Электроэнергия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654,0</w:t>
            </w:r>
          </w:p>
        </w:tc>
      </w:tr>
      <w:tr w:rsidR="00725803" w:rsidRPr="002D38DB" w:rsidTr="00187840">
        <w:trPr>
          <w:trHeight w:val="373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Теплоснабжение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82,6</w:t>
            </w:r>
          </w:p>
        </w:tc>
      </w:tr>
      <w:tr w:rsidR="00725803" w:rsidRPr="002D38DB" w:rsidTr="00187840">
        <w:trPr>
          <w:trHeight w:val="363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Приобретение воды, при отсутствии централизованного водоснабжения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9,3</w:t>
            </w:r>
          </w:p>
        </w:tc>
      </w:tr>
      <w:tr w:rsidR="00725803" w:rsidRPr="002D38DB" w:rsidTr="00187840">
        <w:trPr>
          <w:trHeight w:val="311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16934" w:rsidRDefault="00725803" w:rsidP="00187840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216934">
              <w:rPr>
                <w:i/>
              </w:rPr>
              <w:t>Работы, услуги по содержанию имущества, в том числе: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16934" w:rsidRDefault="00725803" w:rsidP="00187840">
            <w:pPr>
              <w:jc w:val="center"/>
              <w:rPr>
                <w:i/>
              </w:rPr>
            </w:pPr>
            <w:r w:rsidRPr="00216934">
              <w:rPr>
                <w:i/>
              </w:rPr>
              <w:t>423,7</w:t>
            </w:r>
          </w:p>
        </w:tc>
      </w:tr>
      <w:tr w:rsidR="00725803" w:rsidRPr="002D38DB" w:rsidTr="00187840">
        <w:trPr>
          <w:trHeight w:val="356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Ремонт и техническое обслуживание (за исключением зданий, сооружений)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18,6</w:t>
            </w:r>
          </w:p>
        </w:tc>
      </w:tr>
      <w:tr w:rsidR="00725803" w:rsidRPr="002D38DB" w:rsidTr="00187840">
        <w:trPr>
          <w:trHeight w:val="447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Обеспечение мер противопожарной безопасности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176,8</w:t>
            </w:r>
          </w:p>
        </w:tc>
      </w:tr>
      <w:tr w:rsidR="00725803" w:rsidRPr="002D38DB" w:rsidTr="00187840">
        <w:trPr>
          <w:trHeight w:val="524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Договор</w:t>
            </w:r>
            <w:r>
              <w:t>ы</w:t>
            </w:r>
            <w:r w:rsidRPr="002D38DB">
              <w:t xml:space="preserve"> гражданско-правового характера о возмездном оказании услуг (прочие)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218,2</w:t>
            </w:r>
          </w:p>
        </w:tc>
      </w:tr>
      <w:tr w:rsidR="00725803" w:rsidRPr="002D38DB" w:rsidTr="00187840">
        <w:trPr>
          <w:trHeight w:val="411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Другие работы, услуги по содержанию имущества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10,1</w:t>
            </w:r>
          </w:p>
        </w:tc>
      </w:tr>
      <w:tr w:rsidR="00725803" w:rsidRPr="002D38DB" w:rsidTr="00187840">
        <w:trPr>
          <w:trHeight w:val="293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040F8E" w:rsidRDefault="00725803" w:rsidP="00187840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040F8E">
              <w:rPr>
                <w:i/>
              </w:rPr>
              <w:t>Прочие работы, услуги, в том числе: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040F8E" w:rsidRDefault="00725803" w:rsidP="00187840">
            <w:pPr>
              <w:jc w:val="center"/>
              <w:rPr>
                <w:i/>
              </w:rPr>
            </w:pPr>
            <w:r w:rsidRPr="00040F8E">
              <w:rPr>
                <w:i/>
              </w:rPr>
              <w:t>242,0</w:t>
            </w:r>
          </w:p>
        </w:tc>
      </w:tr>
      <w:tr w:rsidR="00725803" w:rsidRPr="002D38DB" w:rsidTr="00187840">
        <w:trPr>
          <w:trHeight w:val="616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Приобретение и сопровождение (обновление) пр</w:t>
            </w:r>
            <w:r>
              <w:t>ограммных продуктов и справочно</w:t>
            </w:r>
            <w:r w:rsidRPr="002D38DB">
              <w:t>-информационных баз данных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41,2</w:t>
            </w:r>
          </w:p>
        </w:tc>
      </w:tr>
      <w:tr w:rsidR="00725803" w:rsidRPr="002D38DB" w:rsidTr="00187840">
        <w:trPr>
          <w:trHeight w:val="624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Участие в семинарах, конференциях и других мероприятиях, оплата стоимости обучения на курсах повышения квалификации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15,4</w:t>
            </w:r>
          </w:p>
        </w:tc>
      </w:tr>
      <w:tr w:rsidR="00725803" w:rsidRPr="002D38DB" w:rsidTr="00187840">
        <w:trPr>
          <w:trHeight w:val="373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Услуги вневедомственной охраны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36,0</w:t>
            </w:r>
          </w:p>
        </w:tc>
      </w:tr>
      <w:tr w:rsidR="00725803" w:rsidRPr="002D38DB" w:rsidTr="00187840">
        <w:trPr>
          <w:trHeight w:val="373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Медицинский осмотр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128,9</w:t>
            </w:r>
          </w:p>
        </w:tc>
      </w:tr>
      <w:tr w:rsidR="00725803" w:rsidRPr="002D38DB" w:rsidTr="00705F61">
        <w:trPr>
          <w:trHeight w:val="373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Другие прочие работы, услуги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20,5</w:t>
            </w:r>
          </w:p>
        </w:tc>
      </w:tr>
      <w:tr w:rsidR="00725803" w:rsidRPr="002D38DB" w:rsidTr="00705F61">
        <w:trPr>
          <w:trHeight w:val="310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992BA0" w:rsidRDefault="00725803" w:rsidP="00187840">
            <w:pPr>
              <w:rPr>
                <w:i/>
              </w:rPr>
            </w:pPr>
            <w:r>
              <w:rPr>
                <w:i/>
              </w:rPr>
              <w:t>5. Увеличение стоимости основных средств</w:t>
            </w:r>
            <w:r w:rsidRPr="00992BA0">
              <w:rPr>
                <w:i/>
              </w:rPr>
              <w:t>, в том числе: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992BA0" w:rsidRDefault="00725803" w:rsidP="00187840">
            <w:pPr>
              <w:jc w:val="center"/>
              <w:rPr>
                <w:i/>
              </w:rPr>
            </w:pPr>
            <w:r>
              <w:rPr>
                <w:i/>
              </w:rPr>
              <w:t>28,4</w:t>
            </w:r>
          </w:p>
        </w:tc>
      </w:tr>
      <w:tr w:rsidR="00725803" w:rsidRPr="002D38DB" w:rsidTr="00705F61">
        <w:trPr>
          <w:trHeight w:val="349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Приобретение средств и устройство объектов пожарной безопасности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6,7</w:t>
            </w:r>
          </w:p>
        </w:tc>
      </w:tr>
      <w:tr w:rsidR="00725803" w:rsidRPr="002D38DB" w:rsidTr="00187840">
        <w:trPr>
          <w:trHeight w:val="373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Прочие основные средства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21,7</w:t>
            </w:r>
          </w:p>
        </w:tc>
      </w:tr>
      <w:tr w:rsidR="00725803" w:rsidRPr="002D38DB" w:rsidTr="00187840">
        <w:trPr>
          <w:trHeight w:val="373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992BA0" w:rsidRDefault="00725803" w:rsidP="00187840">
            <w:pPr>
              <w:rPr>
                <w:i/>
              </w:rPr>
            </w:pPr>
            <w:r>
              <w:rPr>
                <w:i/>
              </w:rPr>
              <w:t>6. Увеличение стоимости материальных запасов</w:t>
            </w:r>
            <w:r w:rsidRPr="00992BA0">
              <w:rPr>
                <w:i/>
              </w:rPr>
              <w:t>, в том числе: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992BA0" w:rsidRDefault="00725803" w:rsidP="00187840">
            <w:pPr>
              <w:jc w:val="center"/>
              <w:rPr>
                <w:i/>
              </w:rPr>
            </w:pPr>
            <w:r>
              <w:rPr>
                <w:i/>
              </w:rPr>
              <w:t>57,7</w:t>
            </w:r>
          </w:p>
        </w:tc>
      </w:tr>
      <w:tr w:rsidR="00725803" w:rsidRPr="002D38DB" w:rsidTr="00187840">
        <w:trPr>
          <w:trHeight w:val="373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Мягкий инвентарь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11,0</w:t>
            </w:r>
          </w:p>
        </w:tc>
      </w:tr>
      <w:tr w:rsidR="00725803" w:rsidRPr="002D38DB" w:rsidTr="00187840">
        <w:trPr>
          <w:trHeight w:val="406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Приобретение прочих материальных запасов в рамках пожарной безопасности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3,6</w:t>
            </w:r>
          </w:p>
        </w:tc>
      </w:tr>
      <w:tr w:rsidR="00725803" w:rsidRPr="002D38DB" w:rsidTr="00187840">
        <w:trPr>
          <w:trHeight w:val="373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Электротовары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15,8</w:t>
            </w:r>
          </w:p>
        </w:tc>
      </w:tr>
      <w:tr w:rsidR="00725803" w:rsidRPr="002D38DB" w:rsidTr="00187840">
        <w:trPr>
          <w:trHeight w:val="373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Хозяйственные товары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4,2</w:t>
            </w:r>
          </w:p>
        </w:tc>
      </w:tr>
      <w:tr w:rsidR="00725803" w:rsidRPr="002D38DB" w:rsidTr="00187840">
        <w:trPr>
          <w:trHeight w:val="373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03" w:rsidRPr="002D38DB" w:rsidRDefault="00725803" w:rsidP="00187840">
            <w:r w:rsidRPr="002D38DB">
              <w:t>Прочие материальные запасы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</w:pPr>
            <w:r w:rsidRPr="002D38DB">
              <w:t>23,1</w:t>
            </w:r>
          </w:p>
        </w:tc>
      </w:tr>
      <w:tr w:rsidR="00725803" w:rsidRPr="002D38DB" w:rsidTr="00187840">
        <w:trPr>
          <w:trHeight w:val="355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03" w:rsidRPr="002D38DB" w:rsidRDefault="00725803" w:rsidP="00187840">
            <w:pPr>
              <w:jc w:val="right"/>
              <w:rPr>
                <w:b/>
                <w:bCs/>
              </w:rPr>
            </w:pPr>
            <w:r w:rsidRPr="002D38DB">
              <w:rPr>
                <w:b/>
                <w:bCs/>
              </w:rPr>
              <w:t>ИТОГО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03" w:rsidRPr="002D38DB" w:rsidRDefault="00725803" w:rsidP="00187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</w:t>
            </w:r>
            <w:r w:rsidRPr="002D38DB">
              <w:rPr>
                <w:b/>
                <w:bCs/>
              </w:rPr>
              <w:t>099</w:t>
            </w:r>
            <w:r>
              <w:rPr>
                <w:b/>
                <w:bCs/>
              </w:rPr>
              <w:t>,</w:t>
            </w:r>
            <w:r w:rsidRPr="002D38DB">
              <w:rPr>
                <w:b/>
                <w:bCs/>
              </w:rPr>
              <w:t>0</w:t>
            </w:r>
          </w:p>
        </w:tc>
      </w:tr>
    </w:tbl>
    <w:p w:rsidR="00725803" w:rsidRDefault="00725803" w:rsidP="00725803">
      <w:pPr>
        <w:ind w:right="-52" w:firstLine="567"/>
        <w:jc w:val="both"/>
        <w:rPr>
          <w:sz w:val="28"/>
          <w:szCs w:val="28"/>
        </w:rPr>
      </w:pPr>
    </w:p>
    <w:p w:rsidR="00725803" w:rsidRDefault="00725803" w:rsidP="00725803">
      <w:pPr>
        <w:ind w:right="-51" w:firstLine="709"/>
        <w:jc w:val="both"/>
        <w:rPr>
          <w:sz w:val="28"/>
          <w:szCs w:val="28"/>
        </w:rPr>
      </w:pPr>
      <w:r w:rsidRPr="00C501CD">
        <w:rPr>
          <w:sz w:val="28"/>
          <w:szCs w:val="28"/>
        </w:rPr>
        <w:t xml:space="preserve">Как видно из таблицы </w:t>
      </w:r>
      <w:r>
        <w:rPr>
          <w:sz w:val="28"/>
          <w:szCs w:val="28"/>
        </w:rPr>
        <w:t>наибольший удельный вес в общей сумме расходов занимают р</w:t>
      </w:r>
      <w:r w:rsidRPr="004D7CC9">
        <w:rPr>
          <w:sz w:val="28"/>
          <w:szCs w:val="28"/>
        </w:rPr>
        <w:t>асходы на выплаты персоналу казенных учреждений</w:t>
      </w:r>
      <w:r>
        <w:rPr>
          <w:sz w:val="28"/>
          <w:szCs w:val="28"/>
        </w:rPr>
        <w:t xml:space="preserve"> – 94,2 процента. Расходы произведены в сумме </w:t>
      </w:r>
      <w:r w:rsidRPr="00493B22">
        <w:rPr>
          <w:sz w:val="28"/>
          <w:szCs w:val="28"/>
        </w:rPr>
        <w:t>34 945,9 тыс. рублей</w:t>
      </w:r>
      <w:r>
        <w:rPr>
          <w:sz w:val="28"/>
          <w:szCs w:val="28"/>
        </w:rPr>
        <w:t>, в том числе:</w:t>
      </w:r>
    </w:p>
    <w:p w:rsidR="00725803" w:rsidRPr="00B95C0A" w:rsidRDefault="00725803" w:rsidP="00725803">
      <w:pPr>
        <w:ind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фонд оплаты труда учреждений в сумме </w:t>
      </w:r>
      <w:r w:rsidRPr="00B95C0A">
        <w:rPr>
          <w:sz w:val="28"/>
          <w:szCs w:val="28"/>
        </w:rPr>
        <w:t>26</w:t>
      </w:r>
      <w:r>
        <w:rPr>
          <w:sz w:val="28"/>
          <w:szCs w:val="28"/>
        </w:rPr>
        <w:t> </w:t>
      </w:r>
      <w:r w:rsidRPr="00B95C0A">
        <w:rPr>
          <w:sz w:val="28"/>
          <w:szCs w:val="28"/>
        </w:rPr>
        <w:t>704</w:t>
      </w:r>
      <w:r>
        <w:rPr>
          <w:sz w:val="28"/>
          <w:szCs w:val="28"/>
        </w:rPr>
        <w:t>,</w:t>
      </w:r>
      <w:r w:rsidRPr="00B95C0A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рублей;</w:t>
      </w:r>
    </w:p>
    <w:p w:rsidR="00725803" w:rsidRDefault="00725803" w:rsidP="00725803">
      <w:pPr>
        <w:ind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B95C0A">
        <w:rPr>
          <w:sz w:val="28"/>
          <w:szCs w:val="28"/>
        </w:rPr>
        <w:t xml:space="preserve">зносы по обязательному социальному страхованию на выплаты по </w:t>
      </w:r>
      <w:r>
        <w:rPr>
          <w:sz w:val="28"/>
          <w:szCs w:val="28"/>
        </w:rPr>
        <w:t xml:space="preserve">оплате труда работников и иные выплаты работникам казенных учреждений в сумме </w:t>
      </w:r>
      <w:r w:rsidRPr="00B95C0A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B95C0A">
        <w:rPr>
          <w:sz w:val="28"/>
          <w:szCs w:val="28"/>
        </w:rPr>
        <w:t>241</w:t>
      </w:r>
      <w:r>
        <w:rPr>
          <w:sz w:val="28"/>
          <w:szCs w:val="28"/>
        </w:rPr>
        <w:t>,</w:t>
      </w:r>
      <w:r w:rsidRPr="00B95C0A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</w:t>
      </w:r>
    </w:p>
    <w:p w:rsidR="00725803" w:rsidRDefault="00725803" w:rsidP="00725803">
      <w:pPr>
        <w:ind w:right="-51" w:firstLine="709"/>
        <w:jc w:val="both"/>
        <w:rPr>
          <w:b/>
          <w:bCs/>
        </w:rPr>
      </w:pPr>
      <w:r>
        <w:rPr>
          <w:sz w:val="28"/>
          <w:szCs w:val="28"/>
        </w:rPr>
        <w:t>Расходы, направленные на закупки</w:t>
      </w:r>
      <w:r w:rsidRPr="009C6B01">
        <w:rPr>
          <w:b/>
          <w:bCs/>
        </w:rPr>
        <w:t xml:space="preserve"> </w:t>
      </w:r>
      <w:r w:rsidRPr="009C6B01">
        <w:rPr>
          <w:bCs/>
          <w:sz w:val="28"/>
          <w:szCs w:val="28"/>
        </w:rPr>
        <w:t xml:space="preserve">товаров, работ и услуг для обеспечения государственных (муниципальных) нужд, </w:t>
      </w:r>
      <w:r>
        <w:rPr>
          <w:bCs/>
          <w:sz w:val="28"/>
          <w:szCs w:val="28"/>
        </w:rPr>
        <w:t>и на з</w:t>
      </w:r>
      <w:r w:rsidRPr="009C6B01">
        <w:rPr>
          <w:bCs/>
          <w:sz w:val="28"/>
          <w:szCs w:val="28"/>
        </w:rPr>
        <w:t>акупк</w:t>
      </w:r>
      <w:r>
        <w:rPr>
          <w:bCs/>
          <w:sz w:val="28"/>
          <w:szCs w:val="28"/>
        </w:rPr>
        <w:t>и</w:t>
      </w:r>
      <w:r w:rsidRPr="009C6B01">
        <w:rPr>
          <w:bCs/>
          <w:sz w:val="28"/>
          <w:szCs w:val="28"/>
        </w:rPr>
        <w:t xml:space="preserve"> товаров, работ, услуг в целях капитального ремонта государственного (муниципального) имущества</w:t>
      </w:r>
      <w:r>
        <w:rPr>
          <w:bCs/>
          <w:sz w:val="28"/>
          <w:szCs w:val="28"/>
        </w:rPr>
        <w:t xml:space="preserve"> составляют 2 047,1 тыс. рублей, или 5,5% от общей суммы расходов.</w:t>
      </w:r>
    </w:p>
    <w:p w:rsidR="00725803" w:rsidRDefault="00725803" w:rsidP="00725803">
      <w:pPr>
        <w:ind w:right="-51" w:firstLine="709"/>
        <w:jc w:val="both"/>
        <w:rPr>
          <w:sz w:val="28"/>
          <w:szCs w:val="28"/>
        </w:rPr>
      </w:pPr>
      <w:r w:rsidRPr="00833DAD">
        <w:rPr>
          <w:sz w:val="28"/>
          <w:szCs w:val="28"/>
        </w:rPr>
        <w:t xml:space="preserve">Расходы на уплату земельного налога произведены в сумме 106,0 тыс. </w:t>
      </w:r>
      <w:r>
        <w:rPr>
          <w:sz w:val="28"/>
          <w:szCs w:val="28"/>
        </w:rPr>
        <w:t>рублей и составляют 0,3% от общей суммы расходов.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выборочной проверки образовательных учреждений проведен анализ </w:t>
      </w:r>
      <w:r w:rsidRPr="00CC24E4">
        <w:rPr>
          <w:sz w:val="28"/>
          <w:szCs w:val="28"/>
        </w:rPr>
        <w:t xml:space="preserve">использования бюджетных средств, направленных в 2018 году на оплату труда работников </w:t>
      </w:r>
      <w:r>
        <w:rPr>
          <w:sz w:val="28"/>
          <w:szCs w:val="28"/>
        </w:rPr>
        <w:t>МОУ ДОД ИРМО «Карлукская детская музыкальная школа» (далее – МОУ ДОД ИРМО «Карлукская ДМШ»</w:t>
      </w:r>
      <w:r w:rsidRPr="000D11EB">
        <w:rPr>
          <w:sz w:val="28"/>
          <w:szCs w:val="28"/>
        </w:rPr>
        <w:t xml:space="preserve"> </w:t>
      </w:r>
      <w:r>
        <w:rPr>
          <w:sz w:val="28"/>
          <w:szCs w:val="28"/>
        </w:rPr>
        <w:t>или Учреждение).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расходов на оплату труда работников Учреждения показал следующее.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833DA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155CA">
        <w:rPr>
          <w:sz w:val="28"/>
          <w:szCs w:val="28"/>
        </w:rPr>
        <w:t>Расходы на заработную плату работникам М</w:t>
      </w:r>
      <w:r>
        <w:rPr>
          <w:sz w:val="28"/>
          <w:szCs w:val="28"/>
        </w:rPr>
        <w:t>О</w:t>
      </w:r>
      <w:r w:rsidRPr="002155CA">
        <w:rPr>
          <w:sz w:val="28"/>
          <w:szCs w:val="28"/>
        </w:rPr>
        <w:t>У ДО</w:t>
      </w:r>
      <w:r>
        <w:rPr>
          <w:sz w:val="28"/>
          <w:szCs w:val="28"/>
        </w:rPr>
        <w:t>Д</w:t>
      </w:r>
      <w:r w:rsidRPr="002155CA">
        <w:rPr>
          <w:sz w:val="28"/>
          <w:szCs w:val="28"/>
        </w:rPr>
        <w:t xml:space="preserve"> «Карлукская ДМШ» утверждены и исполнены в сумме 4 259,5 тыс. рублей, или 100% от утвержденного плана года. </w:t>
      </w:r>
    </w:p>
    <w:p w:rsidR="00725803" w:rsidRPr="00004BF1" w:rsidRDefault="00725803" w:rsidP="00725803">
      <w:pPr>
        <w:ind w:right="-52" w:firstLine="709"/>
        <w:jc w:val="both"/>
        <w:rPr>
          <w:sz w:val="28"/>
          <w:szCs w:val="28"/>
        </w:rPr>
      </w:pPr>
      <w:r w:rsidRPr="00004BF1">
        <w:rPr>
          <w:sz w:val="28"/>
          <w:szCs w:val="28"/>
        </w:rPr>
        <w:t xml:space="preserve">Начисление заработной платы работникам Учреждения производилось согласно утвержденным штатным расписаниям, табелям учета и использования рабочего времени и приказам директора. </w:t>
      </w:r>
    </w:p>
    <w:p w:rsidR="00725803" w:rsidRPr="0070405F" w:rsidRDefault="00725803" w:rsidP="00725803">
      <w:pPr>
        <w:ind w:right="-52" w:firstLine="709"/>
        <w:jc w:val="both"/>
        <w:rPr>
          <w:sz w:val="28"/>
          <w:szCs w:val="28"/>
        </w:rPr>
      </w:pPr>
      <w:r w:rsidRPr="002155CA">
        <w:rPr>
          <w:sz w:val="28"/>
          <w:szCs w:val="28"/>
        </w:rPr>
        <w:t xml:space="preserve">Оплата труда Учреждения осуществляется на основании «Положения об оплате труда работников МОУ ДОД ИРМО «Карлукская </w:t>
      </w:r>
      <w:r>
        <w:rPr>
          <w:sz w:val="28"/>
          <w:szCs w:val="28"/>
        </w:rPr>
        <w:t>ДМШ</w:t>
      </w:r>
      <w:r w:rsidRPr="002155CA">
        <w:rPr>
          <w:sz w:val="28"/>
          <w:szCs w:val="28"/>
        </w:rPr>
        <w:t>», которое является приложением №2 к Коллективному договору, утвержденному на собрании трудового коллектива протоколом №5 от 14.12.2015 (далее – Положение об оплате труда).</w:t>
      </w:r>
      <w:r w:rsidRPr="0070405F">
        <w:rPr>
          <w:sz w:val="28"/>
          <w:szCs w:val="28"/>
        </w:rPr>
        <w:t xml:space="preserve"> </w:t>
      </w:r>
    </w:p>
    <w:p w:rsidR="00725803" w:rsidRPr="000D11EB" w:rsidRDefault="00725803" w:rsidP="00725803">
      <w:pPr>
        <w:ind w:right="-52" w:firstLine="709"/>
        <w:jc w:val="both"/>
        <w:rPr>
          <w:sz w:val="28"/>
          <w:szCs w:val="28"/>
        </w:rPr>
      </w:pPr>
      <w:r w:rsidRPr="000D11EB">
        <w:rPr>
          <w:sz w:val="28"/>
          <w:szCs w:val="28"/>
        </w:rPr>
        <w:t>Штатные расписания</w:t>
      </w:r>
      <w:r>
        <w:rPr>
          <w:sz w:val="28"/>
          <w:szCs w:val="28"/>
        </w:rPr>
        <w:t>,</w:t>
      </w:r>
      <w:r w:rsidRPr="000D11EB">
        <w:rPr>
          <w:sz w:val="28"/>
          <w:szCs w:val="28"/>
        </w:rPr>
        <w:t xml:space="preserve"> действовавшие в 2018 году, утверждены директором </w:t>
      </w:r>
      <w:r>
        <w:rPr>
          <w:sz w:val="28"/>
          <w:szCs w:val="28"/>
        </w:rPr>
        <w:t>МОУ ДОД ИРМО «Карлукская ДМШ»</w:t>
      </w:r>
      <w:r w:rsidRPr="000D11EB">
        <w:rPr>
          <w:sz w:val="28"/>
          <w:szCs w:val="28"/>
        </w:rPr>
        <w:t xml:space="preserve"> и согласованы с начальником отдела культуры администрации ИРМО.</w:t>
      </w:r>
    </w:p>
    <w:p w:rsidR="00725803" w:rsidRDefault="00725803" w:rsidP="00725803">
      <w:pPr>
        <w:autoSpaceDE w:val="0"/>
        <w:autoSpaceDN w:val="0"/>
        <w:adjustRightInd w:val="0"/>
        <w:ind w:right="-52" w:firstLine="709"/>
        <w:jc w:val="both"/>
        <w:rPr>
          <w:sz w:val="28"/>
          <w:szCs w:val="28"/>
        </w:rPr>
      </w:pPr>
      <w:r w:rsidRPr="009F1D6E">
        <w:rPr>
          <w:sz w:val="28"/>
          <w:szCs w:val="28"/>
        </w:rPr>
        <w:t>В ходе анализа соответствия данных</w:t>
      </w:r>
      <w:r w:rsidR="007471A1">
        <w:rPr>
          <w:sz w:val="28"/>
          <w:szCs w:val="28"/>
        </w:rPr>
        <w:t>,</w:t>
      </w:r>
      <w:r w:rsidRPr="009F1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отраженных в </w:t>
      </w:r>
      <w:r w:rsidRPr="009F1D6E">
        <w:rPr>
          <w:sz w:val="28"/>
          <w:szCs w:val="28"/>
        </w:rPr>
        <w:t>расчетно-платежных ведомост</w:t>
      </w:r>
      <w:r>
        <w:rPr>
          <w:sz w:val="28"/>
          <w:szCs w:val="28"/>
        </w:rPr>
        <w:t>ях</w:t>
      </w:r>
      <w:r w:rsidRPr="009F1D6E">
        <w:rPr>
          <w:sz w:val="28"/>
          <w:szCs w:val="28"/>
        </w:rPr>
        <w:t xml:space="preserve"> за 2018 год Учреждения </w:t>
      </w:r>
      <w:r>
        <w:rPr>
          <w:sz w:val="28"/>
          <w:szCs w:val="28"/>
        </w:rPr>
        <w:t xml:space="preserve">с </w:t>
      </w:r>
      <w:r w:rsidRPr="009F1D6E">
        <w:rPr>
          <w:sz w:val="28"/>
          <w:szCs w:val="28"/>
        </w:rPr>
        <w:t>данным</w:t>
      </w:r>
      <w:r>
        <w:rPr>
          <w:sz w:val="28"/>
          <w:szCs w:val="28"/>
        </w:rPr>
        <w:t>и</w:t>
      </w:r>
      <w:r w:rsidRPr="009F1D6E">
        <w:rPr>
          <w:sz w:val="28"/>
          <w:szCs w:val="28"/>
        </w:rPr>
        <w:t xml:space="preserve"> Отчета об исполнении бюджета за 2018 год (ф.0503127) расхождений не установлено.</w:t>
      </w:r>
    </w:p>
    <w:p w:rsidR="00725803" w:rsidRPr="00D41150" w:rsidRDefault="00725803" w:rsidP="007471A1">
      <w:pPr>
        <w:tabs>
          <w:tab w:val="left" w:pos="426"/>
        </w:tabs>
        <w:ind w:right="-52" w:firstLine="709"/>
        <w:jc w:val="both"/>
        <w:rPr>
          <w:sz w:val="28"/>
          <w:szCs w:val="28"/>
        </w:rPr>
      </w:pPr>
      <w:r w:rsidRPr="00D41150">
        <w:rPr>
          <w:sz w:val="28"/>
          <w:szCs w:val="28"/>
        </w:rPr>
        <w:t>2. Порядок расчета стимулирующих выплат работникам М</w:t>
      </w:r>
      <w:r>
        <w:rPr>
          <w:sz w:val="28"/>
          <w:szCs w:val="28"/>
        </w:rPr>
        <w:t>О</w:t>
      </w:r>
      <w:r w:rsidRPr="00D41150">
        <w:rPr>
          <w:sz w:val="28"/>
          <w:szCs w:val="28"/>
        </w:rPr>
        <w:t>У ДО</w:t>
      </w:r>
      <w:r>
        <w:rPr>
          <w:sz w:val="28"/>
          <w:szCs w:val="28"/>
        </w:rPr>
        <w:t>Д</w:t>
      </w:r>
      <w:r w:rsidRPr="00D41150">
        <w:rPr>
          <w:sz w:val="28"/>
          <w:szCs w:val="28"/>
        </w:rPr>
        <w:t xml:space="preserve"> ИРМО «Карлукская ДМШ» определен Положением об оплате труда Учреждения</w:t>
      </w:r>
      <w:r w:rsidRPr="004D14B9">
        <w:rPr>
          <w:sz w:val="28"/>
          <w:szCs w:val="28"/>
        </w:rPr>
        <w:t>.</w:t>
      </w:r>
    </w:p>
    <w:p w:rsidR="00725803" w:rsidRPr="001363B1" w:rsidRDefault="00725803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3B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Положению об оплате труда </w:t>
      </w:r>
      <w:r w:rsidRPr="001363B1">
        <w:rPr>
          <w:sz w:val="28"/>
          <w:szCs w:val="28"/>
        </w:rPr>
        <w:t xml:space="preserve">объем средств на выплаты </w:t>
      </w:r>
      <w:r>
        <w:rPr>
          <w:sz w:val="28"/>
          <w:szCs w:val="28"/>
        </w:rPr>
        <w:t xml:space="preserve">стимулирующего характера </w:t>
      </w:r>
      <w:r w:rsidRPr="001363B1">
        <w:rPr>
          <w:sz w:val="28"/>
          <w:szCs w:val="28"/>
        </w:rPr>
        <w:t>должен составлять 25% средств на оплату труда, формируемых за счет лимитов областного и муниципального бюджетов.</w:t>
      </w:r>
    </w:p>
    <w:p w:rsidR="00725803" w:rsidRPr="004D14B9" w:rsidRDefault="00725803" w:rsidP="00725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14B9">
        <w:rPr>
          <w:sz w:val="28"/>
          <w:szCs w:val="28"/>
        </w:rPr>
        <w:t>В 2018 году объем средств, направленных на стимулирующие выплаты, составил – 519,2 тыс. рублей, с учетом районного коэффициента и процентной надбавки за непрерывный стаж работы в районах Крайнего севера и приравненных к ним местностях в южных районах Иркутской области – 796,5 тыс. рублей, или</w:t>
      </w:r>
      <w:r>
        <w:rPr>
          <w:sz w:val="28"/>
          <w:szCs w:val="28"/>
        </w:rPr>
        <w:t xml:space="preserve"> 18,7%</w:t>
      </w:r>
      <w:r w:rsidRPr="004D14B9">
        <w:rPr>
          <w:sz w:val="28"/>
          <w:szCs w:val="28"/>
        </w:rPr>
        <w:t xml:space="preserve"> от начисленной заработной платы (4 259,5 тыс. рублей),</w:t>
      </w:r>
      <w:r w:rsidR="00954703">
        <w:rPr>
          <w:sz w:val="28"/>
          <w:szCs w:val="28"/>
        </w:rPr>
        <w:t xml:space="preserve"> не до начислено выплаты стимулирующего характера в сумме 268,4</w:t>
      </w:r>
      <w:proofErr w:type="gramEnd"/>
      <w:r w:rsidR="00954703">
        <w:rPr>
          <w:sz w:val="28"/>
          <w:szCs w:val="28"/>
        </w:rPr>
        <w:t xml:space="preserve"> тыс. рублей,</w:t>
      </w:r>
      <w:r w:rsidRPr="004D14B9">
        <w:rPr>
          <w:sz w:val="28"/>
          <w:szCs w:val="28"/>
        </w:rPr>
        <w:t xml:space="preserve"> нарушены требования пункта 4.2. Положения об оплате труда.</w:t>
      </w:r>
    </w:p>
    <w:p w:rsidR="00725803" w:rsidRDefault="00725803" w:rsidP="00725803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анализа соответствия данных</w:t>
      </w:r>
      <w:r w:rsidR="007471A1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отраженных в приказах директора Учреждения</w:t>
      </w:r>
      <w:r w:rsidR="007471A1">
        <w:rPr>
          <w:sz w:val="28"/>
          <w:szCs w:val="28"/>
        </w:rPr>
        <w:t xml:space="preserve"> о стимулировании работников</w:t>
      </w:r>
      <w:r>
        <w:rPr>
          <w:sz w:val="28"/>
          <w:szCs w:val="28"/>
        </w:rPr>
        <w:t>, и данных</w:t>
      </w:r>
      <w:r w:rsidR="007471A1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отраженных в протоколах заседания комиссии по распределению стимулирующих выплат работникам Учреждения.</w:t>
      </w:r>
    </w:p>
    <w:p w:rsidR="00725803" w:rsidRDefault="00725803" w:rsidP="00725803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AF09E2">
        <w:rPr>
          <w:sz w:val="28"/>
          <w:szCs w:val="28"/>
        </w:rPr>
        <w:t>Приказами директор</w:t>
      </w:r>
      <w:r>
        <w:rPr>
          <w:sz w:val="28"/>
          <w:szCs w:val="28"/>
        </w:rPr>
        <w:t>а</w:t>
      </w:r>
      <w:r w:rsidRPr="00AF09E2">
        <w:rPr>
          <w:sz w:val="28"/>
          <w:szCs w:val="28"/>
        </w:rPr>
        <w:t xml:space="preserve"> </w:t>
      </w:r>
      <w:r>
        <w:rPr>
          <w:sz w:val="28"/>
          <w:szCs w:val="28"/>
        </w:rPr>
        <w:t>МОУ ДОД ИРМО «Карлукская ДМШ» в 2018 году размер</w:t>
      </w:r>
      <w:r w:rsidRPr="00AF09E2">
        <w:rPr>
          <w:sz w:val="28"/>
          <w:szCs w:val="28"/>
        </w:rPr>
        <w:t xml:space="preserve"> выплат стимулирующего характера работникам </w:t>
      </w:r>
      <w:r>
        <w:rPr>
          <w:sz w:val="28"/>
          <w:szCs w:val="28"/>
        </w:rPr>
        <w:t>установлен</w:t>
      </w:r>
      <w:r w:rsidRPr="00AF09E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общей </w:t>
      </w:r>
      <w:r w:rsidRPr="00AF09E2">
        <w:rPr>
          <w:sz w:val="28"/>
          <w:szCs w:val="28"/>
        </w:rPr>
        <w:t xml:space="preserve">сумме </w:t>
      </w:r>
      <w:r>
        <w:rPr>
          <w:sz w:val="28"/>
          <w:szCs w:val="28"/>
        </w:rPr>
        <w:t>519,2 тыс. рублей, из них:</w:t>
      </w:r>
    </w:p>
    <w:p w:rsidR="00725803" w:rsidRDefault="00725803" w:rsidP="00725803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стимулирующие выплаты – 462,2 тыс. рублей;</w:t>
      </w:r>
    </w:p>
    <w:p w:rsidR="00725803" w:rsidRDefault="00725803" w:rsidP="00725803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премии к знаменательным датам – 57,0 тыс. рублей.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приказов директора </w:t>
      </w:r>
      <w:r w:rsidR="0059659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 стимулировании работников и протоколов комиссии по рассмотрению вопросов по стимулирующим выплатам работникам выявила отдельные недостатки при их составлении: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допущена ошибка в текстовой части протоколов комиссии по рассмотрению вопросов по стимулирующим выплатам работникам Учреждения: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от 30.04.2018 №4, сумма стимулирующих выплат за апрель указана 20,5 тыс. рублей, фактически – 24,6 тыс. рублей;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от 31.12.2018 №12, сумма стимулирующих выплат за декабрь указана 40,9 тыс. рублей, фактически – 47,2 тыс. рублей;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допущена ошибка в табличной части протокола комиссии по рассмотрению вопросов по стимулирующим выплатам работникам Учреждения от 31.08.2018 №8, итоговая сумма баллов за декабрь указана 101, фактически – 100;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допущена ошибка в табличной части приказов директора Учреждения «О стимулировании работников»: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* от 28.02.2018 №11,</w:t>
      </w:r>
      <w:r w:rsidRPr="00741C4A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 сумма баллов за февраль указана 76, фактически – 95;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от 30.06.2018 №31-л, итоговая сумма баллов за июнь указана 100, фактически – 45;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от 31.12.2018 №70-л, итоговая сумма баллов за декабрь указана 72, фактически – 83; 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приказа директора Учреждения №17 «О стимулировании работников» указана от «</w:t>
      </w:r>
      <w:r w:rsidRPr="00741C4A">
        <w:rPr>
          <w:sz w:val="28"/>
          <w:szCs w:val="28"/>
          <w:u w:val="single"/>
        </w:rPr>
        <w:t>38</w:t>
      </w:r>
      <w:r>
        <w:rPr>
          <w:sz w:val="28"/>
          <w:szCs w:val="28"/>
        </w:rPr>
        <w:t>.03.2018г.»;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допущена ошибка в текстовой части приказов директора Учреждения (от 30.06.2018 №31-л, от 31.07.2018 №33-л, от 31.08.2018 №34-л, от 30.09.2018 №51-л, от 31.10.2018 №56-л, от 30.11.2018 №65-л, от 31.12.2018 №70-л,) «О стимулировании работников», основанием для начисления указывается протокол №5, фактически – протоколы №№6, 7, 8, 9, 10, 11, 12 соответственно.</w:t>
      </w:r>
      <w:proofErr w:type="gramEnd"/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Вышеперечисленные ошибки свидетельствуют о формальном отношении директора МОУ ДОД ИРМО «Карлукская ДМШ» к составлению документов. </w:t>
      </w:r>
    </w:p>
    <w:p w:rsidR="0017634C" w:rsidRDefault="00725803" w:rsidP="007258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7634C">
        <w:rPr>
          <w:color w:val="000000"/>
          <w:sz w:val="28"/>
          <w:szCs w:val="28"/>
        </w:rPr>
        <w:t>Проведен а</w:t>
      </w:r>
      <w:r w:rsidR="0017634C" w:rsidRPr="005A420C">
        <w:rPr>
          <w:color w:val="000000"/>
          <w:sz w:val="28"/>
          <w:szCs w:val="28"/>
        </w:rPr>
        <w:t>нализ</w:t>
      </w:r>
      <w:r w:rsidR="0017634C">
        <w:rPr>
          <w:color w:val="000000"/>
          <w:sz w:val="28"/>
          <w:szCs w:val="28"/>
        </w:rPr>
        <w:t>а</w:t>
      </w:r>
      <w:r w:rsidR="0017634C" w:rsidRPr="005A420C">
        <w:rPr>
          <w:color w:val="000000"/>
          <w:sz w:val="28"/>
          <w:szCs w:val="28"/>
        </w:rPr>
        <w:t xml:space="preserve"> начисления доплаты образовавшейся разницы до минимального </w:t>
      </w:r>
      <w:proofErr w:type="gramStart"/>
      <w:r w:rsidR="0017634C" w:rsidRPr="005A420C">
        <w:rPr>
          <w:color w:val="000000"/>
          <w:sz w:val="28"/>
          <w:szCs w:val="28"/>
        </w:rPr>
        <w:t>размера оплаты труда</w:t>
      </w:r>
      <w:proofErr w:type="gramEnd"/>
      <w:r w:rsidR="0017634C" w:rsidRPr="005A420C">
        <w:rPr>
          <w:color w:val="000000"/>
          <w:sz w:val="28"/>
          <w:szCs w:val="28"/>
        </w:rPr>
        <w:t xml:space="preserve"> работник</w:t>
      </w:r>
      <w:r w:rsidR="0017634C">
        <w:rPr>
          <w:color w:val="000000"/>
          <w:sz w:val="28"/>
          <w:szCs w:val="28"/>
        </w:rPr>
        <w:t>ам</w:t>
      </w:r>
      <w:r w:rsidR="0017634C" w:rsidRPr="005A420C">
        <w:rPr>
          <w:color w:val="000000"/>
          <w:sz w:val="28"/>
          <w:szCs w:val="28"/>
        </w:rPr>
        <w:t xml:space="preserve"> </w:t>
      </w:r>
      <w:r w:rsidR="0017634C">
        <w:rPr>
          <w:color w:val="000000"/>
          <w:sz w:val="28"/>
          <w:szCs w:val="28"/>
        </w:rPr>
        <w:t xml:space="preserve">Учреждения </w:t>
      </w:r>
      <w:r w:rsidR="0017634C" w:rsidRPr="005A420C">
        <w:rPr>
          <w:color w:val="000000"/>
          <w:sz w:val="28"/>
          <w:szCs w:val="28"/>
        </w:rPr>
        <w:t>за 201</w:t>
      </w:r>
      <w:r w:rsidR="0017634C">
        <w:rPr>
          <w:color w:val="000000"/>
          <w:sz w:val="28"/>
          <w:szCs w:val="28"/>
        </w:rPr>
        <w:t>8</w:t>
      </w:r>
      <w:r w:rsidR="0017634C" w:rsidRPr="005A420C">
        <w:rPr>
          <w:color w:val="000000"/>
          <w:sz w:val="28"/>
          <w:szCs w:val="28"/>
        </w:rPr>
        <w:t xml:space="preserve"> год</w:t>
      </w:r>
      <w:r w:rsidR="0017634C">
        <w:rPr>
          <w:color w:val="000000"/>
          <w:sz w:val="28"/>
          <w:szCs w:val="28"/>
        </w:rPr>
        <w:t xml:space="preserve">. </w:t>
      </w:r>
    </w:p>
    <w:p w:rsidR="00725803" w:rsidRDefault="00725803" w:rsidP="0072580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AE1376">
        <w:rPr>
          <w:color w:val="000000"/>
          <w:sz w:val="28"/>
          <w:szCs w:val="28"/>
        </w:rPr>
        <w:t xml:space="preserve">В ходе выборочной проверки установлено, что приказы директора </w:t>
      </w:r>
      <w:r>
        <w:rPr>
          <w:sz w:val="28"/>
          <w:szCs w:val="28"/>
        </w:rPr>
        <w:t xml:space="preserve">Учреждения о доплате </w:t>
      </w:r>
      <w:r w:rsidRPr="00AE1376">
        <w:rPr>
          <w:sz w:val="28"/>
          <w:szCs w:val="28"/>
        </w:rPr>
        <w:t>до минимального размера заработной платы работнику школы</w:t>
      </w:r>
      <w:r w:rsidRPr="00AE1376">
        <w:rPr>
          <w:color w:val="000000"/>
          <w:sz w:val="28"/>
          <w:szCs w:val="28"/>
        </w:rPr>
        <w:t xml:space="preserve"> (приказы </w:t>
      </w:r>
      <w:r>
        <w:rPr>
          <w:sz w:val="28"/>
          <w:szCs w:val="28"/>
        </w:rPr>
        <w:t xml:space="preserve">от 31.01.2018 №7, от 28.02.2018 №10, от 31.03.2018 №15, от </w:t>
      </w:r>
      <w:r>
        <w:rPr>
          <w:sz w:val="28"/>
          <w:szCs w:val="28"/>
        </w:rPr>
        <w:lastRenderedPageBreak/>
        <w:t xml:space="preserve">30.04.2018 №18, от 30.09.2018 №50-л, от 31.10.2018 №58-л, от 30.11.2018 №64-л, </w:t>
      </w:r>
      <w:r w:rsidRPr="00AE1376">
        <w:rPr>
          <w:sz w:val="28"/>
          <w:szCs w:val="28"/>
        </w:rPr>
        <w:t>от 31.12.2018 №68-л</w:t>
      </w:r>
      <w:r>
        <w:rPr>
          <w:sz w:val="28"/>
          <w:szCs w:val="28"/>
        </w:rPr>
        <w:t>,</w:t>
      </w:r>
      <w:r w:rsidRPr="00AE1376">
        <w:rPr>
          <w:color w:val="000000"/>
          <w:sz w:val="28"/>
          <w:szCs w:val="28"/>
        </w:rPr>
        <w:t xml:space="preserve">) составлены на основании нормативного документа, утратившего силу, Региональное соглашение о минимальной заработной плате в </w:t>
      </w:r>
      <w:r>
        <w:rPr>
          <w:color w:val="000000"/>
          <w:sz w:val="28"/>
          <w:szCs w:val="28"/>
        </w:rPr>
        <w:t>Иркутской области на</w:t>
      </w:r>
      <w:proofErr w:type="gramEnd"/>
      <w:r>
        <w:rPr>
          <w:color w:val="000000"/>
          <w:sz w:val="28"/>
          <w:szCs w:val="28"/>
        </w:rPr>
        <w:t xml:space="preserve"> 2016 год. </w:t>
      </w:r>
      <w:r w:rsidRPr="00AE1376">
        <w:rPr>
          <w:color w:val="000000"/>
          <w:sz w:val="28"/>
          <w:szCs w:val="28"/>
        </w:rPr>
        <w:t>Данное соглашение утратило силу с 01.01.2017 года.</w:t>
      </w:r>
    </w:p>
    <w:p w:rsidR="00725803" w:rsidRPr="004270B6" w:rsidRDefault="00725803" w:rsidP="007258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70B6">
        <w:rPr>
          <w:sz w:val="28"/>
          <w:szCs w:val="28"/>
        </w:rPr>
        <w:t>Согласно Отчету об исполнении бюджета за 2018 год (ф.0503127) взносы по обязательному социальному страхованию на выплаты по оплате труда работников и иные выплаты работникам учреждения утверждены и исполнены в сумме 1 316,4 тыс. рублей или 100% от плана года.</w:t>
      </w:r>
    </w:p>
    <w:p w:rsidR="00725803" w:rsidRPr="004270B6" w:rsidRDefault="00725803" w:rsidP="00725803">
      <w:pPr>
        <w:pStyle w:val="aff2"/>
        <w:ind w:firstLine="709"/>
        <w:jc w:val="both"/>
        <w:rPr>
          <w:sz w:val="28"/>
          <w:szCs w:val="28"/>
        </w:rPr>
      </w:pPr>
      <w:r w:rsidRPr="004270B6">
        <w:rPr>
          <w:sz w:val="28"/>
          <w:szCs w:val="28"/>
        </w:rPr>
        <w:t>Расходы на иные выплаты персоналу казенных учреждений, за исключением фонда оплаты труда утверждены и исполнены в сумме 0,078 тыс. рублей или 100% от плана года.</w:t>
      </w:r>
    </w:p>
    <w:p w:rsidR="00725803" w:rsidRPr="00D17438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2018 году закупка</w:t>
      </w:r>
      <w:r w:rsidRPr="00D17438">
        <w:rPr>
          <w:sz w:val="28"/>
          <w:szCs w:val="28"/>
        </w:rPr>
        <w:t xml:space="preserve"> товаров, работ, услуг в </w:t>
      </w:r>
      <w:r>
        <w:rPr>
          <w:sz w:val="28"/>
          <w:szCs w:val="28"/>
        </w:rPr>
        <w:t>образовательных учреждениях</w:t>
      </w:r>
      <w:r w:rsidRPr="00D17438">
        <w:rPr>
          <w:sz w:val="28"/>
          <w:szCs w:val="28"/>
        </w:rPr>
        <w:t xml:space="preserve"> осуществлялась в соответствии с требованиями Закон</w:t>
      </w:r>
      <w:r>
        <w:rPr>
          <w:sz w:val="28"/>
          <w:szCs w:val="28"/>
        </w:rPr>
        <w:t>а</w:t>
      </w:r>
      <w:r w:rsidRPr="00D17438">
        <w:rPr>
          <w:sz w:val="28"/>
          <w:szCs w:val="28"/>
        </w:rPr>
        <w:t xml:space="preserve"> №44-ФЗ.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утверждении и размещении в единой информационной системе образовательными учреждениями плана закупок и плана-графика на 2018 год представлена в таблице.</w:t>
      </w:r>
    </w:p>
    <w:p w:rsidR="00725803" w:rsidRDefault="00725803" w:rsidP="00725803">
      <w:pPr>
        <w:ind w:right="-52"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8"/>
        <w:gridCol w:w="1244"/>
        <w:gridCol w:w="1561"/>
        <w:gridCol w:w="1494"/>
        <w:gridCol w:w="1561"/>
        <w:gridCol w:w="1494"/>
      </w:tblGrid>
      <w:tr w:rsidR="00725803" w:rsidRPr="00CB7847" w:rsidTr="00187840">
        <w:tc>
          <w:tcPr>
            <w:tcW w:w="2438" w:type="dxa"/>
            <w:vMerge w:val="restart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705F61">
              <w:t>Наименование образовательного учреждения</w:t>
            </w:r>
          </w:p>
        </w:tc>
        <w:tc>
          <w:tcPr>
            <w:tcW w:w="1023" w:type="dxa"/>
            <w:vMerge w:val="restart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Дата доведения лимитов</w:t>
            </w:r>
          </w:p>
        </w:tc>
        <w:tc>
          <w:tcPr>
            <w:tcW w:w="3055" w:type="dxa"/>
            <w:gridSpan w:val="2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План закупок</w:t>
            </w:r>
          </w:p>
        </w:tc>
        <w:tc>
          <w:tcPr>
            <w:tcW w:w="3055" w:type="dxa"/>
            <w:gridSpan w:val="2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План-график закупок</w:t>
            </w:r>
          </w:p>
        </w:tc>
      </w:tr>
      <w:tr w:rsidR="00725803" w:rsidRPr="00CB7847" w:rsidTr="00187840">
        <w:trPr>
          <w:trHeight w:val="606"/>
        </w:trPr>
        <w:tc>
          <w:tcPr>
            <w:tcW w:w="2438" w:type="dxa"/>
            <w:vMerge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</w:p>
        </w:tc>
        <w:tc>
          <w:tcPr>
            <w:tcW w:w="1023" w:type="dxa"/>
            <w:vMerge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</w:p>
        </w:tc>
        <w:tc>
          <w:tcPr>
            <w:tcW w:w="1561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Дата утверждения</w:t>
            </w:r>
          </w:p>
        </w:tc>
        <w:tc>
          <w:tcPr>
            <w:tcW w:w="1494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Дата размещения</w:t>
            </w:r>
          </w:p>
        </w:tc>
        <w:tc>
          <w:tcPr>
            <w:tcW w:w="1561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Дата утверждения</w:t>
            </w:r>
          </w:p>
        </w:tc>
        <w:tc>
          <w:tcPr>
            <w:tcW w:w="1494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Дата размещения</w:t>
            </w:r>
          </w:p>
        </w:tc>
      </w:tr>
      <w:tr w:rsidR="00725803" w:rsidRPr="00CB7847" w:rsidTr="00187840">
        <w:trPr>
          <w:trHeight w:val="461"/>
        </w:trPr>
        <w:tc>
          <w:tcPr>
            <w:tcW w:w="2438" w:type="dxa"/>
          </w:tcPr>
          <w:p w:rsidR="00725803" w:rsidRPr="00993977" w:rsidRDefault="00725803" w:rsidP="00187840">
            <w:pPr>
              <w:ind w:right="-52"/>
            </w:pPr>
            <w:r w:rsidRPr="00993977">
              <w:t>М</w:t>
            </w:r>
            <w:r>
              <w:t>О</w:t>
            </w:r>
            <w:r w:rsidRPr="00993977">
              <w:t>У ДО</w:t>
            </w:r>
            <w:r>
              <w:t>Д</w:t>
            </w:r>
            <w:r w:rsidRPr="00993977">
              <w:t xml:space="preserve"> ИРМО «Карлукская ДМШ»</w:t>
            </w:r>
          </w:p>
        </w:tc>
        <w:tc>
          <w:tcPr>
            <w:tcW w:w="1023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25.12.2017</w:t>
            </w:r>
          </w:p>
        </w:tc>
        <w:tc>
          <w:tcPr>
            <w:tcW w:w="1561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16.01.2018</w:t>
            </w:r>
          </w:p>
        </w:tc>
        <w:tc>
          <w:tcPr>
            <w:tcW w:w="1494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18.01.2018</w:t>
            </w:r>
          </w:p>
        </w:tc>
        <w:tc>
          <w:tcPr>
            <w:tcW w:w="1561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19.01.2018</w:t>
            </w:r>
          </w:p>
        </w:tc>
        <w:tc>
          <w:tcPr>
            <w:tcW w:w="1494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19.01.2018</w:t>
            </w:r>
          </w:p>
        </w:tc>
      </w:tr>
      <w:tr w:rsidR="00725803" w:rsidRPr="00CB7847" w:rsidTr="00187840">
        <w:trPr>
          <w:trHeight w:val="884"/>
        </w:trPr>
        <w:tc>
          <w:tcPr>
            <w:tcW w:w="2438" w:type="dxa"/>
          </w:tcPr>
          <w:p w:rsidR="00725803" w:rsidRPr="00993977" w:rsidRDefault="00725803" w:rsidP="00187840">
            <w:pPr>
              <w:ind w:right="-52"/>
            </w:pPr>
            <w:r w:rsidRPr="00993977">
              <w:t>М</w:t>
            </w:r>
            <w:r>
              <w:t>О</w:t>
            </w:r>
            <w:r w:rsidRPr="00993977">
              <w:t>У ДО</w:t>
            </w:r>
            <w:r>
              <w:t>Д</w:t>
            </w:r>
            <w:r w:rsidRPr="00993977">
              <w:t xml:space="preserve"> ИРМО «Малоголоустненская ДШИ»</w:t>
            </w:r>
          </w:p>
        </w:tc>
        <w:tc>
          <w:tcPr>
            <w:tcW w:w="1023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25.12.2017</w:t>
            </w:r>
          </w:p>
        </w:tc>
        <w:tc>
          <w:tcPr>
            <w:tcW w:w="1561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15.01.2018</w:t>
            </w:r>
          </w:p>
        </w:tc>
        <w:tc>
          <w:tcPr>
            <w:tcW w:w="1494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18.01.2018</w:t>
            </w:r>
          </w:p>
        </w:tc>
        <w:tc>
          <w:tcPr>
            <w:tcW w:w="1561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19.01.2018</w:t>
            </w:r>
          </w:p>
        </w:tc>
        <w:tc>
          <w:tcPr>
            <w:tcW w:w="1494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19.01.2018</w:t>
            </w:r>
          </w:p>
        </w:tc>
      </w:tr>
      <w:tr w:rsidR="00725803" w:rsidRPr="00CB7847" w:rsidTr="00187840">
        <w:trPr>
          <w:trHeight w:val="571"/>
        </w:trPr>
        <w:tc>
          <w:tcPr>
            <w:tcW w:w="2438" w:type="dxa"/>
          </w:tcPr>
          <w:p w:rsidR="00725803" w:rsidRPr="00993977" w:rsidRDefault="00725803" w:rsidP="00187840">
            <w:pPr>
              <w:ind w:right="-52"/>
            </w:pPr>
            <w:r w:rsidRPr="00993977">
              <w:t>М</w:t>
            </w:r>
            <w:r>
              <w:t>О</w:t>
            </w:r>
            <w:r w:rsidRPr="00993977">
              <w:t>У ДО</w:t>
            </w:r>
            <w:r>
              <w:t>Д</w:t>
            </w:r>
            <w:r w:rsidRPr="00993977">
              <w:t xml:space="preserve"> ИРМО «Оекская </w:t>
            </w:r>
            <w:r>
              <w:t>ДМШ</w:t>
            </w:r>
            <w:r w:rsidRPr="00993977">
              <w:t>»</w:t>
            </w:r>
          </w:p>
        </w:tc>
        <w:tc>
          <w:tcPr>
            <w:tcW w:w="1023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25.12.2017</w:t>
            </w:r>
          </w:p>
        </w:tc>
        <w:tc>
          <w:tcPr>
            <w:tcW w:w="1561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19.01.2018</w:t>
            </w:r>
          </w:p>
        </w:tc>
        <w:tc>
          <w:tcPr>
            <w:tcW w:w="1494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19.01.2018</w:t>
            </w:r>
          </w:p>
        </w:tc>
        <w:tc>
          <w:tcPr>
            <w:tcW w:w="1561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20.01.2018</w:t>
            </w:r>
          </w:p>
        </w:tc>
        <w:tc>
          <w:tcPr>
            <w:tcW w:w="1494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20.01.2018</w:t>
            </w:r>
          </w:p>
        </w:tc>
      </w:tr>
      <w:tr w:rsidR="00725803" w:rsidRPr="00CB7847" w:rsidTr="00187840">
        <w:trPr>
          <w:trHeight w:val="833"/>
        </w:trPr>
        <w:tc>
          <w:tcPr>
            <w:tcW w:w="2438" w:type="dxa"/>
          </w:tcPr>
          <w:p w:rsidR="00725803" w:rsidRPr="00993977" w:rsidRDefault="00725803" w:rsidP="00187840">
            <w:pPr>
              <w:ind w:right="-52"/>
            </w:pPr>
            <w:r w:rsidRPr="00993977">
              <w:t>М</w:t>
            </w:r>
            <w:r>
              <w:t>О</w:t>
            </w:r>
            <w:r w:rsidRPr="00993977">
              <w:t>У ДО</w:t>
            </w:r>
            <w:r>
              <w:t>Д</w:t>
            </w:r>
            <w:r w:rsidRPr="00993977">
              <w:t xml:space="preserve"> ИРМО «Пивоваровская ДШИ»</w:t>
            </w:r>
          </w:p>
        </w:tc>
        <w:tc>
          <w:tcPr>
            <w:tcW w:w="1023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25.12.2017</w:t>
            </w:r>
          </w:p>
        </w:tc>
        <w:tc>
          <w:tcPr>
            <w:tcW w:w="1561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25.01.2018</w:t>
            </w:r>
          </w:p>
        </w:tc>
        <w:tc>
          <w:tcPr>
            <w:tcW w:w="1494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25.01.2018</w:t>
            </w:r>
          </w:p>
        </w:tc>
        <w:tc>
          <w:tcPr>
            <w:tcW w:w="1561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26.01.2018</w:t>
            </w:r>
          </w:p>
        </w:tc>
        <w:tc>
          <w:tcPr>
            <w:tcW w:w="1494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26.01.2018</w:t>
            </w:r>
          </w:p>
        </w:tc>
      </w:tr>
      <w:tr w:rsidR="00725803" w:rsidRPr="00CB7847" w:rsidTr="00187840">
        <w:tc>
          <w:tcPr>
            <w:tcW w:w="2438" w:type="dxa"/>
          </w:tcPr>
          <w:p w:rsidR="00725803" w:rsidRPr="00993977" w:rsidRDefault="00725803" w:rsidP="00187840">
            <w:pPr>
              <w:ind w:right="-52"/>
            </w:pPr>
            <w:r w:rsidRPr="00993977">
              <w:t>М</w:t>
            </w:r>
            <w:r>
              <w:t>О</w:t>
            </w:r>
            <w:r w:rsidRPr="00993977">
              <w:t>У ДО</w:t>
            </w:r>
            <w:r>
              <w:t>Д</w:t>
            </w:r>
            <w:r w:rsidRPr="00993977">
              <w:t xml:space="preserve"> ИРМО «Хомутовская ДМШ»</w:t>
            </w:r>
          </w:p>
        </w:tc>
        <w:tc>
          <w:tcPr>
            <w:tcW w:w="1023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25.12.2017</w:t>
            </w:r>
          </w:p>
        </w:tc>
        <w:tc>
          <w:tcPr>
            <w:tcW w:w="1561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18.01.2018</w:t>
            </w:r>
          </w:p>
        </w:tc>
        <w:tc>
          <w:tcPr>
            <w:tcW w:w="1494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18.01.2018</w:t>
            </w:r>
          </w:p>
        </w:tc>
        <w:tc>
          <w:tcPr>
            <w:tcW w:w="1561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19.01.2018</w:t>
            </w:r>
          </w:p>
        </w:tc>
        <w:tc>
          <w:tcPr>
            <w:tcW w:w="1494" w:type="dxa"/>
            <w:vAlign w:val="center"/>
          </w:tcPr>
          <w:p w:rsidR="00725803" w:rsidRPr="00993977" w:rsidRDefault="00725803" w:rsidP="00187840">
            <w:pPr>
              <w:ind w:right="-52"/>
              <w:jc w:val="center"/>
            </w:pPr>
            <w:r w:rsidRPr="00993977">
              <w:t>19.01.2018</w:t>
            </w:r>
          </w:p>
        </w:tc>
      </w:tr>
    </w:tbl>
    <w:p w:rsidR="00725803" w:rsidRDefault="00725803" w:rsidP="00725803">
      <w:pPr>
        <w:ind w:right="-52" w:firstLine="567"/>
        <w:jc w:val="both"/>
        <w:rPr>
          <w:sz w:val="28"/>
          <w:szCs w:val="28"/>
        </w:rPr>
      </w:pP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анализа установлено. </w:t>
      </w:r>
    </w:p>
    <w:p w:rsidR="00725803" w:rsidRPr="00204E17" w:rsidRDefault="00725803" w:rsidP="00725803">
      <w:pPr>
        <w:ind w:firstLine="709"/>
        <w:jc w:val="both"/>
        <w:rPr>
          <w:sz w:val="28"/>
          <w:szCs w:val="28"/>
        </w:rPr>
      </w:pPr>
      <w:r w:rsidRPr="00204E17">
        <w:rPr>
          <w:sz w:val="28"/>
          <w:szCs w:val="28"/>
        </w:rPr>
        <w:t xml:space="preserve">План закупок утвержден с нарушением срока, установленного </w:t>
      </w:r>
      <w:proofErr w:type="gramStart"/>
      <w:r w:rsidRPr="00204E17">
        <w:rPr>
          <w:sz w:val="28"/>
          <w:szCs w:val="28"/>
        </w:rPr>
        <w:t>ч</w:t>
      </w:r>
      <w:proofErr w:type="gramEnd"/>
      <w:r w:rsidRPr="00204E17">
        <w:rPr>
          <w:sz w:val="28"/>
          <w:szCs w:val="28"/>
        </w:rPr>
        <w:t>.7 ст.17 Закона №44-ФЗ, у образовательных учреждений:</w:t>
      </w:r>
    </w:p>
    <w:p w:rsidR="00725803" w:rsidRPr="00CA1E38" w:rsidRDefault="00725803" w:rsidP="00725803">
      <w:pPr>
        <w:ind w:firstLine="709"/>
        <w:jc w:val="both"/>
        <w:rPr>
          <w:sz w:val="28"/>
          <w:szCs w:val="28"/>
        </w:rPr>
      </w:pPr>
      <w:r w:rsidRPr="00CA1E38">
        <w:rPr>
          <w:sz w:val="28"/>
          <w:szCs w:val="28"/>
        </w:rPr>
        <w:t>- МОУ ДОД ИРМО «Оекская ДМШ»</w:t>
      </w:r>
      <w:r w:rsidR="00CA1E38">
        <w:rPr>
          <w:sz w:val="28"/>
          <w:szCs w:val="28"/>
        </w:rPr>
        <w:t xml:space="preserve"> на 3 рабочих дня позже</w:t>
      </w:r>
      <w:r w:rsidRPr="00CA1E38">
        <w:rPr>
          <w:sz w:val="28"/>
          <w:szCs w:val="28"/>
        </w:rPr>
        <w:t>;</w:t>
      </w:r>
    </w:p>
    <w:p w:rsidR="00725803" w:rsidRPr="00CA1E38" w:rsidRDefault="00725803" w:rsidP="00725803">
      <w:pPr>
        <w:ind w:firstLine="709"/>
        <w:jc w:val="both"/>
        <w:rPr>
          <w:sz w:val="28"/>
          <w:szCs w:val="28"/>
        </w:rPr>
      </w:pPr>
      <w:r w:rsidRPr="00CA1E38">
        <w:rPr>
          <w:sz w:val="28"/>
          <w:szCs w:val="28"/>
        </w:rPr>
        <w:t>- МОУ ДОД ИРМО «Пивоваровская ДШИ»</w:t>
      </w:r>
      <w:r w:rsidR="00BD26CB" w:rsidRPr="00BD26CB">
        <w:rPr>
          <w:sz w:val="28"/>
          <w:szCs w:val="28"/>
        </w:rPr>
        <w:t xml:space="preserve"> </w:t>
      </w:r>
      <w:r w:rsidR="00BD26CB">
        <w:rPr>
          <w:sz w:val="28"/>
          <w:szCs w:val="28"/>
        </w:rPr>
        <w:t>на 7 рабочих дней позже</w:t>
      </w:r>
      <w:r w:rsidRPr="00CA1E38">
        <w:rPr>
          <w:sz w:val="28"/>
          <w:szCs w:val="28"/>
        </w:rPr>
        <w:t>;</w:t>
      </w:r>
    </w:p>
    <w:p w:rsidR="00725803" w:rsidRPr="00204E17" w:rsidRDefault="00725803" w:rsidP="00725803">
      <w:pPr>
        <w:ind w:firstLine="709"/>
        <w:jc w:val="both"/>
        <w:rPr>
          <w:sz w:val="28"/>
          <w:szCs w:val="28"/>
        </w:rPr>
      </w:pPr>
      <w:r w:rsidRPr="00CA1E38">
        <w:rPr>
          <w:sz w:val="28"/>
          <w:szCs w:val="28"/>
        </w:rPr>
        <w:t>- МОУ ДОД ИРМО «Хомутовская ДМШ»</w:t>
      </w:r>
      <w:r w:rsidR="00BD26CB" w:rsidRPr="00BD26CB">
        <w:rPr>
          <w:sz w:val="28"/>
          <w:szCs w:val="28"/>
        </w:rPr>
        <w:t xml:space="preserve"> </w:t>
      </w:r>
      <w:r w:rsidR="00BD26CB">
        <w:rPr>
          <w:sz w:val="28"/>
          <w:szCs w:val="28"/>
        </w:rPr>
        <w:t>на 2 рабочих дня позже</w:t>
      </w:r>
      <w:r w:rsidRPr="00CA1E38">
        <w:rPr>
          <w:sz w:val="28"/>
          <w:szCs w:val="28"/>
        </w:rPr>
        <w:t>.</w:t>
      </w:r>
    </w:p>
    <w:p w:rsidR="00725803" w:rsidRPr="00204E17" w:rsidRDefault="00725803" w:rsidP="00725803">
      <w:pPr>
        <w:ind w:firstLine="709"/>
        <w:jc w:val="both"/>
        <w:rPr>
          <w:sz w:val="28"/>
          <w:szCs w:val="28"/>
        </w:rPr>
      </w:pPr>
      <w:r w:rsidRPr="00204E17">
        <w:rPr>
          <w:sz w:val="28"/>
          <w:szCs w:val="28"/>
        </w:rPr>
        <w:t xml:space="preserve">В ходе </w:t>
      </w:r>
      <w:proofErr w:type="gramStart"/>
      <w:r w:rsidRPr="00204E17">
        <w:rPr>
          <w:sz w:val="28"/>
          <w:szCs w:val="28"/>
        </w:rPr>
        <w:t xml:space="preserve">проверки </w:t>
      </w:r>
      <w:r w:rsidR="00160D60">
        <w:rPr>
          <w:sz w:val="28"/>
          <w:szCs w:val="28"/>
        </w:rPr>
        <w:t xml:space="preserve">соблюдения </w:t>
      </w:r>
      <w:r w:rsidRPr="00204E17">
        <w:rPr>
          <w:sz w:val="28"/>
          <w:szCs w:val="28"/>
        </w:rPr>
        <w:t>срока размещения</w:t>
      </w:r>
      <w:r>
        <w:rPr>
          <w:sz w:val="28"/>
          <w:szCs w:val="28"/>
        </w:rPr>
        <w:t xml:space="preserve"> плана</w:t>
      </w:r>
      <w:proofErr w:type="gramEnd"/>
      <w:r>
        <w:rPr>
          <w:sz w:val="28"/>
          <w:szCs w:val="28"/>
        </w:rPr>
        <w:t xml:space="preserve"> закупок, установленного </w:t>
      </w:r>
      <w:r w:rsidRPr="00204E17">
        <w:rPr>
          <w:sz w:val="28"/>
          <w:szCs w:val="28"/>
        </w:rPr>
        <w:t>ч.9 ст.17 Закона №44-ФЗ, образовательными учреждениями в единой информационной системе нарушений не установлено.</w:t>
      </w:r>
    </w:p>
    <w:p w:rsidR="00725803" w:rsidRPr="00204E17" w:rsidRDefault="00725803" w:rsidP="00725803">
      <w:pPr>
        <w:ind w:firstLine="709"/>
        <w:jc w:val="both"/>
        <w:rPr>
          <w:sz w:val="28"/>
          <w:szCs w:val="28"/>
        </w:rPr>
      </w:pPr>
      <w:r w:rsidRPr="00204E17">
        <w:rPr>
          <w:sz w:val="28"/>
          <w:szCs w:val="28"/>
        </w:rPr>
        <w:t xml:space="preserve">План-график утвержден с нарушением срока, установленного </w:t>
      </w:r>
      <w:proofErr w:type="gramStart"/>
      <w:r w:rsidRPr="00204E17">
        <w:rPr>
          <w:sz w:val="28"/>
          <w:szCs w:val="28"/>
        </w:rPr>
        <w:t>ч</w:t>
      </w:r>
      <w:proofErr w:type="gramEnd"/>
      <w:r w:rsidRPr="00204E17">
        <w:rPr>
          <w:sz w:val="28"/>
          <w:szCs w:val="28"/>
        </w:rPr>
        <w:t xml:space="preserve">.10 ст.21 Закона №44-ФЗ, по всем образовательным учреждениям. </w:t>
      </w:r>
    </w:p>
    <w:p w:rsidR="00725803" w:rsidRPr="00204E17" w:rsidRDefault="00725803" w:rsidP="00725803">
      <w:pPr>
        <w:ind w:firstLine="709"/>
        <w:jc w:val="both"/>
        <w:rPr>
          <w:sz w:val="28"/>
          <w:szCs w:val="28"/>
        </w:rPr>
      </w:pPr>
      <w:r w:rsidRPr="00204E17">
        <w:rPr>
          <w:sz w:val="28"/>
          <w:szCs w:val="28"/>
        </w:rPr>
        <w:lastRenderedPageBreak/>
        <w:t xml:space="preserve">В ходе </w:t>
      </w:r>
      <w:proofErr w:type="gramStart"/>
      <w:r w:rsidRPr="00204E17">
        <w:rPr>
          <w:sz w:val="28"/>
          <w:szCs w:val="28"/>
        </w:rPr>
        <w:t xml:space="preserve">проверки </w:t>
      </w:r>
      <w:r w:rsidR="00160D60">
        <w:rPr>
          <w:sz w:val="28"/>
          <w:szCs w:val="28"/>
        </w:rPr>
        <w:t xml:space="preserve">соблюдения </w:t>
      </w:r>
      <w:r w:rsidRPr="00204E17">
        <w:rPr>
          <w:sz w:val="28"/>
          <w:szCs w:val="28"/>
        </w:rPr>
        <w:t>срока размещения</w:t>
      </w:r>
      <w:r>
        <w:rPr>
          <w:sz w:val="28"/>
          <w:szCs w:val="28"/>
        </w:rPr>
        <w:t xml:space="preserve"> плана</w:t>
      </w:r>
      <w:proofErr w:type="gramEnd"/>
      <w:r>
        <w:rPr>
          <w:sz w:val="28"/>
          <w:szCs w:val="28"/>
        </w:rPr>
        <w:t xml:space="preserve"> графика, установленного </w:t>
      </w:r>
      <w:r w:rsidRPr="00204E17">
        <w:rPr>
          <w:sz w:val="28"/>
          <w:szCs w:val="28"/>
        </w:rPr>
        <w:t>ч.15 ст.21 Закона №44-ФЗ, образовательными учреждениями в единой информационной системе нарушений не установлено.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контракты заключены образовательными учреждениями на основании п.4 ч.1 ст.93 Закона №44-ФЗ, за исключением контракта от 23.04.2018 №048-эа-18/23, заключенного </w:t>
      </w:r>
      <w:r w:rsidRPr="0079030B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79030B">
        <w:rPr>
          <w:sz w:val="28"/>
          <w:szCs w:val="28"/>
        </w:rPr>
        <w:t>У ДО</w:t>
      </w:r>
      <w:r>
        <w:rPr>
          <w:sz w:val="28"/>
          <w:szCs w:val="28"/>
        </w:rPr>
        <w:t>Д</w:t>
      </w:r>
      <w:r w:rsidRPr="0079030B">
        <w:rPr>
          <w:sz w:val="28"/>
          <w:szCs w:val="28"/>
        </w:rPr>
        <w:t xml:space="preserve"> ИРМО «Хомутовская ДМШ»</w:t>
      </w:r>
      <w:r>
        <w:rPr>
          <w:sz w:val="28"/>
          <w:szCs w:val="28"/>
        </w:rPr>
        <w:t xml:space="preserve"> с ООО «КанцЛидер» на поставку канцелярских </w:t>
      </w:r>
      <w:proofErr w:type="gramStart"/>
      <w:r>
        <w:rPr>
          <w:sz w:val="28"/>
          <w:szCs w:val="28"/>
        </w:rPr>
        <w:t>товаров</w:t>
      </w:r>
      <w:proofErr w:type="gramEnd"/>
      <w:r>
        <w:rPr>
          <w:sz w:val="28"/>
          <w:szCs w:val="28"/>
        </w:rPr>
        <w:t xml:space="preserve"> на общую сумму 5,0 тыс. рублей по итогам проведения электронного аукциона. Товар поставлен и оплачен в полном объеме</w:t>
      </w:r>
      <w:r w:rsidRPr="00F27A28">
        <w:rPr>
          <w:sz w:val="28"/>
          <w:szCs w:val="28"/>
        </w:rPr>
        <w:t>.</w:t>
      </w:r>
    </w:p>
    <w:p w:rsidR="00725803" w:rsidRDefault="00725803" w:rsidP="00725803">
      <w:pPr>
        <w:ind w:right="-52" w:firstLine="567"/>
        <w:jc w:val="both"/>
        <w:rPr>
          <w:sz w:val="28"/>
          <w:szCs w:val="28"/>
        </w:rPr>
      </w:pP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капитального ремонта МОУ ДОД ИРМО «Карлукская ДМШ» (далее – музыкальная школа) заключены 4 муниципальных контракта с ООО «ДОМ – СТРОЙ+» на проведение работ по капитальному ремонту здания музыкальной школы на общую сумму 317,0 тыс. рублей, </w:t>
      </w:r>
      <w:r w:rsidRPr="0028441D">
        <w:rPr>
          <w:sz w:val="28"/>
          <w:szCs w:val="28"/>
        </w:rPr>
        <w:t>на основании п.4 ч.1 ст.93 Закона №44-ФЗ</w:t>
      </w:r>
      <w:r>
        <w:rPr>
          <w:sz w:val="28"/>
          <w:szCs w:val="28"/>
        </w:rPr>
        <w:t xml:space="preserve">. 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Контракты заключены одним днем, 19 декабря 2017 года (№№ СТ-193/17, СТ-194/17, СТ-195/17, СТ-196/17). Контрактами предусмотрены работы по капитальному ремонту здания музыкальной школы (фундамент, цокольное перекрытие, стены, проемы, кровля и полы).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Данные</w:t>
      </w:r>
      <w:r w:rsidRPr="000245F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контракты</w:t>
      </w:r>
      <w:r w:rsidRPr="000245F2">
        <w:rPr>
          <w:sz w:val="28"/>
          <w:szCs w:val="28"/>
        </w:rPr>
        <w:t xml:space="preserve"> </w:t>
      </w:r>
      <w:r w:rsidRPr="0055139E">
        <w:rPr>
          <w:sz w:val="28"/>
          <w:szCs w:val="28"/>
        </w:rPr>
        <w:t>фактически образуют единую сделку</w:t>
      </w:r>
      <w:r>
        <w:rPr>
          <w:sz w:val="28"/>
          <w:szCs w:val="28"/>
        </w:rPr>
        <w:t xml:space="preserve">, при этом </w:t>
      </w:r>
      <w:r w:rsidRPr="0055139E">
        <w:rPr>
          <w:sz w:val="28"/>
          <w:szCs w:val="28"/>
        </w:rPr>
        <w:t>оформлен</w:t>
      </w:r>
      <w:r>
        <w:rPr>
          <w:sz w:val="28"/>
          <w:szCs w:val="28"/>
        </w:rPr>
        <w:t>ы</w:t>
      </w:r>
      <w:r w:rsidRPr="0055139E">
        <w:rPr>
          <w:sz w:val="28"/>
          <w:szCs w:val="28"/>
        </w:rPr>
        <w:t xml:space="preserve"> самостоятельными </w:t>
      </w:r>
      <w:r>
        <w:rPr>
          <w:sz w:val="28"/>
          <w:szCs w:val="28"/>
        </w:rPr>
        <w:t xml:space="preserve">контрактами, что может </w:t>
      </w:r>
      <w:r w:rsidRPr="000245F2">
        <w:rPr>
          <w:sz w:val="28"/>
          <w:szCs w:val="28"/>
        </w:rPr>
        <w:t>рассматриваться, как искусственное дробление одного объекта закупки</w:t>
      </w:r>
      <w:r>
        <w:rPr>
          <w:sz w:val="28"/>
          <w:szCs w:val="28"/>
        </w:rPr>
        <w:t xml:space="preserve"> </w:t>
      </w:r>
      <w:r w:rsidRPr="000245F2">
        <w:rPr>
          <w:sz w:val="28"/>
          <w:szCs w:val="28"/>
        </w:rPr>
        <w:t xml:space="preserve">и уклонение от проведения конкурентных процедур, что ведет к нарушению ч.1 ст.15 Федерального закона от 26.07.2006 №135-ФЗ «О защите конкуренции» и признанию таких </w:t>
      </w:r>
      <w:r>
        <w:rPr>
          <w:sz w:val="28"/>
          <w:szCs w:val="28"/>
        </w:rPr>
        <w:t>контрактов</w:t>
      </w:r>
      <w:r w:rsidRPr="000245F2">
        <w:rPr>
          <w:sz w:val="28"/>
          <w:szCs w:val="28"/>
        </w:rPr>
        <w:t xml:space="preserve"> притворной сделкой согласно п.2 ст.170 Гражданского кодекса Российской Федерации.</w:t>
      </w:r>
      <w:proofErr w:type="gramEnd"/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работ: 5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Контракта.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Подрядчик выполнил работы 25 января 2018 года, с нарушением срока, установленного п.3.1. Контракта, в результате чего в отношении его применены штрафные санкции в общей сумме 2,4 тыс. рублей.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и Подрядчиком подписаны акты сдачи-приемки выполненных работ от 25.01.2018 №№1, 2, 3, 4 на общую сумму 314,6 тыс. рублей.</w:t>
      </w:r>
      <w:r w:rsidR="00F855CC">
        <w:rPr>
          <w:sz w:val="28"/>
          <w:szCs w:val="28"/>
        </w:rPr>
        <w:t xml:space="preserve"> Выполнение работ по капитальному ремонту здания подтверждено результатом </w:t>
      </w:r>
      <w:r w:rsidR="00F855CC" w:rsidRPr="00BC2DE1">
        <w:rPr>
          <w:sz w:val="28"/>
          <w:szCs w:val="28"/>
          <w:shd w:val="clear" w:color="auto" w:fill="FFFFFF"/>
        </w:rPr>
        <w:t>комиссион</w:t>
      </w:r>
      <w:r w:rsidR="00F855CC">
        <w:rPr>
          <w:sz w:val="28"/>
          <w:szCs w:val="28"/>
          <w:shd w:val="clear" w:color="auto" w:fill="FFFFFF"/>
        </w:rPr>
        <w:t>ного</w:t>
      </w:r>
      <w:r w:rsidR="00F855CC" w:rsidRPr="00BC2DE1">
        <w:rPr>
          <w:sz w:val="28"/>
          <w:szCs w:val="28"/>
          <w:shd w:val="clear" w:color="auto" w:fill="FFFFFF"/>
        </w:rPr>
        <w:t xml:space="preserve"> визуальн</w:t>
      </w:r>
      <w:r w:rsidR="00F855CC">
        <w:rPr>
          <w:sz w:val="28"/>
          <w:szCs w:val="28"/>
          <w:shd w:val="clear" w:color="auto" w:fill="FFFFFF"/>
        </w:rPr>
        <w:t>ого</w:t>
      </w:r>
      <w:r w:rsidR="00F855CC" w:rsidRPr="00BC2DE1">
        <w:rPr>
          <w:sz w:val="28"/>
          <w:szCs w:val="28"/>
          <w:shd w:val="clear" w:color="auto" w:fill="FFFFFF"/>
        </w:rPr>
        <w:t xml:space="preserve"> осмотр</w:t>
      </w:r>
      <w:r w:rsidR="00F855CC">
        <w:rPr>
          <w:sz w:val="28"/>
          <w:szCs w:val="28"/>
          <w:shd w:val="clear" w:color="auto" w:fill="FFFFFF"/>
        </w:rPr>
        <w:t>а</w:t>
      </w:r>
      <w:r w:rsidR="00F855CC" w:rsidRPr="00BC2DE1">
        <w:rPr>
          <w:sz w:val="28"/>
          <w:szCs w:val="28"/>
        </w:rPr>
        <w:t xml:space="preserve"> </w:t>
      </w:r>
      <w:r w:rsidR="00F855CC">
        <w:rPr>
          <w:sz w:val="28"/>
          <w:szCs w:val="28"/>
        </w:rPr>
        <w:t xml:space="preserve">КСП Иркутского района </w:t>
      </w:r>
      <w:r w:rsidR="00F855CC" w:rsidRPr="00BC2DE1">
        <w:rPr>
          <w:sz w:val="28"/>
          <w:szCs w:val="28"/>
        </w:rPr>
        <w:t>от 17.07.2019</w:t>
      </w:r>
      <w:r w:rsidR="00F855CC">
        <w:rPr>
          <w:sz w:val="28"/>
          <w:szCs w:val="28"/>
        </w:rPr>
        <w:t xml:space="preserve"> года. 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произведена в общей сумме 314,6 тыс. рублей</w:t>
      </w:r>
      <w:r w:rsidR="00C87F5F">
        <w:rPr>
          <w:sz w:val="28"/>
          <w:szCs w:val="28"/>
        </w:rPr>
        <w:t xml:space="preserve"> в соответствии с условиями Контракта</w:t>
      </w:r>
      <w:r>
        <w:rPr>
          <w:sz w:val="28"/>
          <w:szCs w:val="28"/>
        </w:rPr>
        <w:t xml:space="preserve">. </w:t>
      </w:r>
    </w:p>
    <w:p w:rsidR="00725803" w:rsidRDefault="00725803" w:rsidP="00725803">
      <w:pPr>
        <w:ind w:right="-52" w:firstLine="567"/>
        <w:jc w:val="both"/>
        <w:rPr>
          <w:sz w:val="28"/>
          <w:szCs w:val="28"/>
        </w:rPr>
      </w:pP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 w:rsidRPr="004168BD">
        <w:rPr>
          <w:sz w:val="28"/>
          <w:szCs w:val="28"/>
        </w:rPr>
        <w:t xml:space="preserve">Расходы на закупку товаров, работ и услуг для обеспечения государственных (муниципальных) нужд </w:t>
      </w:r>
      <w:r>
        <w:rPr>
          <w:sz w:val="28"/>
          <w:szCs w:val="28"/>
        </w:rPr>
        <w:t>исполнены</w:t>
      </w:r>
      <w:r w:rsidRPr="004168BD">
        <w:rPr>
          <w:sz w:val="28"/>
          <w:szCs w:val="28"/>
        </w:rPr>
        <w:t xml:space="preserve"> в общей сумме 1 730,1 тыс. рублей, из них: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Расходы </w:t>
      </w:r>
      <w:r w:rsidRPr="008A5406">
        <w:rPr>
          <w:b/>
          <w:i/>
          <w:sz w:val="28"/>
          <w:szCs w:val="28"/>
        </w:rPr>
        <w:t>на оказание</w:t>
      </w:r>
      <w:r>
        <w:rPr>
          <w:sz w:val="28"/>
          <w:szCs w:val="28"/>
        </w:rPr>
        <w:t xml:space="preserve"> </w:t>
      </w:r>
      <w:r w:rsidRPr="0044117D">
        <w:rPr>
          <w:b/>
          <w:i/>
          <w:sz w:val="28"/>
          <w:szCs w:val="28"/>
        </w:rPr>
        <w:t>услуг связи</w:t>
      </w:r>
      <w:r w:rsidRPr="00D72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исполнены на общую сумму 227,8 тыс. рублей. Контракты заключены на оказание услуг связи </w:t>
      </w:r>
      <w:r w:rsidRPr="00D72FBE">
        <w:rPr>
          <w:sz w:val="28"/>
          <w:szCs w:val="28"/>
        </w:rPr>
        <w:t>стационарных телефонных линий</w:t>
      </w:r>
      <w:r>
        <w:rPr>
          <w:sz w:val="28"/>
          <w:szCs w:val="28"/>
        </w:rPr>
        <w:t xml:space="preserve"> и у</w:t>
      </w:r>
      <w:r w:rsidRPr="00D72FBE">
        <w:rPr>
          <w:sz w:val="28"/>
          <w:szCs w:val="28"/>
        </w:rPr>
        <w:t>слуг интернета</w:t>
      </w:r>
      <w:r>
        <w:rPr>
          <w:sz w:val="28"/>
          <w:szCs w:val="28"/>
        </w:rPr>
        <w:t xml:space="preserve">. 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Оказание услуг, приемка и оплата осуществлялась в соответствии с условиями контрактов. В ходе выборочной проверки данных муниципальных контрактов нарушений не установлено. 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Расходы </w:t>
      </w:r>
      <w:r w:rsidRPr="008A5406">
        <w:rPr>
          <w:b/>
          <w:i/>
          <w:sz w:val="28"/>
          <w:szCs w:val="28"/>
        </w:rPr>
        <w:t>на оказание</w:t>
      </w:r>
      <w:r>
        <w:rPr>
          <w:sz w:val="28"/>
          <w:szCs w:val="28"/>
        </w:rPr>
        <w:t xml:space="preserve"> </w:t>
      </w:r>
      <w:r w:rsidRPr="008A5406">
        <w:rPr>
          <w:b/>
          <w:i/>
          <w:sz w:val="28"/>
          <w:szCs w:val="28"/>
        </w:rPr>
        <w:t>коммунальных услуг</w:t>
      </w:r>
      <w:r>
        <w:rPr>
          <w:sz w:val="28"/>
          <w:szCs w:val="28"/>
        </w:rPr>
        <w:t xml:space="preserve"> исполнены на общую сумму 750,5 тыс. рублей. Контракты заключены на оказание услуг горячего водоснабжения, электроэнергии, теплоснабжения и приобретения воды при отсутствии централизованного теплоснабжения. 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услуг, приемка и оплата осуществлялась в соответствии с условиями контрактов. В ходе выборочной проверки данных муниципальных контрактов нарушений не установлено. 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Расходы </w:t>
      </w:r>
      <w:r w:rsidRPr="008A5406">
        <w:rPr>
          <w:b/>
          <w:i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A5406">
        <w:rPr>
          <w:b/>
          <w:i/>
          <w:sz w:val="28"/>
          <w:szCs w:val="28"/>
        </w:rPr>
        <w:t>оказание услуг по содержанию имущества</w:t>
      </w:r>
      <w:r>
        <w:rPr>
          <w:sz w:val="28"/>
          <w:szCs w:val="28"/>
        </w:rPr>
        <w:t xml:space="preserve"> исполнены на общую сумму 423,7 тыс. рублей. Муниципальные контракты заключены на техническое обслуживание оргтехники, пожарной сигнализации и системы оповещения о пожаре, настройку музыкальных инструментов.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услуг, приемка и оплата осуществлялась в соответствии с условиями контрактов. В ходе выборочной проверки данных муниципальных контрактов нарушений не установлено. 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Расходы </w:t>
      </w:r>
      <w:r w:rsidRPr="008A5406">
        <w:rPr>
          <w:b/>
          <w:i/>
          <w:sz w:val="28"/>
          <w:szCs w:val="28"/>
        </w:rPr>
        <w:t>на выполнение прочих работ, услуг</w:t>
      </w:r>
      <w:r>
        <w:rPr>
          <w:sz w:val="28"/>
          <w:szCs w:val="28"/>
        </w:rPr>
        <w:t xml:space="preserve"> исполнены на общую сумму 242,0 тыс. рублей. Муниципальные контракты заключены на приобретение и сопровождение программных продуктов, услуги</w:t>
      </w:r>
      <w:r w:rsidR="00BD26CB">
        <w:rPr>
          <w:sz w:val="28"/>
          <w:szCs w:val="28"/>
        </w:rPr>
        <w:t xml:space="preserve"> по повышению квалификации</w:t>
      </w:r>
      <w:r>
        <w:rPr>
          <w:sz w:val="28"/>
          <w:szCs w:val="28"/>
        </w:rPr>
        <w:t xml:space="preserve">, услуги вневедомственной охраны, прохождение медицинского осмотра, проведение специальной оценки условий труда. 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работ и услуг, приемка и оплата осуществлялась в соответствии с условиями контрактов. В ходе выборочной проверки данных муниципальных контрактов нарушений не установлено. 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Расходы </w:t>
      </w:r>
      <w:r w:rsidRPr="008A5406">
        <w:rPr>
          <w:b/>
          <w:i/>
          <w:sz w:val="28"/>
          <w:szCs w:val="28"/>
        </w:rPr>
        <w:t>на приобретение основных средств</w:t>
      </w:r>
      <w:r>
        <w:rPr>
          <w:sz w:val="28"/>
          <w:szCs w:val="28"/>
        </w:rPr>
        <w:t xml:space="preserve"> исполнены на сумму 28,4 тыс. рублей. 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ДОД ИРМО «Карлукская ДМШ» муниципальные контракты заключены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«БрендБук» от 15.05.2018 №21-07/18 на поставку таблички 35*45 см. на сумму 1,7 тыс. рублей. Товар поставлен и оплачен, в соответствии с условиями Контракта, в сумме 1,7 тыс. рублей, согласно УПД от 17.05.2018 №Б-977;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ЧОА «Фаворит-Секьюрити» от 06.08.2018 №21-11/18 на поставку и установку оборудования системы пожарной сигнализации на сумму 6,7 тыс. рублей. Товар поставлен и оплачен, в соответствии с условиями Контракта, в сумме 6,7 тыс. рублей согласно товарной накладной от 13.08.2018 №1677.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ДОД ИРМО «Хомутовская ДМШ»</w:t>
      </w:r>
      <w:r w:rsidRPr="00234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 муниципальный контракт с ИП Прохорчук Евгений Александрович от 29.08.2018 №23-11/18 на поставку малой </w:t>
      </w:r>
      <w:proofErr w:type="gramStart"/>
      <w:r>
        <w:rPr>
          <w:sz w:val="28"/>
          <w:szCs w:val="28"/>
        </w:rPr>
        <w:t>домры</w:t>
      </w:r>
      <w:proofErr w:type="gramEnd"/>
      <w:r>
        <w:rPr>
          <w:sz w:val="28"/>
          <w:szCs w:val="28"/>
        </w:rPr>
        <w:t xml:space="preserve"> на сумму 20,0 тыс. рублей. Товар поставлен и оплачен, в соответствии с условиями Контракта, в сумме 20,0 тыс. рублей согласно товарной накладной от 25.09.2018 №15.</w:t>
      </w:r>
    </w:p>
    <w:p w:rsidR="00725803" w:rsidRDefault="00F855CC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вышеперечисленных основных средств подтверждено</w:t>
      </w:r>
      <w:r w:rsidRPr="00BC2DE1">
        <w:rPr>
          <w:sz w:val="28"/>
          <w:szCs w:val="28"/>
        </w:rPr>
        <w:t xml:space="preserve"> </w:t>
      </w:r>
      <w:r w:rsidR="00725803" w:rsidRPr="00BC2DE1">
        <w:rPr>
          <w:sz w:val="28"/>
          <w:szCs w:val="28"/>
        </w:rPr>
        <w:t>результатам</w:t>
      </w:r>
      <w:r>
        <w:rPr>
          <w:sz w:val="28"/>
          <w:szCs w:val="28"/>
        </w:rPr>
        <w:t>и</w:t>
      </w:r>
      <w:r w:rsidR="00725803" w:rsidRPr="00BC2DE1">
        <w:rPr>
          <w:b/>
          <w:sz w:val="28"/>
          <w:szCs w:val="28"/>
          <w:shd w:val="clear" w:color="auto" w:fill="FFFFFF"/>
        </w:rPr>
        <w:t xml:space="preserve"> </w:t>
      </w:r>
      <w:r w:rsidR="00725803" w:rsidRPr="00BC2DE1">
        <w:rPr>
          <w:sz w:val="28"/>
          <w:szCs w:val="28"/>
          <w:shd w:val="clear" w:color="auto" w:fill="FFFFFF"/>
        </w:rPr>
        <w:t>комиссионных визуальных осмотров</w:t>
      </w:r>
      <w:r w:rsidR="00725803" w:rsidRPr="00BC2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Иркутского района </w:t>
      </w:r>
      <w:r w:rsidR="00725803" w:rsidRPr="00BC2DE1">
        <w:rPr>
          <w:sz w:val="28"/>
          <w:szCs w:val="28"/>
        </w:rPr>
        <w:t xml:space="preserve">от 17.07.2019 </w:t>
      </w:r>
      <w:r>
        <w:rPr>
          <w:sz w:val="28"/>
          <w:szCs w:val="28"/>
        </w:rPr>
        <w:t>года</w:t>
      </w:r>
      <w:r w:rsidR="00725803">
        <w:rPr>
          <w:sz w:val="28"/>
          <w:szCs w:val="28"/>
        </w:rPr>
        <w:t>.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Расходы </w:t>
      </w:r>
      <w:r w:rsidRPr="00FD63AE">
        <w:rPr>
          <w:b/>
          <w:i/>
          <w:sz w:val="28"/>
          <w:szCs w:val="28"/>
        </w:rPr>
        <w:t>на приобретение материальных запасов</w:t>
      </w:r>
      <w:r>
        <w:rPr>
          <w:sz w:val="28"/>
          <w:szCs w:val="28"/>
        </w:rPr>
        <w:t xml:space="preserve"> исполнены на общую сумму 57,7 тыс. рублей.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контракты заключены на поставку бумаги, аккумуляторных батарей, электрических ламп, спецодежды, хозяйственных товаров и др.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Товары поставлены и оплачены в соответствии с условиями муниципальных контрактов. В ходе выборочной проверки данных контрактов нарушений не установлено. </w:t>
      </w:r>
    </w:p>
    <w:p w:rsidR="00725803" w:rsidRDefault="00725803" w:rsidP="00725803">
      <w:pPr>
        <w:ind w:right="-52" w:firstLine="709"/>
        <w:jc w:val="both"/>
        <w:rPr>
          <w:sz w:val="28"/>
          <w:szCs w:val="28"/>
        </w:rPr>
      </w:pPr>
    </w:p>
    <w:p w:rsidR="00725803" w:rsidRDefault="00725803" w:rsidP="00725803">
      <w:pPr>
        <w:ind w:firstLine="709"/>
        <w:jc w:val="both"/>
        <w:rPr>
          <w:b/>
          <w:sz w:val="28"/>
          <w:szCs w:val="28"/>
        </w:rPr>
      </w:pPr>
      <w:r w:rsidRPr="00DA65F6">
        <w:rPr>
          <w:b/>
          <w:sz w:val="28"/>
          <w:szCs w:val="28"/>
        </w:rPr>
        <w:t xml:space="preserve">2. </w:t>
      </w:r>
      <w:r w:rsidR="00CA1E38">
        <w:rPr>
          <w:b/>
          <w:sz w:val="28"/>
          <w:szCs w:val="28"/>
        </w:rPr>
        <w:t>Мероприятие «</w:t>
      </w:r>
      <w:r w:rsidRPr="00DA65F6">
        <w:rPr>
          <w:b/>
          <w:sz w:val="28"/>
          <w:szCs w:val="28"/>
        </w:rPr>
        <w:t>Активизация творческого потенциала учащихся, стимулирование процесса обучения</w:t>
      </w:r>
      <w:r w:rsidR="00CA1E3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 w:rsidRPr="006D685E">
        <w:rPr>
          <w:sz w:val="28"/>
          <w:szCs w:val="28"/>
        </w:rPr>
        <w:t>Расходы</w:t>
      </w:r>
      <w:r>
        <w:rPr>
          <w:b/>
          <w:sz w:val="28"/>
          <w:szCs w:val="28"/>
        </w:rPr>
        <w:t xml:space="preserve"> </w:t>
      </w:r>
      <w:r w:rsidRPr="006D685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данному мероприятию предусмотрены </w:t>
      </w:r>
      <w:r w:rsidRPr="006D685E">
        <w:rPr>
          <w:sz w:val="28"/>
          <w:szCs w:val="28"/>
        </w:rPr>
        <w:t>в сумме 57,5 тыс. рублей за счет средств районного бюджета</w:t>
      </w:r>
      <w:r>
        <w:rPr>
          <w:sz w:val="28"/>
          <w:szCs w:val="28"/>
        </w:rPr>
        <w:t xml:space="preserve"> на организацию и проведение конкурсов, фестивалей, олимпиад.</w:t>
      </w:r>
    </w:p>
    <w:p w:rsidR="00725803" w:rsidRPr="000048AC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мероприятия Администрацией ИРМО заключен муниципальный контракт от 26.03.2018 №026-эа-18 с ООО «БрендБук»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поставку наградной </w:t>
      </w:r>
      <w:proofErr w:type="gramStart"/>
      <w:r>
        <w:rPr>
          <w:sz w:val="28"/>
          <w:szCs w:val="28"/>
        </w:rPr>
        <w:t>продукции</w:t>
      </w:r>
      <w:proofErr w:type="gramEnd"/>
      <w:r>
        <w:rPr>
          <w:sz w:val="28"/>
          <w:szCs w:val="28"/>
        </w:rPr>
        <w:t xml:space="preserve"> на общую сумму 149,4 тыс. рублей (далее - Контракт)</w:t>
      </w:r>
      <w:r w:rsidRPr="00D26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результатов определения поставщика путем проведения электронного аукциона, протокол от 12.03.2018 №0834300022018000033. 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 w:rsidRPr="00DD5B6D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</w:t>
      </w:r>
      <w:r w:rsidRPr="00DD5B6D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№</w:t>
      </w:r>
      <w:r w:rsidRPr="00DD5B6D">
        <w:rPr>
          <w:sz w:val="28"/>
          <w:szCs w:val="28"/>
        </w:rPr>
        <w:t>3 Контракт заключен на сумму 17,5 тыс. рублей.</w:t>
      </w:r>
      <w:r>
        <w:rPr>
          <w:sz w:val="28"/>
          <w:szCs w:val="28"/>
        </w:rPr>
        <w:t xml:space="preserve"> </w:t>
      </w:r>
    </w:p>
    <w:p w:rsidR="00725803" w:rsidRDefault="003F222D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Продукция поставлена и оплачена в полном объеме в сумме 17,5 тыс. рублей, нарушений не установлено.</w:t>
      </w:r>
    </w:p>
    <w:p w:rsidR="00725803" w:rsidRDefault="003F222D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рамках данного мероприятия выплачены стипендии п</w:t>
      </w:r>
      <w:r w:rsidR="00725803">
        <w:rPr>
          <w:sz w:val="28"/>
          <w:szCs w:val="28"/>
        </w:rPr>
        <w:t>о итогам районного стипендиального конкурса Мэра Иркутского района восьми учащимся, в размере 5,0 тыс. рублей каждому, в общей сумме 40,0 тыс. рублей.</w:t>
      </w:r>
    </w:p>
    <w:p w:rsidR="00F01DD4" w:rsidRDefault="00F01DD4" w:rsidP="00725803">
      <w:pPr>
        <w:ind w:firstLine="709"/>
        <w:jc w:val="both"/>
        <w:rPr>
          <w:sz w:val="28"/>
          <w:szCs w:val="28"/>
        </w:rPr>
      </w:pPr>
    </w:p>
    <w:p w:rsidR="00725803" w:rsidRDefault="00725803" w:rsidP="00725803">
      <w:pPr>
        <w:ind w:firstLine="709"/>
        <w:jc w:val="both"/>
        <w:rPr>
          <w:b/>
          <w:sz w:val="28"/>
          <w:szCs w:val="28"/>
        </w:rPr>
      </w:pPr>
      <w:r w:rsidRPr="00DA65F6">
        <w:rPr>
          <w:b/>
          <w:sz w:val="28"/>
          <w:szCs w:val="28"/>
        </w:rPr>
        <w:t>3.</w:t>
      </w:r>
      <w:r w:rsidR="00BD26CB">
        <w:rPr>
          <w:b/>
          <w:sz w:val="28"/>
          <w:szCs w:val="28"/>
        </w:rPr>
        <w:t xml:space="preserve"> Мероприятие</w:t>
      </w:r>
      <w:r w:rsidRPr="00DA65F6">
        <w:rPr>
          <w:b/>
          <w:sz w:val="28"/>
          <w:szCs w:val="28"/>
        </w:rPr>
        <w:t xml:space="preserve"> </w:t>
      </w:r>
      <w:r w:rsidR="00BD26CB">
        <w:rPr>
          <w:b/>
          <w:sz w:val="28"/>
          <w:szCs w:val="28"/>
        </w:rPr>
        <w:t>«</w:t>
      </w:r>
      <w:r w:rsidRPr="00DA65F6">
        <w:rPr>
          <w:b/>
          <w:sz w:val="28"/>
          <w:szCs w:val="28"/>
        </w:rPr>
        <w:t>Обновление учебного парка музыкальных инструментов</w:t>
      </w:r>
      <w:r w:rsidR="00BD26CB">
        <w:rPr>
          <w:b/>
          <w:sz w:val="28"/>
          <w:szCs w:val="28"/>
        </w:rPr>
        <w:t>»</w:t>
      </w:r>
      <w:r w:rsidRPr="00DA65F6">
        <w:rPr>
          <w:b/>
          <w:sz w:val="28"/>
          <w:szCs w:val="28"/>
        </w:rPr>
        <w:t xml:space="preserve">. </w:t>
      </w:r>
    </w:p>
    <w:p w:rsidR="00725803" w:rsidRPr="00DA65F6" w:rsidRDefault="00725803" w:rsidP="00725803">
      <w:pPr>
        <w:ind w:right="-5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 в рамках данного мероприятия Подпрограммой №3 не предусмотрено. Р</w:t>
      </w:r>
      <w:r w:rsidRPr="00DA65F6">
        <w:rPr>
          <w:sz w:val="28"/>
          <w:szCs w:val="28"/>
        </w:rPr>
        <w:t>асходы произведены в рамках проекта «Народные инициативы».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 w:rsidRPr="001C16B4">
        <w:rPr>
          <w:b/>
          <w:i/>
          <w:sz w:val="28"/>
          <w:szCs w:val="28"/>
        </w:rPr>
        <w:t xml:space="preserve">Анализ </w:t>
      </w:r>
      <w:r w:rsidR="001C16B4" w:rsidRPr="001C16B4">
        <w:rPr>
          <w:b/>
          <w:i/>
          <w:sz w:val="28"/>
          <w:szCs w:val="28"/>
        </w:rPr>
        <w:t>О</w:t>
      </w:r>
      <w:r w:rsidRPr="001C16B4">
        <w:rPr>
          <w:b/>
          <w:i/>
          <w:sz w:val="28"/>
          <w:szCs w:val="28"/>
        </w:rPr>
        <w:t>тчета об исполнении мероприятий муниципальной программы</w:t>
      </w:r>
      <w:r>
        <w:rPr>
          <w:sz w:val="28"/>
          <w:szCs w:val="28"/>
        </w:rPr>
        <w:t xml:space="preserve"> «Развитие культуры в Иркутском районном муниципальном образовании на 2018-2023 годы» (далее - Отчет) за 2018 год показал следующее.</w:t>
      </w:r>
    </w:p>
    <w:p w:rsidR="002A1F7C" w:rsidRDefault="002A1F7C" w:rsidP="002A1F7C">
      <w:pPr>
        <w:ind w:firstLine="709"/>
        <w:jc w:val="both"/>
        <w:rPr>
          <w:sz w:val="28"/>
          <w:szCs w:val="28"/>
        </w:rPr>
      </w:pPr>
      <w:r w:rsidRPr="0080335E">
        <w:rPr>
          <w:sz w:val="28"/>
          <w:szCs w:val="28"/>
        </w:rPr>
        <w:t xml:space="preserve">Согласно </w:t>
      </w:r>
      <w:r w:rsidR="00264708">
        <w:rPr>
          <w:sz w:val="28"/>
          <w:szCs w:val="28"/>
        </w:rPr>
        <w:t xml:space="preserve">Оценке эффективности реализации муниципальной программы к </w:t>
      </w:r>
      <w:r>
        <w:rPr>
          <w:sz w:val="28"/>
          <w:szCs w:val="28"/>
        </w:rPr>
        <w:t>Отчету</w:t>
      </w:r>
      <w:r w:rsidRPr="00803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80335E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80335E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803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№3 </w:t>
      </w:r>
      <w:r w:rsidRPr="0080335E">
        <w:rPr>
          <w:sz w:val="28"/>
          <w:szCs w:val="28"/>
        </w:rPr>
        <w:t>за 2018 год целевые показатели выполнены на уровне 100 процентов.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Отчету одним из целевых показателей Подпрограммы №3 является о</w:t>
      </w:r>
      <w:r w:rsidRPr="00BD3DB4">
        <w:rPr>
          <w:sz w:val="28"/>
          <w:szCs w:val="28"/>
        </w:rPr>
        <w:t>снащенность музыкальными инструментами детских музыкальных школ и школ искусств</w:t>
      </w:r>
      <w:r>
        <w:rPr>
          <w:sz w:val="28"/>
          <w:szCs w:val="28"/>
        </w:rPr>
        <w:t xml:space="preserve">, на 2018 год запланировано на уровне 90,5 процентов. 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использование процентов, как целевого показателя, не позволяет оценить фактическую оснащенность музыкальных </w:t>
      </w:r>
      <w:r>
        <w:rPr>
          <w:sz w:val="28"/>
          <w:szCs w:val="28"/>
        </w:rPr>
        <w:lastRenderedPageBreak/>
        <w:t xml:space="preserve">школ и школ искусств музыкальными инструментами. В паспорте Подпрограммы №3 отсутствует информация об оснащенности музыкальными инструментами до реализации Подпрограммы №3. </w:t>
      </w:r>
      <w:r w:rsidR="005526A4">
        <w:rPr>
          <w:sz w:val="28"/>
          <w:szCs w:val="28"/>
        </w:rPr>
        <w:t>П</w:t>
      </w:r>
      <w:r w:rsidR="00BA061A">
        <w:rPr>
          <w:sz w:val="28"/>
          <w:szCs w:val="28"/>
        </w:rPr>
        <w:t xml:space="preserve">аспортом программы </w:t>
      </w:r>
      <w:r w:rsidR="005526A4">
        <w:rPr>
          <w:sz w:val="28"/>
          <w:szCs w:val="28"/>
        </w:rPr>
        <w:t xml:space="preserve">необходимо </w:t>
      </w:r>
      <w:r w:rsidR="00BA061A">
        <w:rPr>
          <w:sz w:val="28"/>
          <w:szCs w:val="28"/>
        </w:rPr>
        <w:t>предусматривать также и количественные показатели.</w:t>
      </w:r>
    </w:p>
    <w:p w:rsidR="00725803" w:rsidRDefault="00773FF4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5803">
        <w:rPr>
          <w:sz w:val="28"/>
          <w:szCs w:val="28"/>
        </w:rPr>
        <w:t xml:space="preserve"> ходе анализа данного Отчета установлены случаи недостоверного отражения данных. Так, согласно Отчету, «фактическое значение показателя объема мероприятия» составило:</w:t>
      </w:r>
    </w:p>
    <w:p w:rsidR="00725803" w:rsidRPr="007B43B9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7B43B9">
        <w:rPr>
          <w:sz w:val="28"/>
          <w:szCs w:val="28"/>
        </w:rPr>
        <w:t>жегодный конкурс «Музыкальные родники»</w:t>
      </w:r>
      <w:r>
        <w:rPr>
          <w:sz w:val="28"/>
          <w:szCs w:val="28"/>
        </w:rPr>
        <w:t xml:space="preserve"> - 50 человек, фактически участвовало 40 человек или 80% от запланированных мероприятий;</w:t>
      </w:r>
    </w:p>
    <w:p w:rsidR="00725803" w:rsidRPr="007B43B9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7B43B9">
        <w:rPr>
          <w:sz w:val="28"/>
          <w:szCs w:val="28"/>
        </w:rPr>
        <w:t>жегодный конкурс «Теоретическая олимпиада»</w:t>
      </w:r>
      <w:r>
        <w:rPr>
          <w:sz w:val="28"/>
          <w:szCs w:val="28"/>
        </w:rPr>
        <w:t xml:space="preserve"> - 25 человек, фактически участвовало 14 человек или 59% от запланированных мероприятий;</w:t>
      </w:r>
    </w:p>
    <w:p w:rsidR="00725803" w:rsidRDefault="00725803" w:rsidP="007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7B43B9">
        <w:rPr>
          <w:sz w:val="28"/>
          <w:szCs w:val="28"/>
        </w:rPr>
        <w:t>жегодный районный стипендиальный конкурс</w:t>
      </w:r>
      <w:r>
        <w:rPr>
          <w:sz w:val="28"/>
          <w:szCs w:val="28"/>
        </w:rPr>
        <w:t xml:space="preserve"> – 17 человек, фактически участвовало 15 человек или 88% от запланированных мероприятий.</w:t>
      </w:r>
    </w:p>
    <w:p w:rsidR="00B36B5A" w:rsidRDefault="00B36B5A" w:rsidP="00725803">
      <w:pPr>
        <w:ind w:firstLine="709"/>
        <w:jc w:val="both"/>
        <w:rPr>
          <w:sz w:val="28"/>
          <w:szCs w:val="28"/>
        </w:rPr>
      </w:pPr>
    </w:p>
    <w:p w:rsidR="004F70F9" w:rsidRDefault="000B1194" w:rsidP="002B2D4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  <w:r w:rsidR="005E232E">
        <w:rPr>
          <w:b/>
          <w:sz w:val="28"/>
          <w:szCs w:val="28"/>
        </w:rPr>
        <w:t>ы</w:t>
      </w:r>
    </w:p>
    <w:p w:rsidR="005526A4" w:rsidRDefault="00427F0E" w:rsidP="00427F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Постановлением А</w:t>
      </w:r>
      <w:r w:rsidRPr="0086060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ИРМО</w:t>
      </w:r>
      <w:r w:rsidRPr="00860606">
        <w:rPr>
          <w:sz w:val="28"/>
          <w:szCs w:val="28"/>
        </w:rPr>
        <w:t xml:space="preserve"> от 01.12.2017 №563 утверждена муниципальная программа </w:t>
      </w:r>
      <w:r w:rsidRPr="00860606">
        <w:rPr>
          <w:rFonts w:eastAsia="Calibri"/>
          <w:sz w:val="28"/>
          <w:szCs w:val="28"/>
        </w:rPr>
        <w:t>«Развитие культуры в Иркутском районном муниципальном образовании на 2018-2023 годы»</w:t>
      </w:r>
      <w:r w:rsidRPr="00860606">
        <w:rPr>
          <w:sz w:val="28"/>
          <w:szCs w:val="28"/>
        </w:rPr>
        <w:t xml:space="preserve">. </w:t>
      </w:r>
    </w:p>
    <w:p w:rsidR="00427F0E" w:rsidRPr="006C02D0" w:rsidRDefault="00427F0E" w:rsidP="00427F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C02D0">
        <w:rPr>
          <w:sz w:val="28"/>
          <w:szCs w:val="28"/>
        </w:rPr>
        <w:t>В проверяемом периоде ответственным исполнителем Программы</w:t>
      </w:r>
      <w:r>
        <w:rPr>
          <w:sz w:val="28"/>
          <w:szCs w:val="28"/>
        </w:rPr>
        <w:t xml:space="preserve"> и ее участником</w:t>
      </w:r>
      <w:r w:rsidRPr="006C02D0">
        <w:rPr>
          <w:sz w:val="28"/>
          <w:szCs w:val="28"/>
        </w:rPr>
        <w:t xml:space="preserve"> определен Комитет по социальной политике администрации Иркутского районного муниципального образования. </w:t>
      </w:r>
    </w:p>
    <w:p w:rsidR="00427F0E" w:rsidRPr="00FB0938" w:rsidRDefault="00427F0E" w:rsidP="00427F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F33E70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</w:t>
      </w:r>
      <w:r w:rsidRPr="00F33E70">
        <w:rPr>
          <w:sz w:val="28"/>
          <w:szCs w:val="28"/>
        </w:rPr>
        <w:t xml:space="preserve">униципальной программы </w:t>
      </w:r>
      <w:r>
        <w:rPr>
          <w:sz w:val="28"/>
          <w:szCs w:val="28"/>
        </w:rPr>
        <w:t xml:space="preserve">в 2018 году </w:t>
      </w:r>
      <w:r w:rsidR="006A3519">
        <w:rPr>
          <w:sz w:val="28"/>
          <w:szCs w:val="28"/>
        </w:rPr>
        <w:t xml:space="preserve">утверждено в сумме 46 299,1 тыс. рублей, </w:t>
      </w:r>
      <w:r w:rsidRPr="00FB0938">
        <w:rPr>
          <w:sz w:val="28"/>
          <w:szCs w:val="28"/>
        </w:rPr>
        <w:t xml:space="preserve">в том числе за счет средств: федерального бюджета в сумме 23,6 тыс. рублей; областного бюджета в сумме 10 131,2 тыс. рублей; районного бюджета в сумме 36 144,3 тыс. рублей. </w:t>
      </w:r>
    </w:p>
    <w:p w:rsidR="00427F0E" w:rsidRPr="00FF5862" w:rsidRDefault="00601DE8" w:rsidP="00427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27F0E" w:rsidRPr="00FF5862">
        <w:rPr>
          <w:sz w:val="28"/>
          <w:szCs w:val="28"/>
        </w:rPr>
        <w:t xml:space="preserve">ешением Думы №42-406/рд «О районном бюджете на 2018 год и на плановый период 2019 и 2020 годов» </w:t>
      </w:r>
      <w:r>
        <w:rPr>
          <w:sz w:val="28"/>
          <w:szCs w:val="28"/>
        </w:rPr>
        <w:t>в редакции от 27.12.2018</w:t>
      </w:r>
      <w:r w:rsidR="00427F0E" w:rsidRPr="00FF5862">
        <w:rPr>
          <w:sz w:val="28"/>
          <w:szCs w:val="28"/>
        </w:rPr>
        <w:t xml:space="preserve"> расходы на реализацию Программы на 2018 год утверждены в сумме </w:t>
      </w:r>
      <w:r>
        <w:rPr>
          <w:sz w:val="28"/>
          <w:szCs w:val="28"/>
        </w:rPr>
        <w:t>46 299,1</w:t>
      </w:r>
      <w:r w:rsidR="00427F0E" w:rsidRPr="00FF5862">
        <w:rPr>
          <w:sz w:val="28"/>
          <w:szCs w:val="28"/>
        </w:rPr>
        <w:t xml:space="preserve"> тыс. рублей.</w:t>
      </w:r>
    </w:p>
    <w:p w:rsidR="00601DE8" w:rsidRPr="009A7795" w:rsidRDefault="00601DE8" w:rsidP="00601DE8">
      <w:pPr>
        <w:ind w:firstLine="709"/>
        <w:jc w:val="both"/>
        <w:rPr>
          <w:sz w:val="28"/>
          <w:szCs w:val="28"/>
        </w:rPr>
      </w:pPr>
      <w:r w:rsidRPr="009A7795">
        <w:rPr>
          <w:sz w:val="28"/>
          <w:szCs w:val="28"/>
        </w:rPr>
        <w:t>Согласно «Отчету об исполнении бюджета за 2018 год» (ф.0503117) расходы по Программе исполнены в сумме 46 064,4 тыс. рублей или на 99,5 процентов.</w:t>
      </w:r>
      <w:r>
        <w:rPr>
          <w:sz w:val="28"/>
          <w:szCs w:val="28"/>
        </w:rPr>
        <w:t xml:space="preserve"> Неисполнение составило сумму 234,7 тыс. рублей, в том числе по Подпрограммам: №2 - в сумме 88,6 тыс. рублей, №3 - в сумме 146,1 тыс. рублей.</w:t>
      </w:r>
    </w:p>
    <w:p w:rsidR="00601DE8" w:rsidRPr="004468A4" w:rsidRDefault="00601DE8" w:rsidP="00601DE8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4468A4">
        <w:rPr>
          <w:bCs/>
          <w:color w:val="00000A"/>
          <w:sz w:val="28"/>
          <w:szCs w:val="28"/>
        </w:rPr>
        <w:t>В результате</w:t>
      </w:r>
      <w:r w:rsidRPr="004468A4">
        <w:rPr>
          <w:b/>
          <w:bCs/>
          <w:color w:val="00000A"/>
          <w:sz w:val="28"/>
          <w:szCs w:val="28"/>
        </w:rPr>
        <w:t xml:space="preserve"> </w:t>
      </w:r>
      <w:r w:rsidRPr="004468A4">
        <w:rPr>
          <w:color w:val="00000A"/>
          <w:sz w:val="28"/>
          <w:szCs w:val="28"/>
        </w:rPr>
        <w:t xml:space="preserve">контрольного мероприятия выявлен ряд нарушений: </w:t>
      </w:r>
    </w:p>
    <w:p w:rsidR="00DE4AB5" w:rsidRDefault="00601DE8" w:rsidP="00DE4AB5">
      <w:pPr>
        <w:pStyle w:val="aff2"/>
        <w:ind w:firstLine="709"/>
        <w:jc w:val="both"/>
        <w:rPr>
          <w:sz w:val="28"/>
          <w:szCs w:val="28"/>
        </w:rPr>
      </w:pPr>
      <w:r w:rsidRPr="005F4120">
        <w:rPr>
          <w:b/>
          <w:bCs/>
          <w:sz w:val="28"/>
          <w:szCs w:val="28"/>
        </w:rPr>
        <w:t>4.1.</w:t>
      </w:r>
      <w:r w:rsidR="00DE4AB5">
        <w:rPr>
          <w:bCs/>
          <w:sz w:val="28"/>
          <w:szCs w:val="28"/>
        </w:rPr>
        <w:t xml:space="preserve"> </w:t>
      </w:r>
      <w:r w:rsidR="00DE4AB5" w:rsidRPr="00587BB2">
        <w:rPr>
          <w:b/>
          <w:bCs/>
          <w:sz w:val="28"/>
          <w:szCs w:val="28"/>
        </w:rPr>
        <w:t>По Подпрограмме №1</w:t>
      </w:r>
      <w:r w:rsidR="00DE4AB5">
        <w:rPr>
          <w:bCs/>
          <w:sz w:val="28"/>
          <w:szCs w:val="28"/>
        </w:rPr>
        <w:t xml:space="preserve"> </w:t>
      </w:r>
      <w:r w:rsidR="00DE4AB5" w:rsidRPr="006756E0">
        <w:rPr>
          <w:sz w:val="28"/>
          <w:szCs w:val="28"/>
        </w:rPr>
        <w:t>«</w:t>
      </w:r>
      <w:r w:rsidR="00DE4AB5">
        <w:rPr>
          <w:sz w:val="28"/>
          <w:szCs w:val="28"/>
        </w:rPr>
        <w:t>Организация досуга жителей Иркутского района, поддержка и развитие жанров народного художественного творчества</w:t>
      </w:r>
      <w:r w:rsidR="00DE4AB5" w:rsidRPr="006756E0">
        <w:rPr>
          <w:sz w:val="28"/>
          <w:szCs w:val="28"/>
        </w:rPr>
        <w:t xml:space="preserve"> на 201</w:t>
      </w:r>
      <w:r w:rsidR="00DE4AB5">
        <w:rPr>
          <w:sz w:val="28"/>
          <w:szCs w:val="28"/>
        </w:rPr>
        <w:t>8</w:t>
      </w:r>
      <w:r w:rsidR="00DE4AB5" w:rsidRPr="006756E0">
        <w:rPr>
          <w:sz w:val="28"/>
          <w:szCs w:val="28"/>
        </w:rPr>
        <w:t>-20</w:t>
      </w:r>
      <w:r w:rsidR="00DE4AB5">
        <w:rPr>
          <w:sz w:val="28"/>
          <w:szCs w:val="28"/>
        </w:rPr>
        <w:t>23</w:t>
      </w:r>
      <w:r w:rsidR="00DE4AB5" w:rsidRPr="006756E0">
        <w:rPr>
          <w:sz w:val="28"/>
          <w:szCs w:val="28"/>
        </w:rPr>
        <w:t xml:space="preserve"> годы»</w:t>
      </w:r>
      <w:r w:rsidR="00DE4AB5">
        <w:rPr>
          <w:sz w:val="28"/>
          <w:szCs w:val="28"/>
        </w:rPr>
        <w:t>:</w:t>
      </w:r>
    </w:p>
    <w:p w:rsidR="00217A89" w:rsidRDefault="00DE4AB5" w:rsidP="00217A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A89">
        <w:rPr>
          <w:sz w:val="28"/>
          <w:szCs w:val="28"/>
        </w:rPr>
        <w:t>нарушены требования п.1.1. по муниципальному контракту от 09.07.2018 №28-01/2018 заключенному с МКУ «Социально-культурный комплекс» Уриковского МО на оказание услуг по аренде транспортного средства на сумму 17,0 тыс. рублей, в части несоответствия стоимости аренды автотранспорта между спецификацией, прейскурантом цен на услуги и актами выполненных услуг.</w:t>
      </w:r>
    </w:p>
    <w:p w:rsidR="00DE4AB5" w:rsidRPr="00F56691" w:rsidRDefault="00DE4AB5" w:rsidP="00DE4AB5">
      <w:pPr>
        <w:pStyle w:val="aff2"/>
        <w:ind w:firstLine="709"/>
        <w:jc w:val="both"/>
        <w:rPr>
          <w:sz w:val="28"/>
          <w:szCs w:val="28"/>
        </w:rPr>
      </w:pPr>
      <w:r w:rsidRPr="005F4120">
        <w:rPr>
          <w:b/>
          <w:sz w:val="28"/>
          <w:szCs w:val="28"/>
        </w:rPr>
        <w:lastRenderedPageBreak/>
        <w:t>4.2.</w:t>
      </w:r>
      <w:r>
        <w:rPr>
          <w:sz w:val="28"/>
          <w:szCs w:val="28"/>
        </w:rPr>
        <w:t xml:space="preserve"> </w:t>
      </w:r>
      <w:r w:rsidRPr="00587BB2">
        <w:rPr>
          <w:b/>
          <w:sz w:val="28"/>
          <w:szCs w:val="28"/>
        </w:rPr>
        <w:t>По Подпрограмме №2</w:t>
      </w:r>
      <w:r w:rsidRPr="00F56691">
        <w:rPr>
          <w:sz w:val="28"/>
          <w:szCs w:val="28"/>
        </w:rPr>
        <w:t xml:space="preserve"> «</w:t>
      </w:r>
      <w:r>
        <w:rPr>
          <w:sz w:val="28"/>
          <w:szCs w:val="28"/>
        </w:rPr>
        <w:t>Совершенствование системы информационно-библиотечного обслуживания в Иркутском районе</w:t>
      </w:r>
      <w:r w:rsidRPr="00F56691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F56691">
        <w:rPr>
          <w:sz w:val="28"/>
          <w:szCs w:val="28"/>
        </w:rPr>
        <w:t xml:space="preserve"> - 20</w:t>
      </w:r>
      <w:r>
        <w:rPr>
          <w:sz w:val="28"/>
          <w:szCs w:val="28"/>
        </w:rPr>
        <w:t>23</w:t>
      </w:r>
      <w:r w:rsidRPr="00F5669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:rsidR="0079089F" w:rsidRDefault="00217A89" w:rsidP="00AB61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Учредителем – Администрацией</w:t>
      </w:r>
      <w:r w:rsidRPr="00E42C30">
        <w:rPr>
          <w:color w:val="auto"/>
          <w:sz w:val="28"/>
          <w:szCs w:val="28"/>
        </w:rPr>
        <w:t xml:space="preserve"> ИРМО</w:t>
      </w:r>
      <w:r>
        <w:rPr>
          <w:color w:val="auto"/>
          <w:sz w:val="28"/>
          <w:szCs w:val="28"/>
        </w:rPr>
        <w:t xml:space="preserve"> не </w:t>
      </w:r>
      <w:r w:rsidRPr="00E42C30">
        <w:rPr>
          <w:color w:val="auto"/>
          <w:sz w:val="28"/>
          <w:szCs w:val="28"/>
        </w:rPr>
        <w:t>разработан</w:t>
      </w:r>
      <w:r>
        <w:rPr>
          <w:color w:val="auto"/>
          <w:sz w:val="28"/>
          <w:szCs w:val="28"/>
        </w:rPr>
        <w:t>ы</w:t>
      </w:r>
      <w:r w:rsidRPr="00E42C30">
        <w:rPr>
          <w:color w:val="auto"/>
          <w:sz w:val="28"/>
          <w:szCs w:val="28"/>
        </w:rPr>
        <w:t xml:space="preserve"> типовые отраслевые нормы</w:t>
      </w:r>
      <w:r>
        <w:rPr>
          <w:color w:val="auto"/>
          <w:sz w:val="28"/>
          <w:szCs w:val="28"/>
        </w:rPr>
        <w:t xml:space="preserve"> д</w:t>
      </w:r>
      <w:r w:rsidR="00AB6167" w:rsidRPr="00E42C30">
        <w:rPr>
          <w:bCs/>
          <w:color w:val="auto"/>
          <w:sz w:val="28"/>
          <w:szCs w:val="28"/>
        </w:rPr>
        <w:t xml:space="preserve">ля </w:t>
      </w:r>
      <w:r w:rsidR="00AB6167" w:rsidRPr="00AB6167">
        <w:rPr>
          <w:bCs/>
          <w:color w:val="auto"/>
          <w:sz w:val="28"/>
          <w:szCs w:val="28"/>
        </w:rPr>
        <w:t>определения необходимой минимальной штатной численности персонала</w:t>
      </w:r>
      <w:r w:rsidR="00AB6167" w:rsidRPr="00E42C30">
        <w:rPr>
          <w:color w:val="auto"/>
          <w:sz w:val="28"/>
          <w:szCs w:val="28"/>
        </w:rPr>
        <w:t xml:space="preserve"> </w:t>
      </w:r>
      <w:r w:rsidR="009D05CD">
        <w:rPr>
          <w:color w:val="auto"/>
          <w:sz w:val="28"/>
          <w:szCs w:val="28"/>
        </w:rPr>
        <w:t>МКУК МРБ ИРМО</w:t>
      </w:r>
      <w:r w:rsidR="00AB6167" w:rsidRPr="00E42C30">
        <w:rPr>
          <w:color w:val="auto"/>
          <w:sz w:val="28"/>
          <w:szCs w:val="28"/>
        </w:rPr>
        <w:t xml:space="preserve">, </w:t>
      </w:r>
      <w:r w:rsidR="001A79D2">
        <w:rPr>
          <w:color w:val="auto"/>
          <w:sz w:val="28"/>
          <w:szCs w:val="28"/>
        </w:rPr>
        <w:t>нарушены требования</w:t>
      </w:r>
      <w:r w:rsidR="00AB6167" w:rsidRPr="00E42C30">
        <w:rPr>
          <w:color w:val="auto"/>
          <w:sz w:val="28"/>
          <w:szCs w:val="28"/>
        </w:rPr>
        <w:t xml:space="preserve"> приказ</w:t>
      </w:r>
      <w:r w:rsidR="001A79D2">
        <w:rPr>
          <w:color w:val="auto"/>
          <w:sz w:val="28"/>
          <w:szCs w:val="28"/>
        </w:rPr>
        <w:t>а</w:t>
      </w:r>
      <w:r w:rsidR="00AB6167" w:rsidRPr="00E42C30">
        <w:rPr>
          <w:color w:val="auto"/>
          <w:sz w:val="28"/>
          <w:szCs w:val="28"/>
        </w:rPr>
        <w:t xml:space="preserve"> Минкультуры России от 30.12.2014 №2477 «Об утверждении типовых отраслевых норм труда на работы, выполняемые в библиотеках»</w:t>
      </w:r>
      <w:r w:rsidR="0079089F">
        <w:rPr>
          <w:color w:val="auto"/>
          <w:sz w:val="28"/>
          <w:szCs w:val="28"/>
        </w:rPr>
        <w:t>;</w:t>
      </w:r>
    </w:p>
    <w:p w:rsidR="002573AE" w:rsidRDefault="0079089F" w:rsidP="00AB6167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п</w:t>
      </w:r>
      <w:r w:rsidR="002573AE">
        <w:rPr>
          <w:sz w:val="28"/>
          <w:szCs w:val="28"/>
        </w:rPr>
        <w:t xml:space="preserve">редоставленные протоколы совета трудового коллектива </w:t>
      </w:r>
      <w:r w:rsidR="009D05CD">
        <w:rPr>
          <w:sz w:val="28"/>
          <w:szCs w:val="28"/>
        </w:rPr>
        <w:t xml:space="preserve">МРБ ИРМО </w:t>
      </w:r>
      <w:r w:rsidR="002573AE">
        <w:rPr>
          <w:sz w:val="28"/>
          <w:szCs w:val="28"/>
        </w:rPr>
        <w:t xml:space="preserve">с января по май месяц для начисления стимулирующей выплаты </w:t>
      </w:r>
      <w:r w:rsidR="00EB60B1">
        <w:rPr>
          <w:sz w:val="28"/>
          <w:szCs w:val="28"/>
        </w:rPr>
        <w:t xml:space="preserve">на сумму 626,8 тыс. рублей </w:t>
      </w:r>
      <w:r w:rsidR="002573AE">
        <w:rPr>
          <w:sz w:val="28"/>
          <w:szCs w:val="28"/>
        </w:rPr>
        <w:t>составлены формально, так как по всем работникам Учреждения баллы начислялись по одному критерию «Отсутствие обоснованных жалоб и заявлений от потребителей услуг, оказываемых Учреждением»</w:t>
      </w:r>
      <w:r w:rsidR="001A79D2">
        <w:rPr>
          <w:sz w:val="28"/>
          <w:szCs w:val="28"/>
        </w:rPr>
        <w:t xml:space="preserve">, нарушены требования </w:t>
      </w:r>
      <w:r w:rsidR="009B613B">
        <w:rPr>
          <w:sz w:val="28"/>
          <w:szCs w:val="28"/>
        </w:rPr>
        <w:t>пункта 15 Положения об оплате труда</w:t>
      </w:r>
      <w:r>
        <w:rPr>
          <w:sz w:val="28"/>
          <w:szCs w:val="28"/>
        </w:rPr>
        <w:t>;</w:t>
      </w:r>
      <w:proofErr w:type="gramEnd"/>
    </w:p>
    <w:p w:rsidR="0079089F" w:rsidRDefault="0079089F" w:rsidP="00B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73A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B34ABD">
        <w:rPr>
          <w:sz w:val="28"/>
          <w:szCs w:val="28"/>
        </w:rPr>
        <w:t xml:space="preserve">иректору </w:t>
      </w:r>
      <w:r w:rsidR="009D05CD">
        <w:rPr>
          <w:sz w:val="28"/>
          <w:szCs w:val="28"/>
        </w:rPr>
        <w:t>Библиотеки</w:t>
      </w:r>
      <w:r w:rsidR="00B34ABD">
        <w:rPr>
          <w:sz w:val="28"/>
          <w:szCs w:val="28"/>
        </w:rPr>
        <w:t xml:space="preserve"> стимулирующие выплаты </w:t>
      </w:r>
      <w:r>
        <w:rPr>
          <w:sz w:val="28"/>
          <w:szCs w:val="28"/>
        </w:rPr>
        <w:t xml:space="preserve">с января по апрель 2018 года </w:t>
      </w:r>
      <w:r w:rsidR="00B34ABD">
        <w:rPr>
          <w:sz w:val="28"/>
          <w:szCs w:val="28"/>
        </w:rPr>
        <w:t>начислены в сумме 38,5 тыс. рублей без обоснования, т.к. ра</w:t>
      </w:r>
      <w:r>
        <w:rPr>
          <w:sz w:val="28"/>
          <w:szCs w:val="28"/>
        </w:rPr>
        <w:t>споряжения администрации ИРМО «О</w:t>
      </w:r>
      <w:r w:rsidR="00B34ABD">
        <w:rPr>
          <w:sz w:val="28"/>
          <w:szCs w:val="28"/>
        </w:rPr>
        <w:t>б установлении стимулирующей выплаты» составлялись в следующем месяце</w:t>
      </w:r>
      <w:r w:rsidR="001A79D2">
        <w:rPr>
          <w:sz w:val="28"/>
          <w:szCs w:val="28"/>
        </w:rPr>
        <w:t>, нарушены требования п.1 ст.9 Закона №402-ФЗ</w:t>
      </w:r>
      <w:r>
        <w:rPr>
          <w:sz w:val="28"/>
          <w:szCs w:val="28"/>
        </w:rPr>
        <w:t>;</w:t>
      </w:r>
    </w:p>
    <w:p w:rsidR="00AD5EA6" w:rsidRDefault="00AD5EA6" w:rsidP="00AD5EA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нарушены требования п.1.1. по муниципальному контракту от 21.05.2018 №12-18/18 заключенному с ООО «Урал-Пресс Иркутск» на оказание услуг по организации подписки с учетом доставки подписных изданий, в части не до поставки подписных изданий</w:t>
      </w:r>
      <w:r w:rsidRPr="00AD5EA6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1,5 тыс. рублей;</w:t>
      </w:r>
    </w:p>
    <w:p w:rsidR="006F056F" w:rsidRDefault="0081591A" w:rsidP="00AD5EA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нарушены требования п.3.1. по </w:t>
      </w:r>
      <w:r w:rsidR="00AD5EA6">
        <w:rPr>
          <w:sz w:val="28"/>
          <w:szCs w:val="28"/>
        </w:rPr>
        <w:t>муниципальному ко</w:t>
      </w:r>
      <w:r>
        <w:rPr>
          <w:sz w:val="28"/>
          <w:szCs w:val="28"/>
        </w:rPr>
        <w:t xml:space="preserve">нтракту </w:t>
      </w:r>
      <w:r w:rsidR="006F056F">
        <w:rPr>
          <w:sz w:val="28"/>
          <w:szCs w:val="28"/>
        </w:rPr>
        <w:t>от 05.11.2018 №12-29/18 заключенному с ООО «ЭйВиДи-систем»</w:t>
      </w:r>
      <w:r>
        <w:rPr>
          <w:sz w:val="28"/>
          <w:szCs w:val="28"/>
        </w:rPr>
        <w:t>,</w:t>
      </w:r>
      <w:r w:rsidR="006F056F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просрочки исполнения обязательств</w:t>
      </w:r>
      <w:r w:rsidR="00945754">
        <w:rPr>
          <w:sz w:val="28"/>
          <w:szCs w:val="28"/>
        </w:rPr>
        <w:t>. З</w:t>
      </w:r>
      <w:r w:rsidR="006F056F">
        <w:rPr>
          <w:sz w:val="28"/>
          <w:szCs w:val="28"/>
        </w:rPr>
        <w:t xml:space="preserve">а нарушение просрочки исполнения обязательств Администрацией ИРМО не выставлены пени Исполнителю в сумме 2,8 тыс. рублей, нарушены требования </w:t>
      </w:r>
      <w:proofErr w:type="gramStart"/>
      <w:r w:rsidR="006F056F">
        <w:rPr>
          <w:sz w:val="28"/>
          <w:szCs w:val="28"/>
        </w:rPr>
        <w:t>ч</w:t>
      </w:r>
      <w:proofErr w:type="gramEnd"/>
      <w:r w:rsidR="006F056F">
        <w:rPr>
          <w:sz w:val="28"/>
          <w:szCs w:val="28"/>
        </w:rPr>
        <w:t>.7 ст.34 Закона №44-ФЗ.</w:t>
      </w:r>
      <w:r w:rsidR="00AD5EA6">
        <w:rPr>
          <w:sz w:val="28"/>
          <w:szCs w:val="28"/>
        </w:rPr>
        <w:t xml:space="preserve"> </w:t>
      </w:r>
      <w:r w:rsidR="006F056F">
        <w:rPr>
          <w:sz w:val="28"/>
          <w:szCs w:val="28"/>
        </w:rPr>
        <w:t>Необходимо выставить требование об уплате пени за нарушение сроков оказания услуг</w:t>
      </w:r>
      <w:r w:rsidR="006F056F" w:rsidRPr="00AF3615">
        <w:rPr>
          <w:sz w:val="28"/>
          <w:szCs w:val="28"/>
        </w:rPr>
        <w:t xml:space="preserve"> </w:t>
      </w:r>
      <w:r w:rsidR="00AD5EA6">
        <w:rPr>
          <w:sz w:val="28"/>
          <w:szCs w:val="28"/>
        </w:rPr>
        <w:t>Исполнителю;</w:t>
      </w:r>
    </w:p>
    <w:p w:rsidR="00945754" w:rsidRDefault="005D4FD2" w:rsidP="005D4FD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C16B4">
        <w:rPr>
          <w:sz w:val="28"/>
          <w:szCs w:val="28"/>
        </w:rPr>
        <w:t xml:space="preserve"> Библиотеке н</w:t>
      </w:r>
      <w:r w:rsidR="00945754">
        <w:rPr>
          <w:sz w:val="28"/>
          <w:szCs w:val="28"/>
        </w:rPr>
        <w:t xml:space="preserve">аградная продукция в количестве 12 единиц на общую сумму 2,9 тыс. рублей </w:t>
      </w:r>
      <w:r w:rsidR="003B08E2">
        <w:rPr>
          <w:sz w:val="28"/>
          <w:szCs w:val="28"/>
        </w:rPr>
        <w:t xml:space="preserve">по бухгалтерскому учету </w:t>
      </w:r>
      <w:r w:rsidR="00945754">
        <w:rPr>
          <w:sz w:val="28"/>
          <w:szCs w:val="28"/>
        </w:rPr>
        <w:t>не списана</w:t>
      </w:r>
      <w:r w:rsidR="001C16B4">
        <w:rPr>
          <w:sz w:val="28"/>
          <w:szCs w:val="28"/>
        </w:rPr>
        <w:t>,</w:t>
      </w:r>
      <w:r w:rsidR="00945754">
        <w:rPr>
          <w:sz w:val="28"/>
          <w:szCs w:val="28"/>
        </w:rPr>
        <w:t xml:space="preserve"> </w:t>
      </w:r>
      <w:r w:rsidR="003B08E2">
        <w:rPr>
          <w:sz w:val="28"/>
          <w:szCs w:val="28"/>
        </w:rPr>
        <w:t>по ведомости от 07.11.2018</w:t>
      </w:r>
      <w:r w:rsidR="001C16B4">
        <w:rPr>
          <w:sz w:val="28"/>
          <w:szCs w:val="28"/>
        </w:rPr>
        <w:t>. Наградная продукция</w:t>
      </w:r>
      <w:r w:rsidR="00945754">
        <w:rPr>
          <w:sz w:val="28"/>
          <w:szCs w:val="28"/>
        </w:rPr>
        <w:t xml:space="preserve"> числится на забалансовом счете 07 «Награды, призы, кубки и ценные подарки, сувениры» в форме 0503130 «Баланс главного распорядителя, распорядителя</w:t>
      </w:r>
      <w:r w:rsidR="003B08E2">
        <w:rPr>
          <w:sz w:val="28"/>
          <w:szCs w:val="28"/>
        </w:rPr>
        <w:t>, получателя бюджетных средств</w:t>
      </w:r>
      <w:proofErr w:type="gramStart"/>
      <w:r w:rsidR="003B08E2">
        <w:rPr>
          <w:sz w:val="28"/>
          <w:szCs w:val="28"/>
        </w:rPr>
        <w:t>..</w:t>
      </w:r>
      <w:r w:rsidR="00945754">
        <w:rPr>
          <w:sz w:val="28"/>
          <w:szCs w:val="28"/>
        </w:rPr>
        <w:t>»</w:t>
      </w:r>
      <w:r w:rsidR="003B08E2">
        <w:rPr>
          <w:sz w:val="28"/>
          <w:szCs w:val="28"/>
        </w:rPr>
        <w:t xml:space="preserve">, </w:t>
      </w:r>
      <w:proofErr w:type="gramEnd"/>
      <w:r w:rsidR="00945754">
        <w:rPr>
          <w:sz w:val="28"/>
          <w:szCs w:val="28"/>
        </w:rPr>
        <w:t>нарушены требования п.1 ст.13 Закона №402-ФЗ.</w:t>
      </w:r>
    </w:p>
    <w:p w:rsidR="0079089F" w:rsidRDefault="0079089F" w:rsidP="0079089F">
      <w:pPr>
        <w:pStyle w:val="Default"/>
        <w:ind w:firstLine="709"/>
        <w:jc w:val="both"/>
        <w:rPr>
          <w:bCs/>
          <w:sz w:val="28"/>
          <w:szCs w:val="28"/>
        </w:rPr>
      </w:pPr>
      <w:r w:rsidRPr="005F4120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587BB2">
        <w:rPr>
          <w:b/>
          <w:sz w:val="28"/>
          <w:szCs w:val="28"/>
        </w:rPr>
        <w:t>По Подпрограмме №3</w:t>
      </w:r>
      <w:r w:rsidRPr="00F56691">
        <w:rPr>
          <w:sz w:val="28"/>
          <w:szCs w:val="28"/>
        </w:rPr>
        <w:t xml:space="preserve"> «</w:t>
      </w:r>
      <w:r>
        <w:rPr>
          <w:sz w:val="28"/>
          <w:szCs w:val="28"/>
        </w:rPr>
        <w:t>Поддержка молодых дарований, детского художественного образования и творчества в Иркутском районе</w:t>
      </w:r>
      <w:r w:rsidRPr="00F56691">
        <w:rPr>
          <w:sz w:val="28"/>
          <w:szCs w:val="28"/>
        </w:rPr>
        <w:t xml:space="preserve"> на 201</w:t>
      </w:r>
      <w:r>
        <w:rPr>
          <w:sz w:val="28"/>
          <w:szCs w:val="28"/>
        </w:rPr>
        <w:t>8 - 2023</w:t>
      </w:r>
      <w:r w:rsidRPr="00F56691">
        <w:rPr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:</w:t>
      </w:r>
    </w:p>
    <w:p w:rsidR="00FC5C8F" w:rsidRDefault="00FC5C8F" w:rsidP="00FC5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7BB2">
        <w:rPr>
          <w:sz w:val="28"/>
          <w:szCs w:val="28"/>
        </w:rPr>
        <w:t>в</w:t>
      </w:r>
      <w:r w:rsidRPr="004D14B9">
        <w:rPr>
          <w:sz w:val="28"/>
          <w:szCs w:val="28"/>
        </w:rPr>
        <w:t xml:space="preserve"> 2018 году </w:t>
      </w:r>
      <w:r>
        <w:rPr>
          <w:sz w:val="28"/>
          <w:szCs w:val="28"/>
        </w:rPr>
        <w:t xml:space="preserve">МОУ ДОД «Карлукская ДМШ» </w:t>
      </w:r>
      <w:r w:rsidRPr="004D14B9">
        <w:rPr>
          <w:sz w:val="28"/>
          <w:szCs w:val="28"/>
        </w:rPr>
        <w:t xml:space="preserve">объем средств, направленных на стимулирующие выплаты, составил </w:t>
      </w:r>
      <w:r>
        <w:rPr>
          <w:sz w:val="28"/>
          <w:szCs w:val="28"/>
        </w:rPr>
        <w:t xml:space="preserve">796,5 тыс. рублей или 18,7% от начисленной заработной платы (4 259,5 тыс. рублей), не до начислено выплаты стимулирующего характера в сумме 268,4 тыс. рублей, </w:t>
      </w:r>
      <w:r w:rsidRPr="004D14B9">
        <w:rPr>
          <w:sz w:val="28"/>
          <w:szCs w:val="28"/>
        </w:rPr>
        <w:t>нарушены требования пункта</w:t>
      </w:r>
      <w:r w:rsidR="00587BB2">
        <w:rPr>
          <w:sz w:val="28"/>
          <w:szCs w:val="28"/>
        </w:rPr>
        <w:t xml:space="preserve"> 4.2. Положения об оплате труда;</w:t>
      </w:r>
    </w:p>
    <w:p w:rsidR="00FC5C8F" w:rsidRDefault="00587BB2" w:rsidP="00FC5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B2">
        <w:rPr>
          <w:sz w:val="28"/>
          <w:szCs w:val="28"/>
        </w:rPr>
        <w:lastRenderedPageBreak/>
        <w:t>-</w:t>
      </w:r>
      <w:r w:rsidR="00FC5C8F" w:rsidRPr="00587BB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C5C8F" w:rsidRPr="00587BB2">
        <w:rPr>
          <w:sz w:val="28"/>
          <w:szCs w:val="28"/>
        </w:rPr>
        <w:t>риказы</w:t>
      </w:r>
      <w:r w:rsidR="00FC5C8F">
        <w:rPr>
          <w:sz w:val="28"/>
          <w:szCs w:val="28"/>
        </w:rPr>
        <w:t xml:space="preserve"> директора МОУ ДОД «Карлукская ДМШ» о стимулировании работников и протокол</w:t>
      </w:r>
      <w:r>
        <w:rPr>
          <w:sz w:val="28"/>
          <w:szCs w:val="28"/>
        </w:rPr>
        <w:t>ы</w:t>
      </w:r>
      <w:r w:rsidR="00FC5C8F">
        <w:rPr>
          <w:sz w:val="28"/>
          <w:szCs w:val="28"/>
        </w:rPr>
        <w:t xml:space="preserve"> комиссии по рассмотрению вопросов по стимулирующим выплатам работникам </w:t>
      </w:r>
      <w:r>
        <w:rPr>
          <w:sz w:val="28"/>
          <w:szCs w:val="28"/>
        </w:rPr>
        <w:t xml:space="preserve">составлялись с нарушением, что </w:t>
      </w:r>
      <w:r w:rsidR="00FC5C8F">
        <w:rPr>
          <w:sz w:val="28"/>
          <w:szCs w:val="28"/>
        </w:rPr>
        <w:t>свидетельствует о формальном отношении к составлению документов</w:t>
      </w:r>
      <w:r>
        <w:rPr>
          <w:sz w:val="28"/>
          <w:szCs w:val="28"/>
        </w:rPr>
        <w:t xml:space="preserve">; </w:t>
      </w:r>
    </w:p>
    <w:p w:rsidR="00FC5C8F" w:rsidRPr="004D14B9" w:rsidRDefault="00587BB2" w:rsidP="00587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5C8F" w:rsidRPr="00AE1376">
        <w:rPr>
          <w:color w:val="000000"/>
          <w:sz w:val="28"/>
          <w:szCs w:val="28"/>
        </w:rPr>
        <w:t xml:space="preserve">приказы директора </w:t>
      </w:r>
      <w:r w:rsidR="00FC5C8F">
        <w:rPr>
          <w:sz w:val="28"/>
          <w:szCs w:val="28"/>
        </w:rPr>
        <w:t xml:space="preserve">Учреждения о доплате </w:t>
      </w:r>
      <w:r w:rsidR="00FC5C8F" w:rsidRPr="00AE1376">
        <w:rPr>
          <w:sz w:val="28"/>
          <w:szCs w:val="28"/>
        </w:rPr>
        <w:t xml:space="preserve">до минимального размера заработной платы работнику </w:t>
      </w:r>
      <w:r w:rsidR="00FC5C8F">
        <w:rPr>
          <w:sz w:val="28"/>
          <w:szCs w:val="28"/>
        </w:rPr>
        <w:t xml:space="preserve">музыкальной </w:t>
      </w:r>
      <w:r w:rsidR="00FC5C8F" w:rsidRPr="00AE1376">
        <w:rPr>
          <w:sz w:val="28"/>
          <w:szCs w:val="28"/>
        </w:rPr>
        <w:t>школы</w:t>
      </w:r>
      <w:r w:rsidR="00FC5C8F" w:rsidRPr="00AE1376">
        <w:rPr>
          <w:color w:val="000000"/>
          <w:sz w:val="28"/>
          <w:szCs w:val="28"/>
        </w:rPr>
        <w:t xml:space="preserve"> составлены на основании нормативн</w:t>
      </w:r>
      <w:r w:rsidR="00FC5C8F">
        <w:rPr>
          <w:color w:val="000000"/>
          <w:sz w:val="28"/>
          <w:szCs w:val="28"/>
        </w:rPr>
        <w:t>ого документа, утр</w:t>
      </w:r>
      <w:r w:rsidR="005F4120">
        <w:rPr>
          <w:color w:val="000000"/>
          <w:sz w:val="28"/>
          <w:szCs w:val="28"/>
        </w:rPr>
        <w:t>атившего силу с 01.01.2017 года;</w:t>
      </w:r>
      <w:r w:rsidR="00FC5C8F">
        <w:rPr>
          <w:color w:val="000000"/>
          <w:sz w:val="28"/>
          <w:szCs w:val="28"/>
        </w:rPr>
        <w:t xml:space="preserve"> </w:t>
      </w:r>
    </w:p>
    <w:p w:rsidR="005D4FD2" w:rsidRPr="00204E17" w:rsidRDefault="005F4120" w:rsidP="005D4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4F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D4FD2" w:rsidRPr="00204E17">
        <w:rPr>
          <w:sz w:val="28"/>
          <w:szCs w:val="28"/>
        </w:rPr>
        <w:t xml:space="preserve">лан закупок утвержден с нарушением срока, установленного </w:t>
      </w:r>
      <w:proofErr w:type="gramStart"/>
      <w:r w:rsidR="005D4FD2" w:rsidRPr="00204E17">
        <w:rPr>
          <w:sz w:val="28"/>
          <w:szCs w:val="28"/>
        </w:rPr>
        <w:t>ч</w:t>
      </w:r>
      <w:proofErr w:type="gramEnd"/>
      <w:r w:rsidR="005D4FD2" w:rsidRPr="00204E17">
        <w:rPr>
          <w:sz w:val="28"/>
          <w:szCs w:val="28"/>
        </w:rPr>
        <w:t xml:space="preserve">.7 ст.17 Закона №44-ФЗ, </w:t>
      </w:r>
      <w:r w:rsidR="005D4FD2">
        <w:rPr>
          <w:sz w:val="28"/>
          <w:szCs w:val="28"/>
        </w:rPr>
        <w:t>по трем образовательным У</w:t>
      </w:r>
      <w:r w:rsidR="005D4FD2" w:rsidRPr="00204E17">
        <w:rPr>
          <w:sz w:val="28"/>
          <w:szCs w:val="28"/>
        </w:rPr>
        <w:t>чреждени</w:t>
      </w:r>
      <w:r w:rsidR="005D4FD2">
        <w:rPr>
          <w:sz w:val="28"/>
          <w:szCs w:val="28"/>
        </w:rPr>
        <w:t>ям</w:t>
      </w:r>
      <w:r w:rsidR="005D4FD2" w:rsidRPr="00204E17">
        <w:rPr>
          <w:sz w:val="28"/>
          <w:szCs w:val="28"/>
        </w:rPr>
        <w:t>:</w:t>
      </w:r>
    </w:p>
    <w:p w:rsidR="005D4FD2" w:rsidRPr="00204E17" w:rsidRDefault="005F4120" w:rsidP="005D4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5D4FD2" w:rsidRPr="00204E17">
        <w:rPr>
          <w:sz w:val="28"/>
          <w:szCs w:val="28"/>
        </w:rPr>
        <w:t xml:space="preserve"> М</w:t>
      </w:r>
      <w:r w:rsidR="005D4FD2">
        <w:rPr>
          <w:sz w:val="28"/>
          <w:szCs w:val="28"/>
        </w:rPr>
        <w:t>О</w:t>
      </w:r>
      <w:r w:rsidR="005D4FD2" w:rsidRPr="00204E17">
        <w:rPr>
          <w:sz w:val="28"/>
          <w:szCs w:val="28"/>
        </w:rPr>
        <w:t>У ДО</w:t>
      </w:r>
      <w:r w:rsidR="005D4FD2">
        <w:rPr>
          <w:sz w:val="28"/>
          <w:szCs w:val="28"/>
        </w:rPr>
        <w:t>Д</w:t>
      </w:r>
      <w:r w:rsidR="005D4FD2" w:rsidRPr="00204E17">
        <w:rPr>
          <w:sz w:val="28"/>
          <w:szCs w:val="28"/>
        </w:rPr>
        <w:t xml:space="preserve"> ИРМО «Оекская </w:t>
      </w:r>
      <w:r w:rsidR="005D4FD2">
        <w:rPr>
          <w:sz w:val="28"/>
          <w:szCs w:val="28"/>
        </w:rPr>
        <w:t>ДМШ</w:t>
      </w:r>
      <w:r w:rsidR="005D4FD2" w:rsidRPr="00204E17">
        <w:rPr>
          <w:sz w:val="28"/>
          <w:szCs w:val="28"/>
        </w:rPr>
        <w:t>»</w:t>
      </w:r>
      <w:r>
        <w:rPr>
          <w:sz w:val="28"/>
          <w:szCs w:val="28"/>
        </w:rPr>
        <w:t xml:space="preserve"> на 3 рабочих дня позже</w:t>
      </w:r>
      <w:r w:rsidR="005D4FD2" w:rsidRPr="00204E17">
        <w:rPr>
          <w:sz w:val="28"/>
          <w:szCs w:val="28"/>
        </w:rPr>
        <w:t>;</w:t>
      </w:r>
    </w:p>
    <w:p w:rsidR="005D4FD2" w:rsidRPr="00204E17" w:rsidRDefault="005F4120" w:rsidP="005D4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5D4FD2" w:rsidRPr="00204E17">
        <w:rPr>
          <w:sz w:val="28"/>
          <w:szCs w:val="28"/>
        </w:rPr>
        <w:t xml:space="preserve"> М</w:t>
      </w:r>
      <w:r w:rsidR="005D4FD2">
        <w:rPr>
          <w:sz w:val="28"/>
          <w:szCs w:val="28"/>
        </w:rPr>
        <w:t>О</w:t>
      </w:r>
      <w:r w:rsidR="005D4FD2" w:rsidRPr="00204E17">
        <w:rPr>
          <w:sz w:val="28"/>
          <w:szCs w:val="28"/>
        </w:rPr>
        <w:t>У ДО</w:t>
      </w:r>
      <w:r w:rsidR="005D4FD2">
        <w:rPr>
          <w:sz w:val="28"/>
          <w:szCs w:val="28"/>
        </w:rPr>
        <w:t>Д</w:t>
      </w:r>
      <w:r w:rsidR="005D4FD2" w:rsidRPr="00204E17">
        <w:rPr>
          <w:sz w:val="28"/>
          <w:szCs w:val="28"/>
        </w:rPr>
        <w:t xml:space="preserve"> ИРМО «Пивоваровская ДШИ»</w:t>
      </w:r>
      <w:r>
        <w:rPr>
          <w:sz w:val="28"/>
          <w:szCs w:val="28"/>
        </w:rPr>
        <w:t xml:space="preserve"> на 7 рабочих дней позже</w:t>
      </w:r>
      <w:r w:rsidR="005D4FD2" w:rsidRPr="00204E17">
        <w:rPr>
          <w:sz w:val="28"/>
          <w:szCs w:val="28"/>
        </w:rPr>
        <w:t>;</w:t>
      </w:r>
    </w:p>
    <w:p w:rsidR="005D4FD2" w:rsidRPr="00204E17" w:rsidRDefault="005F4120" w:rsidP="005D4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5D4FD2" w:rsidRPr="00204E17">
        <w:rPr>
          <w:sz w:val="28"/>
          <w:szCs w:val="28"/>
        </w:rPr>
        <w:t xml:space="preserve"> М</w:t>
      </w:r>
      <w:r w:rsidR="005D4FD2">
        <w:rPr>
          <w:sz w:val="28"/>
          <w:szCs w:val="28"/>
        </w:rPr>
        <w:t>О</w:t>
      </w:r>
      <w:r w:rsidR="005D4FD2" w:rsidRPr="00204E17">
        <w:rPr>
          <w:sz w:val="28"/>
          <w:szCs w:val="28"/>
        </w:rPr>
        <w:t>У ДО</w:t>
      </w:r>
      <w:r w:rsidR="005D4FD2">
        <w:rPr>
          <w:sz w:val="28"/>
          <w:szCs w:val="28"/>
        </w:rPr>
        <w:t>Д</w:t>
      </w:r>
      <w:r w:rsidR="005D4FD2" w:rsidRPr="00204E17">
        <w:rPr>
          <w:sz w:val="28"/>
          <w:szCs w:val="28"/>
        </w:rPr>
        <w:t xml:space="preserve"> ИРМО «Хомутовская ДМШ»</w:t>
      </w:r>
      <w:r>
        <w:rPr>
          <w:sz w:val="28"/>
          <w:szCs w:val="28"/>
        </w:rPr>
        <w:t xml:space="preserve"> на 2 рабочих дня позже;</w:t>
      </w:r>
    </w:p>
    <w:p w:rsidR="005D4FD2" w:rsidRPr="00204E17" w:rsidRDefault="005F4120" w:rsidP="005D4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4FD2" w:rsidRPr="00E77C3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D4FD2" w:rsidRPr="00204E17">
        <w:rPr>
          <w:sz w:val="28"/>
          <w:szCs w:val="28"/>
        </w:rPr>
        <w:t xml:space="preserve">лан-график утвержден с нарушением срока, установленного </w:t>
      </w:r>
      <w:proofErr w:type="gramStart"/>
      <w:r w:rsidR="005D4FD2" w:rsidRPr="00204E17">
        <w:rPr>
          <w:sz w:val="28"/>
          <w:szCs w:val="28"/>
        </w:rPr>
        <w:t>ч</w:t>
      </w:r>
      <w:proofErr w:type="gramEnd"/>
      <w:r w:rsidR="005D4FD2" w:rsidRPr="00204E17">
        <w:rPr>
          <w:sz w:val="28"/>
          <w:szCs w:val="28"/>
        </w:rPr>
        <w:t>.10 ст.21 Закона №</w:t>
      </w:r>
      <w:r w:rsidR="005D4FD2">
        <w:rPr>
          <w:sz w:val="28"/>
          <w:szCs w:val="28"/>
        </w:rPr>
        <w:t>44-ФЗ, по всем образовательным У</w:t>
      </w:r>
      <w:r>
        <w:rPr>
          <w:sz w:val="28"/>
          <w:szCs w:val="28"/>
        </w:rPr>
        <w:t>чреждениям;</w:t>
      </w:r>
    </w:p>
    <w:p w:rsidR="005D4FD2" w:rsidRDefault="005F4120" w:rsidP="005D4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4FD2">
        <w:rPr>
          <w:sz w:val="28"/>
          <w:szCs w:val="28"/>
        </w:rPr>
        <w:t xml:space="preserve"> МОУ ДОД ИРМО «Карлукская ДМШ» заключено четыре Контракта с ООО «ДОМ-СТРОЙ+» </w:t>
      </w:r>
      <w:r w:rsidR="00EB60B1">
        <w:rPr>
          <w:sz w:val="28"/>
          <w:szCs w:val="28"/>
        </w:rPr>
        <w:t xml:space="preserve">на общую сумму </w:t>
      </w:r>
      <w:r w:rsidR="00F100AD">
        <w:rPr>
          <w:sz w:val="28"/>
          <w:szCs w:val="28"/>
        </w:rPr>
        <w:t xml:space="preserve">317,0 тыс. рублей </w:t>
      </w:r>
      <w:r w:rsidR="005D4FD2">
        <w:rPr>
          <w:sz w:val="28"/>
          <w:szCs w:val="28"/>
        </w:rPr>
        <w:t>одним днем, 19 декабря 2017 года на выполнение работ по капитальному ремонту здания музыкальной школы (фундамент, цокольное перекрытие, стены, проемы, кровля и полы).</w:t>
      </w:r>
    </w:p>
    <w:p w:rsidR="005D4FD2" w:rsidRDefault="005D4FD2" w:rsidP="005D4F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Данные</w:t>
      </w:r>
      <w:r w:rsidRPr="000245F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контракты</w:t>
      </w:r>
      <w:r w:rsidRPr="000245F2">
        <w:rPr>
          <w:sz w:val="28"/>
          <w:szCs w:val="28"/>
        </w:rPr>
        <w:t xml:space="preserve"> </w:t>
      </w:r>
      <w:r w:rsidRPr="0055139E">
        <w:rPr>
          <w:sz w:val="28"/>
          <w:szCs w:val="28"/>
        </w:rPr>
        <w:t>образуют единую сделку</w:t>
      </w:r>
      <w:r>
        <w:rPr>
          <w:sz w:val="28"/>
          <w:szCs w:val="28"/>
        </w:rPr>
        <w:t xml:space="preserve">, при этом </w:t>
      </w:r>
      <w:r w:rsidRPr="0055139E">
        <w:rPr>
          <w:sz w:val="28"/>
          <w:szCs w:val="28"/>
        </w:rPr>
        <w:t>оформлен</w:t>
      </w:r>
      <w:r>
        <w:rPr>
          <w:sz w:val="28"/>
          <w:szCs w:val="28"/>
        </w:rPr>
        <w:t>ы</w:t>
      </w:r>
      <w:r w:rsidRPr="0055139E">
        <w:rPr>
          <w:sz w:val="28"/>
          <w:szCs w:val="28"/>
        </w:rPr>
        <w:t xml:space="preserve"> самостоятельными </w:t>
      </w:r>
      <w:r>
        <w:rPr>
          <w:sz w:val="28"/>
          <w:szCs w:val="28"/>
        </w:rPr>
        <w:t xml:space="preserve">контрактами, что может </w:t>
      </w:r>
      <w:r w:rsidRPr="000245F2">
        <w:rPr>
          <w:sz w:val="28"/>
          <w:szCs w:val="28"/>
        </w:rPr>
        <w:t>рассматриваться, как искусственное дробление одного объекта закупки</w:t>
      </w:r>
      <w:r>
        <w:rPr>
          <w:sz w:val="28"/>
          <w:szCs w:val="28"/>
        </w:rPr>
        <w:t xml:space="preserve"> </w:t>
      </w:r>
      <w:r w:rsidRPr="000245F2">
        <w:rPr>
          <w:sz w:val="28"/>
          <w:szCs w:val="28"/>
        </w:rPr>
        <w:t xml:space="preserve">и уклонение от проведения конкурентных процедур, что ведет к нарушению ч.1 ст.15 Федерального закона от 26.07.2006 №135-ФЗ «О защите конкуренции» и признанию таких </w:t>
      </w:r>
      <w:r>
        <w:rPr>
          <w:sz w:val="28"/>
          <w:szCs w:val="28"/>
        </w:rPr>
        <w:t>контрактов</w:t>
      </w:r>
      <w:r w:rsidRPr="000245F2">
        <w:rPr>
          <w:sz w:val="28"/>
          <w:szCs w:val="28"/>
        </w:rPr>
        <w:t xml:space="preserve"> притворной сделкой согласно п.2 ст.170 Гражданского кодекса Российской Федерации.</w:t>
      </w:r>
      <w:proofErr w:type="gramEnd"/>
    </w:p>
    <w:p w:rsidR="006F056F" w:rsidRDefault="000A566F" w:rsidP="006F056F">
      <w:pPr>
        <w:pStyle w:val="aff2"/>
        <w:ind w:firstLine="709"/>
        <w:jc w:val="both"/>
        <w:rPr>
          <w:sz w:val="28"/>
          <w:szCs w:val="28"/>
        </w:rPr>
      </w:pPr>
      <w:r w:rsidRPr="005F4120">
        <w:rPr>
          <w:b/>
          <w:sz w:val="28"/>
          <w:szCs w:val="28"/>
        </w:rPr>
        <w:t>4.</w:t>
      </w:r>
      <w:r w:rsidR="005F4120" w:rsidRPr="005F4120">
        <w:rPr>
          <w:b/>
          <w:sz w:val="28"/>
          <w:szCs w:val="28"/>
        </w:rPr>
        <w:t>4</w:t>
      </w:r>
      <w:r w:rsidRPr="005F412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26E4">
        <w:rPr>
          <w:sz w:val="28"/>
          <w:szCs w:val="28"/>
        </w:rPr>
        <w:t>Анализ Отчета об исполнении мероприятий муниципальной программы показал:</w:t>
      </w:r>
    </w:p>
    <w:p w:rsidR="00F33C84" w:rsidRDefault="00F33C84" w:rsidP="006F056F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целевые показатели по Подпрограммам №1, №2 не достигнуты;</w:t>
      </w:r>
    </w:p>
    <w:p w:rsidR="003826E4" w:rsidRDefault="003826E4" w:rsidP="006F056F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C84">
        <w:rPr>
          <w:sz w:val="28"/>
          <w:szCs w:val="28"/>
        </w:rPr>
        <w:t xml:space="preserve">по Подпрограмме №3 </w:t>
      </w:r>
      <w:r>
        <w:rPr>
          <w:sz w:val="28"/>
          <w:szCs w:val="28"/>
        </w:rPr>
        <w:t>использование процентов, как целевого показателя, не позволяет оценить фактическую оснащенность музыкальных школ и школ искусств музыкальными инструментами;</w:t>
      </w:r>
    </w:p>
    <w:p w:rsidR="003826E4" w:rsidRDefault="003826E4" w:rsidP="0038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C84">
        <w:rPr>
          <w:sz w:val="28"/>
          <w:szCs w:val="28"/>
        </w:rPr>
        <w:t xml:space="preserve">по Подпрограмме №3 </w:t>
      </w:r>
      <w:r w:rsidR="00E56EEC">
        <w:rPr>
          <w:sz w:val="28"/>
          <w:szCs w:val="28"/>
        </w:rPr>
        <w:t xml:space="preserve">установлены случаи </w:t>
      </w:r>
      <w:r>
        <w:rPr>
          <w:sz w:val="28"/>
          <w:szCs w:val="28"/>
        </w:rPr>
        <w:t>недостоверно</w:t>
      </w:r>
      <w:r w:rsidR="00E56EEC">
        <w:rPr>
          <w:sz w:val="28"/>
          <w:szCs w:val="28"/>
        </w:rPr>
        <w:t>го</w:t>
      </w:r>
      <w:r>
        <w:rPr>
          <w:sz w:val="28"/>
          <w:szCs w:val="28"/>
        </w:rPr>
        <w:t xml:space="preserve"> отражен</w:t>
      </w:r>
      <w:r w:rsidR="00E56EEC">
        <w:rPr>
          <w:sz w:val="28"/>
          <w:szCs w:val="28"/>
        </w:rPr>
        <w:t>ия</w:t>
      </w:r>
      <w:r>
        <w:rPr>
          <w:sz w:val="28"/>
          <w:szCs w:val="28"/>
        </w:rPr>
        <w:t xml:space="preserve"> данны</w:t>
      </w:r>
      <w:r w:rsidR="00E56EEC">
        <w:rPr>
          <w:sz w:val="28"/>
          <w:szCs w:val="28"/>
        </w:rPr>
        <w:t>х в Отчете</w:t>
      </w:r>
      <w:r w:rsidR="00F33C84">
        <w:rPr>
          <w:sz w:val="28"/>
          <w:szCs w:val="28"/>
        </w:rPr>
        <w:t>.</w:t>
      </w:r>
      <w:r w:rsidR="00E56EEC">
        <w:rPr>
          <w:sz w:val="28"/>
          <w:szCs w:val="28"/>
        </w:rPr>
        <w:t xml:space="preserve"> </w:t>
      </w:r>
    </w:p>
    <w:p w:rsidR="00F26E84" w:rsidRDefault="00293EA1" w:rsidP="00F26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6E84">
        <w:rPr>
          <w:sz w:val="28"/>
          <w:szCs w:val="28"/>
        </w:rPr>
        <w:t xml:space="preserve"> Отчете</w:t>
      </w:r>
      <w:r>
        <w:rPr>
          <w:sz w:val="28"/>
          <w:szCs w:val="28"/>
        </w:rPr>
        <w:t xml:space="preserve"> Администрации ИРМО вывод о высокой эффективности </w:t>
      </w:r>
      <w:r w:rsidR="00941E71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 xml:space="preserve">Программы, </w:t>
      </w:r>
      <w:r w:rsidR="00941E71">
        <w:rPr>
          <w:sz w:val="28"/>
          <w:szCs w:val="28"/>
        </w:rPr>
        <w:t>сделан необоснованно</w:t>
      </w:r>
      <w:r w:rsidR="00F26E84">
        <w:rPr>
          <w:sz w:val="28"/>
          <w:szCs w:val="28"/>
        </w:rPr>
        <w:t>.</w:t>
      </w:r>
    </w:p>
    <w:p w:rsidR="00F26E84" w:rsidRDefault="00F26E84" w:rsidP="003826E4">
      <w:pPr>
        <w:ind w:firstLine="709"/>
        <w:jc w:val="both"/>
        <w:rPr>
          <w:sz w:val="28"/>
          <w:szCs w:val="28"/>
        </w:rPr>
      </w:pPr>
    </w:p>
    <w:p w:rsidR="005E232E" w:rsidRDefault="002358AB" w:rsidP="005E232E">
      <w:pPr>
        <w:autoSpaceDE w:val="0"/>
        <w:autoSpaceDN w:val="0"/>
        <w:adjustRightInd w:val="0"/>
        <w:ind w:left="283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</w:p>
    <w:p w:rsidR="00293EA1" w:rsidRDefault="00360448" w:rsidP="00FF6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A74">
        <w:rPr>
          <w:sz w:val="28"/>
          <w:szCs w:val="28"/>
        </w:rPr>
        <w:t xml:space="preserve">В целях повышения результативности использования бюджетных средств КСП Иркутского района рекомендует </w:t>
      </w:r>
      <w:r w:rsidR="00D51C54">
        <w:rPr>
          <w:sz w:val="28"/>
          <w:szCs w:val="28"/>
        </w:rPr>
        <w:t>А</w:t>
      </w:r>
      <w:r w:rsidR="00D03A60">
        <w:rPr>
          <w:sz w:val="28"/>
          <w:szCs w:val="28"/>
        </w:rPr>
        <w:t>дминистрации Иркутского районного муниципального образования</w:t>
      </w:r>
      <w:r w:rsidR="00293EA1">
        <w:rPr>
          <w:sz w:val="28"/>
          <w:szCs w:val="28"/>
        </w:rPr>
        <w:t>:</w:t>
      </w:r>
    </w:p>
    <w:p w:rsidR="00293EA1" w:rsidRDefault="00293EA1" w:rsidP="00FF6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0448" w:rsidRPr="00774A74">
        <w:rPr>
          <w:sz w:val="28"/>
          <w:szCs w:val="28"/>
        </w:rPr>
        <w:t xml:space="preserve"> проанализировать результаты насто</w:t>
      </w:r>
      <w:r>
        <w:rPr>
          <w:sz w:val="28"/>
          <w:szCs w:val="28"/>
        </w:rPr>
        <w:t>ящего контрольного мероприятия;</w:t>
      </w:r>
    </w:p>
    <w:p w:rsidR="00F01DD4" w:rsidRDefault="00293EA1" w:rsidP="00FF6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448" w:rsidRPr="00774A74">
        <w:rPr>
          <w:sz w:val="28"/>
          <w:szCs w:val="28"/>
        </w:rPr>
        <w:t>принять действенные меры по устранению и недопущ</w:t>
      </w:r>
      <w:r w:rsidR="00F01DD4">
        <w:rPr>
          <w:sz w:val="28"/>
          <w:szCs w:val="28"/>
        </w:rPr>
        <w:t>ению отмеченных в нем нарушений;</w:t>
      </w:r>
    </w:p>
    <w:p w:rsidR="00415435" w:rsidRPr="00774A74" w:rsidRDefault="00F01DD4" w:rsidP="00415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15435" w:rsidRPr="00774A74">
        <w:rPr>
          <w:sz w:val="28"/>
          <w:szCs w:val="28"/>
        </w:rPr>
        <w:t>овести</w:t>
      </w:r>
      <w:r w:rsidR="00D93799" w:rsidRPr="00774A74">
        <w:rPr>
          <w:sz w:val="28"/>
          <w:szCs w:val="28"/>
        </w:rPr>
        <w:t xml:space="preserve"> настоящий отчет до сведения </w:t>
      </w:r>
      <w:r w:rsidR="00D03A60">
        <w:rPr>
          <w:sz w:val="28"/>
          <w:szCs w:val="28"/>
        </w:rPr>
        <w:t xml:space="preserve">структурных подразделений администрации Иркутского района и </w:t>
      </w:r>
      <w:r w:rsidR="00D93799" w:rsidRPr="00774A74">
        <w:rPr>
          <w:sz w:val="28"/>
          <w:szCs w:val="28"/>
        </w:rPr>
        <w:t>муниципальн</w:t>
      </w:r>
      <w:r w:rsidR="00F26E84">
        <w:rPr>
          <w:sz w:val="28"/>
          <w:szCs w:val="28"/>
        </w:rPr>
        <w:t>ых казенных</w:t>
      </w:r>
      <w:r w:rsidR="00D93799" w:rsidRPr="00774A74">
        <w:rPr>
          <w:sz w:val="28"/>
          <w:szCs w:val="28"/>
        </w:rPr>
        <w:t xml:space="preserve"> учреждени</w:t>
      </w:r>
      <w:r w:rsidR="00F26E84">
        <w:rPr>
          <w:sz w:val="28"/>
          <w:szCs w:val="28"/>
        </w:rPr>
        <w:t>й</w:t>
      </w:r>
      <w:r w:rsidR="00D93799" w:rsidRPr="00774A74">
        <w:rPr>
          <w:sz w:val="28"/>
          <w:szCs w:val="28"/>
        </w:rPr>
        <w:t>.</w:t>
      </w:r>
    </w:p>
    <w:p w:rsidR="00360448" w:rsidRPr="00774A74" w:rsidRDefault="00F26E84" w:rsidP="00415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ИРМО</w:t>
      </w:r>
      <w:r w:rsidR="00360448" w:rsidRPr="00774A74">
        <w:rPr>
          <w:sz w:val="28"/>
          <w:szCs w:val="28"/>
        </w:rPr>
        <w:t xml:space="preserve"> </w:t>
      </w:r>
      <w:r w:rsidR="00415435" w:rsidRPr="00774A74">
        <w:rPr>
          <w:sz w:val="28"/>
          <w:szCs w:val="28"/>
        </w:rPr>
        <w:t>п</w:t>
      </w:r>
      <w:r w:rsidR="00360448" w:rsidRPr="00774A74">
        <w:rPr>
          <w:sz w:val="28"/>
          <w:szCs w:val="28"/>
        </w:rPr>
        <w:t xml:space="preserve">ринять меры по повышению эффективности </w:t>
      </w:r>
      <w:proofErr w:type="gramStart"/>
      <w:r w:rsidR="00360448" w:rsidRPr="00774A74">
        <w:rPr>
          <w:sz w:val="28"/>
          <w:szCs w:val="28"/>
        </w:rPr>
        <w:t>контроля за</w:t>
      </w:r>
      <w:proofErr w:type="gramEnd"/>
      <w:r w:rsidR="00360448" w:rsidRPr="00774A74">
        <w:rPr>
          <w:sz w:val="28"/>
          <w:szCs w:val="28"/>
        </w:rPr>
        <w:t xml:space="preserve"> деятельностью подведомственн</w:t>
      </w:r>
      <w:r w:rsidR="00CE3D34">
        <w:rPr>
          <w:sz w:val="28"/>
          <w:szCs w:val="28"/>
        </w:rPr>
        <w:t>ых</w:t>
      </w:r>
      <w:r w:rsidR="00360448" w:rsidRPr="00774A74">
        <w:rPr>
          <w:sz w:val="28"/>
          <w:szCs w:val="28"/>
        </w:rPr>
        <w:t xml:space="preserve"> учреждени</w:t>
      </w:r>
      <w:r w:rsidR="00CE3D34">
        <w:rPr>
          <w:sz w:val="28"/>
          <w:szCs w:val="28"/>
        </w:rPr>
        <w:t>й</w:t>
      </w:r>
      <w:r w:rsidR="00360448" w:rsidRPr="00774A74">
        <w:rPr>
          <w:sz w:val="28"/>
          <w:szCs w:val="28"/>
        </w:rPr>
        <w:t>, исполнительской дисциплины должностных лиц.</w:t>
      </w:r>
    </w:p>
    <w:p w:rsidR="00360448" w:rsidRPr="00966248" w:rsidRDefault="00360448" w:rsidP="00FF64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A74">
        <w:rPr>
          <w:rFonts w:ascii="Times New Roman" w:hAnsi="Times New Roman" w:cs="Times New Roman"/>
          <w:sz w:val="28"/>
          <w:szCs w:val="28"/>
        </w:rPr>
        <w:t xml:space="preserve">О принятых мерах проинформировать КСП Иркутского района в срок до </w:t>
      </w:r>
      <w:r w:rsidR="00F01DD4">
        <w:rPr>
          <w:rFonts w:ascii="Times New Roman" w:hAnsi="Times New Roman" w:cs="Times New Roman"/>
          <w:sz w:val="28"/>
          <w:szCs w:val="28"/>
        </w:rPr>
        <w:t>30</w:t>
      </w:r>
      <w:r w:rsidRPr="00F01DD4">
        <w:rPr>
          <w:rFonts w:ascii="Times New Roman" w:hAnsi="Times New Roman" w:cs="Times New Roman"/>
          <w:sz w:val="28"/>
          <w:szCs w:val="28"/>
        </w:rPr>
        <w:t>.0</w:t>
      </w:r>
      <w:r w:rsidR="00F01DD4">
        <w:rPr>
          <w:rFonts w:ascii="Times New Roman" w:hAnsi="Times New Roman" w:cs="Times New Roman"/>
          <w:sz w:val="28"/>
          <w:szCs w:val="28"/>
        </w:rPr>
        <w:t>9</w:t>
      </w:r>
      <w:r w:rsidRPr="00F01DD4">
        <w:rPr>
          <w:rFonts w:ascii="Times New Roman" w:hAnsi="Times New Roman" w:cs="Times New Roman"/>
          <w:sz w:val="28"/>
          <w:szCs w:val="28"/>
        </w:rPr>
        <w:t>.201</w:t>
      </w:r>
      <w:r w:rsidR="000B18E5" w:rsidRPr="00F01DD4">
        <w:rPr>
          <w:rFonts w:ascii="Times New Roman" w:hAnsi="Times New Roman" w:cs="Times New Roman"/>
          <w:sz w:val="28"/>
          <w:szCs w:val="28"/>
        </w:rPr>
        <w:t>9</w:t>
      </w:r>
      <w:r w:rsidRPr="00F01DD4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96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BD4" w:rsidRDefault="00E67BD4" w:rsidP="005E23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67BD4" w:rsidRPr="00330617" w:rsidRDefault="00E67BD4" w:rsidP="005E23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0E63" w:rsidRDefault="002A0E63" w:rsidP="0002565B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A0E63" w:rsidRDefault="002A0E63" w:rsidP="002A0E63">
      <w:pPr>
        <w:tabs>
          <w:tab w:val="left" w:pos="80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КСП Иркутского района                                                                   Л.В. Сагалова</w:t>
      </w:r>
    </w:p>
    <w:p w:rsidR="002A0E63" w:rsidRDefault="002A0E63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Pr="00D008EA" w:rsidRDefault="00D008EA" w:rsidP="00D008EA">
      <w:pPr>
        <w:tabs>
          <w:tab w:val="left" w:pos="709"/>
        </w:tabs>
        <w:jc w:val="center"/>
        <w:rPr>
          <w:sz w:val="26"/>
          <w:szCs w:val="26"/>
        </w:rPr>
      </w:pPr>
      <w:r w:rsidRPr="00D008EA">
        <w:rPr>
          <w:sz w:val="26"/>
          <w:szCs w:val="26"/>
        </w:rPr>
        <w:lastRenderedPageBreak/>
        <w:t>Справка</w:t>
      </w:r>
    </w:p>
    <w:p w:rsidR="00D008EA" w:rsidRPr="00D008EA" w:rsidRDefault="00D008EA" w:rsidP="00D008EA">
      <w:pPr>
        <w:pStyle w:val="21"/>
        <w:suppressAutoHyphens/>
        <w:ind w:right="-284"/>
        <w:jc w:val="center"/>
        <w:rPr>
          <w:sz w:val="26"/>
          <w:szCs w:val="26"/>
        </w:rPr>
      </w:pPr>
      <w:r w:rsidRPr="00D008EA">
        <w:rPr>
          <w:sz w:val="26"/>
          <w:szCs w:val="26"/>
        </w:rPr>
        <w:t xml:space="preserve">о результатах контрольного мероприятия </w:t>
      </w:r>
    </w:p>
    <w:p w:rsidR="00D008EA" w:rsidRPr="00D008EA" w:rsidRDefault="00D008EA" w:rsidP="00D008EA">
      <w:pPr>
        <w:jc w:val="both"/>
        <w:rPr>
          <w:sz w:val="26"/>
          <w:szCs w:val="26"/>
        </w:rPr>
      </w:pPr>
      <w:r w:rsidRPr="00D008EA">
        <w:rPr>
          <w:sz w:val="26"/>
          <w:szCs w:val="26"/>
        </w:rPr>
        <w:t xml:space="preserve">«Проверка </w:t>
      </w:r>
      <w:r w:rsidRPr="00D008EA">
        <w:rPr>
          <w:rFonts w:eastAsia="Calibri"/>
          <w:sz w:val="26"/>
          <w:szCs w:val="26"/>
        </w:rPr>
        <w:t>законного, результативного (эффективного и экономного) использования средств районного бюджета, выделенных в 2018 году на реализацию мероприятий муниципальной программы Иркутского районного муниципального образования «Развитие культуры в Иркутском районном муниципальном образовании на 2018-2023 годы»</w:t>
      </w:r>
    </w:p>
    <w:p w:rsidR="00D008EA" w:rsidRDefault="00D008EA" w:rsidP="00D008EA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7681"/>
        <w:gridCol w:w="1056"/>
      </w:tblGrid>
      <w:tr w:rsidR="00D008EA" w:rsidRPr="00E25816" w:rsidTr="003A095D">
        <w:tc>
          <w:tcPr>
            <w:tcW w:w="9313" w:type="dxa"/>
            <w:gridSpan w:val="3"/>
          </w:tcPr>
          <w:p w:rsidR="00D008EA" w:rsidRPr="005F3BEC" w:rsidRDefault="00D008EA" w:rsidP="003A095D">
            <w:pPr>
              <w:jc w:val="both"/>
            </w:pPr>
            <w:r w:rsidRPr="005F3BEC">
              <w:rPr>
                <w:b/>
              </w:rPr>
              <w:t>Наименование субъектов контрольного мероприятия</w:t>
            </w:r>
            <w:r w:rsidRPr="005F3BEC">
              <w:t xml:space="preserve"> – </w:t>
            </w:r>
          </w:p>
          <w:p w:rsidR="00D008EA" w:rsidRPr="005F3BEC" w:rsidRDefault="00D008EA" w:rsidP="003A095D">
            <w:pPr>
              <w:jc w:val="both"/>
              <w:rPr>
                <w:b/>
              </w:rPr>
            </w:pPr>
            <w:r>
              <w:t xml:space="preserve">Администрация ИРМО </w:t>
            </w:r>
          </w:p>
        </w:tc>
      </w:tr>
      <w:tr w:rsidR="00D008EA" w:rsidRPr="00E25816" w:rsidTr="003A095D">
        <w:tc>
          <w:tcPr>
            <w:tcW w:w="576" w:type="dxa"/>
          </w:tcPr>
          <w:p w:rsidR="00D008EA" w:rsidRPr="00B60292" w:rsidRDefault="00D008EA" w:rsidP="003A095D">
            <w:pPr>
              <w:jc w:val="both"/>
              <w:rPr>
                <w:b/>
              </w:rPr>
            </w:pPr>
            <w:r w:rsidRPr="00B60292">
              <w:rPr>
                <w:b/>
              </w:rPr>
              <w:t>1.</w:t>
            </w:r>
          </w:p>
        </w:tc>
        <w:tc>
          <w:tcPr>
            <w:tcW w:w="7681" w:type="dxa"/>
          </w:tcPr>
          <w:p w:rsidR="00D008EA" w:rsidRPr="00B60292" w:rsidRDefault="00D008EA" w:rsidP="003A095D">
            <w:pPr>
              <w:jc w:val="both"/>
              <w:rPr>
                <w:b/>
              </w:rPr>
            </w:pPr>
            <w:r w:rsidRPr="00B60292">
              <w:rPr>
                <w:b/>
              </w:rPr>
              <w:t xml:space="preserve">Количество документов по результатам контрольного мероприятия (единиц) в том числе: </w:t>
            </w:r>
          </w:p>
        </w:tc>
        <w:tc>
          <w:tcPr>
            <w:tcW w:w="0" w:type="auto"/>
          </w:tcPr>
          <w:p w:rsidR="00D008EA" w:rsidRPr="00122A3A" w:rsidRDefault="00D008EA" w:rsidP="003A095D">
            <w:pPr>
              <w:jc w:val="center"/>
              <w:rPr>
                <w:b/>
              </w:rPr>
            </w:pPr>
            <w:r w:rsidRPr="00122A3A">
              <w:rPr>
                <w:b/>
              </w:rPr>
              <w:t>3</w:t>
            </w:r>
          </w:p>
        </w:tc>
      </w:tr>
      <w:tr w:rsidR="00D008EA" w:rsidRPr="00E25816" w:rsidTr="003A095D">
        <w:tc>
          <w:tcPr>
            <w:tcW w:w="576" w:type="dxa"/>
          </w:tcPr>
          <w:p w:rsidR="00D008EA" w:rsidRPr="00B60292" w:rsidRDefault="00D008EA" w:rsidP="003A095D">
            <w:pPr>
              <w:jc w:val="both"/>
            </w:pPr>
          </w:p>
        </w:tc>
        <w:tc>
          <w:tcPr>
            <w:tcW w:w="7681" w:type="dxa"/>
          </w:tcPr>
          <w:p w:rsidR="00D008EA" w:rsidRPr="00B60292" w:rsidRDefault="00D008EA" w:rsidP="003A095D">
            <w:pPr>
              <w:jc w:val="both"/>
            </w:pPr>
            <w:r w:rsidRPr="00B60292">
              <w:t>- акты</w:t>
            </w:r>
          </w:p>
        </w:tc>
        <w:tc>
          <w:tcPr>
            <w:tcW w:w="0" w:type="auto"/>
          </w:tcPr>
          <w:p w:rsidR="00D008EA" w:rsidRPr="00B60292" w:rsidRDefault="00D008EA" w:rsidP="003A095D">
            <w:pPr>
              <w:jc w:val="center"/>
            </w:pPr>
            <w:r w:rsidRPr="00B60292">
              <w:t>1</w:t>
            </w:r>
          </w:p>
        </w:tc>
      </w:tr>
      <w:tr w:rsidR="00D008EA" w:rsidRPr="00E25816" w:rsidTr="003A095D">
        <w:tc>
          <w:tcPr>
            <w:tcW w:w="576" w:type="dxa"/>
          </w:tcPr>
          <w:p w:rsidR="00D008EA" w:rsidRPr="00B60292" w:rsidRDefault="00D008EA" w:rsidP="003A095D">
            <w:pPr>
              <w:jc w:val="both"/>
            </w:pPr>
          </w:p>
        </w:tc>
        <w:tc>
          <w:tcPr>
            <w:tcW w:w="7681" w:type="dxa"/>
          </w:tcPr>
          <w:p w:rsidR="00D008EA" w:rsidRPr="00B60292" w:rsidRDefault="00D008EA" w:rsidP="003A095D">
            <w:pPr>
              <w:jc w:val="both"/>
            </w:pPr>
            <w:r w:rsidRPr="00B60292">
              <w:t>- отчет о результатах контрольного мероприятия</w:t>
            </w:r>
          </w:p>
        </w:tc>
        <w:tc>
          <w:tcPr>
            <w:tcW w:w="0" w:type="auto"/>
          </w:tcPr>
          <w:p w:rsidR="00D008EA" w:rsidRPr="00B60292" w:rsidRDefault="00D008EA" w:rsidP="003A095D">
            <w:pPr>
              <w:jc w:val="center"/>
            </w:pPr>
            <w:r w:rsidRPr="00B60292">
              <w:t>1</w:t>
            </w:r>
          </w:p>
        </w:tc>
      </w:tr>
      <w:tr w:rsidR="00D008EA" w:rsidRPr="00E25816" w:rsidTr="003A095D">
        <w:tc>
          <w:tcPr>
            <w:tcW w:w="576" w:type="dxa"/>
          </w:tcPr>
          <w:p w:rsidR="00D008EA" w:rsidRPr="00B60292" w:rsidRDefault="00D008EA" w:rsidP="003A095D">
            <w:pPr>
              <w:jc w:val="both"/>
            </w:pPr>
          </w:p>
        </w:tc>
        <w:tc>
          <w:tcPr>
            <w:tcW w:w="7681" w:type="dxa"/>
          </w:tcPr>
          <w:p w:rsidR="00D008EA" w:rsidRPr="00B60292" w:rsidRDefault="00D008EA" w:rsidP="003A095D">
            <w:pPr>
              <w:jc w:val="both"/>
            </w:pPr>
            <w:r w:rsidRPr="00B60292">
              <w:t>- представлений</w:t>
            </w:r>
          </w:p>
        </w:tc>
        <w:tc>
          <w:tcPr>
            <w:tcW w:w="0" w:type="auto"/>
          </w:tcPr>
          <w:p w:rsidR="00D008EA" w:rsidRPr="00B60292" w:rsidRDefault="00D008EA" w:rsidP="003A095D">
            <w:pPr>
              <w:jc w:val="center"/>
            </w:pPr>
            <w:r w:rsidRPr="00B60292">
              <w:t>1</w:t>
            </w:r>
          </w:p>
        </w:tc>
      </w:tr>
      <w:tr w:rsidR="00D008EA" w:rsidRPr="00E25816" w:rsidTr="003A095D">
        <w:tc>
          <w:tcPr>
            <w:tcW w:w="576" w:type="dxa"/>
          </w:tcPr>
          <w:p w:rsidR="00D008EA" w:rsidRPr="00B60292" w:rsidRDefault="00D008EA" w:rsidP="003A095D">
            <w:pPr>
              <w:jc w:val="both"/>
            </w:pPr>
          </w:p>
        </w:tc>
        <w:tc>
          <w:tcPr>
            <w:tcW w:w="7681" w:type="dxa"/>
          </w:tcPr>
          <w:p w:rsidR="00D008EA" w:rsidRPr="00B60292" w:rsidRDefault="00D008EA" w:rsidP="003A095D">
            <w:pPr>
              <w:jc w:val="both"/>
            </w:pPr>
            <w:r w:rsidRPr="00B60292">
              <w:t>- информационных писем</w:t>
            </w:r>
          </w:p>
        </w:tc>
        <w:tc>
          <w:tcPr>
            <w:tcW w:w="0" w:type="auto"/>
          </w:tcPr>
          <w:p w:rsidR="00D008EA" w:rsidRPr="00B60292" w:rsidRDefault="00D008EA" w:rsidP="003A095D">
            <w:pPr>
              <w:jc w:val="center"/>
            </w:pPr>
            <w:r w:rsidRPr="00B60292">
              <w:t>-</w:t>
            </w:r>
          </w:p>
        </w:tc>
      </w:tr>
      <w:tr w:rsidR="00D008EA" w:rsidRPr="00E25816" w:rsidTr="003A095D">
        <w:tc>
          <w:tcPr>
            <w:tcW w:w="576" w:type="dxa"/>
          </w:tcPr>
          <w:p w:rsidR="00D008EA" w:rsidRPr="00B60292" w:rsidRDefault="00D008EA" w:rsidP="003A095D">
            <w:pPr>
              <w:jc w:val="both"/>
            </w:pPr>
          </w:p>
        </w:tc>
        <w:tc>
          <w:tcPr>
            <w:tcW w:w="7681" w:type="dxa"/>
          </w:tcPr>
          <w:p w:rsidR="00D008EA" w:rsidRPr="00B60292" w:rsidRDefault="00D008EA" w:rsidP="003A095D">
            <w:pPr>
              <w:jc w:val="both"/>
            </w:pPr>
            <w:r w:rsidRPr="00B60292">
              <w:t>- протоколов об административных правонарушениях</w:t>
            </w:r>
          </w:p>
        </w:tc>
        <w:tc>
          <w:tcPr>
            <w:tcW w:w="0" w:type="auto"/>
          </w:tcPr>
          <w:p w:rsidR="00D008EA" w:rsidRPr="00B60292" w:rsidRDefault="00D008EA" w:rsidP="003A095D">
            <w:pPr>
              <w:jc w:val="center"/>
            </w:pPr>
            <w:r w:rsidRPr="00B60292">
              <w:t>-</w:t>
            </w:r>
          </w:p>
        </w:tc>
      </w:tr>
      <w:tr w:rsidR="00D008EA" w:rsidRPr="00E25816" w:rsidTr="003A095D">
        <w:tc>
          <w:tcPr>
            <w:tcW w:w="576" w:type="dxa"/>
          </w:tcPr>
          <w:p w:rsidR="00D008EA" w:rsidRPr="00B60292" w:rsidRDefault="00D008EA" w:rsidP="003A095D">
            <w:pPr>
              <w:jc w:val="both"/>
              <w:rPr>
                <w:b/>
              </w:rPr>
            </w:pPr>
            <w:r w:rsidRPr="00B60292">
              <w:rPr>
                <w:b/>
              </w:rPr>
              <w:t>2.</w:t>
            </w:r>
          </w:p>
        </w:tc>
        <w:tc>
          <w:tcPr>
            <w:tcW w:w="7681" w:type="dxa"/>
          </w:tcPr>
          <w:p w:rsidR="00D008EA" w:rsidRPr="00B60292" w:rsidRDefault="00D008EA" w:rsidP="003A095D">
            <w:pPr>
              <w:jc w:val="both"/>
              <w:rPr>
                <w:b/>
              </w:rPr>
            </w:pPr>
            <w:r w:rsidRPr="00B60292">
              <w:rPr>
                <w:b/>
              </w:rPr>
              <w:t>Объем проверенных финансовых средств</w:t>
            </w:r>
          </w:p>
        </w:tc>
        <w:tc>
          <w:tcPr>
            <w:tcW w:w="0" w:type="auto"/>
            <w:vAlign w:val="bottom"/>
          </w:tcPr>
          <w:p w:rsidR="00D008EA" w:rsidRPr="00B60292" w:rsidRDefault="00D008EA" w:rsidP="003A095D">
            <w:pPr>
              <w:rPr>
                <w:b/>
              </w:rPr>
            </w:pPr>
            <w:r>
              <w:rPr>
                <w:b/>
              </w:rPr>
              <w:t>46 299,1</w:t>
            </w:r>
          </w:p>
        </w:tc>
      </w:tr>
      <w:tr w:rsidR="00D008EA" w:rsidRPr="00E25816" w:rsidTr="003A095D">
        <w:tc>
          <w:tcPr>
            <w:tcW w:w="576" w:type="dxa"/>
          </w:tcPr>
          <w:p w:rsidR="00D008EA" w:rsidRPr="00B60292" w:rsidRDefault="00D008EA" w:rsidP="003A095D">
            <w:pPr>
              <w:jc w:val="both"/>
              <w:rPr>
                <w:b/>
              </w:rPr>
            </w:pPr>
            <w:r w:rsidRPr="00B60292">
              <w:rPr>
                <w:b/>
              </w:rPr>
              <w:t>3.</w:t>
            </w:r>
          </w:p>
        </w:tc>
        <w:tc>
          <w:tcPr>
            <w:tcW w:w="7681" w:type="dxa"/>
          </w:tcPr>
          <w:p w:rsidR="00D008EA" w:rsidRPr="00B60292" w:rsidRDefault="00D008EA" w:rsidP="003A095D">
            <w:pPr>
              <w:jc w:val="both"/>
              <w:rPr>
                <w:b/>
              </w:rPr>
            </w:pPr>
            <w:r w:rsidRPr="00B60292">
              <w:rPr>
                <w:b/>
              </w:rPr>
              <w:t>Выявлено нарушений законодательства, всего на сумму, в том числе по группам нарушений в соответствии с Классификатором*:</w:t>
            </w:r>
          </w:p>
        </w:tc>
        <w:tc>
          <w:tcPr>
            <w:tcW w:w="0" w:type="auto"/>
            <w:vAlign w:val="bottom"/>
          </w:tcPr>
          <w:p w:rsidR="00D008EA" w:rsidRPr="00B60292" w:rsidRDefault="00F100AD" w:rsidP="003A095D">
            <w:pPr>
              <w:jc w:val="center"/>
              <w:rPr>
                <w:b/>
              </w:rPr>
            </w:pPr>
            <w:r>
              <w:rPr>
                <w:b/>
              </w:rPr>
              <w:t>1 274,9</w:t>
            </w:r>
          </w:p>
        </w:tc>
      </w:tr>
      <w:tr w:rsidR="00D008EA" w:rsidRPr="00E25816" w:rsidTr="003A095D">
        <w:tc>
          <w:tcPr>
            <w:tcW w:w="576" w:type="dxa"/>
          </w:tcPr>
          <w:p w:rsidR="00D008EA" w:rsidRPr="00B60292" w:rsidRDefault="00D008EA" w:rsidP="003A095D">
            <w:pPr>
              <w:pStyle w:val="Default"/>
              <w:jc w:val="both"/>
            </w:pPr>
            <w:r w:rsidRPr="00B60292">
              <w:t>3.1.</w:t>
            </w:r>
          </w:p>
        </w:tc>
        <w:tc>
          <w:tcPr>
            <w:tcW w:w="7681" w:type="dxa"/>
          </w:tcPr>
          <w:p w:rsidR="00D008EA" w:rsidRPr="00B60292" w:rsidRDefault="00D008EA" w:rsidP="003A095D">
            <w:pPr>
              <w:pStyle w:val="Default"/>
              <w:jc w:val="both"/>
            </w:pPr>
            <w:r w:rsidRPr="00B60292">
              <w:t xml:space="preserve">нарушения при формировании и исполнении бюджетов </w:t>
            </w:r>
          </w:p>
        </w:tc>
        <w:tc>
          <w:tcPr>
            <w:tcW w:w="0" w:type="auto"/>
            <w:vAlign w:val="bottom"/>
          </w:tcPr>
          <w:p w:rsidR="00D008EA" w:rsidRPr="00B60292" w:rsidRDefault="00F100AD" w:rsidP="003A095D">
            <w:pPr>
              <w:jc w:val="center"/>
            </w:pPr>
            <w:r>
              <w:t>933,7</w:t>
            </w:r>
          </w:p>
        </w:tc>
      </w:tr>
      <w:tr w:rsidR="00D008EA" w:rsidRPr="00E25816" w:rsidTr="003A095D">
        <w:tc>
          <w:tcPr>
            <w:tcW w:w="576" w:type="dxa"/>
          </w:tcPr>
          <w:p w:rsidR="00D008EA" w:rsidRPr="00B60292" w:rsidRDefault="00D008EA" w:rsidP="003A095D">
            <w:pPr>
              <w:pStyle w:val="Default"/>
              <w:jc w:val="both"/>
            </w:pPr>
            <w:r w:rsidRPr="00B60292">
              <w:t>3.2.</w:t>
            </w:r>
          </w:p>
        </w:tc>
        <w:tc>
          <w:tcPr>
            <w:tcW w:w="7681" w:type="dxa"/>
          </w:tcPr>
          <w:p w:rsidR="00D008EA" w:rsidRPr="00B60292" w:rsidRDefault="00D008EA" w:rsidP="003A095D">
            <w:pPr>
              <w:pStyle w:val="Default"/>
              <w:jc w:val="both"/>
            </w:pPr>
            <w:r w:rsidRPr="00B60292">
              <w:t xml:space="preserve">нарушения ведения бухгалтерского учета, составления и представления бухгалтерской (финансовой) отчетности </w:t>
            </w:r>
          </w:p>
        </w:tc>
        <w:tc>
          <w:tcPr>
            <w:tcW w:w="0" w:type="auto"/>
            <w:vAlign w:val="bottom"/>
          </w:tcPr>
          <w:p w:rsidR="00D008EA" w:rsidRPr="00B60292" w:rsidRDefault="00F100AD" w:rsidP="003A095D">
            <w:pPr>
              <w:jc w:val="center"/>
            </w:pPr>
            <w:r>
              <w:t>2,9</w:t>
            </w:r>
          </w:p>
        </w:tc>
      </w:tr>
      <w:tr w:rsidR="00D008EA" w:rsidRPr="00E25816" w:rsidTr="003A095D">
        <w:tc>
          <w:tcPr>
            <w:tcW w:w="576" w:type="dxa"/>
          </w:tcPr>
          <w:p w:rsidR="00D008EA" w:rsidRPr="00B60292" w:rsidRDefault="00D008EA" w:rsidP="003A095D">
            <w:pPr>
              <w:pStyle w:val="Default"/>
              <w:jc w:val="both"/>
            </w:pPr>
            <w:r w:rsidRPr="00B60292">
              <w:t>3.3.</w:t>
            </w:r>
          </w:p>
        </w:tc>
        <w:tc>
          <w:tcPr>
            <w:tcW w:w="7681" w:type="dxa"/>
          </w:tcPr>
          <w:p w:rsidR="00D008EA" w:rsidRPr="00B60292" w:rsidRDefault="00D008EA" w:rsidP="003A095D">
            <w:pPr>
              <w:pStyle w:val="Default"/>
              <w:jc w:val="both"/>
            </w:pPr>
            <w:r w:rsidRPr="00B60292">
              <w:t xml:space="preserve">нарушения в сфере управления и распоряжения государственной (муниципальной) собственностью </w:t>
            </w:r>
          </w:p>
        </w:tc>
        <w:tc>
          <w:tcPr>
            <w:tcW w:w="0" w:type="auto"/>
            <w:vAlign w:val="bottom"/>
          </w:tcPr>
          <w:p w:rsidR="00D008EA" w:rsidRPr="00B60292" w:rsidRDefault="00D008EA" w:rsidP="003A095D">
            <w:pPr>
              <w:jc w:val="center"/>
            </w:pPr>
          </w:p>
        </w:tc>
      </w:tr>
      <w:tr w:rsidR="00D008EA" w:rsidRPr="00E25816" w:rsidTr="003A095D">
        <w:tc>
          <w:tcPr>
            <w:tcW w:w="576" w:type="dxa"/>
          </w:tcPr>
          <w:p w:rsidR="00D008EA" w:rsidRPr="00B60292" w:rsidRDefault="00D008EA" w:rsidP="003A095D">
            <w:pPr>
              <w:pStyle w:val="Default"/>
              <w:jc w:val="both"/>
            </w:pPr>
            <w:r w:rsidRPr="00B60292">
              <w:t>3.4.</w:t>
            </w:r>
          </w:p>
        </w:tc>
        <w:tc>
          <w:tcPr>
            <w:tcW w:w="7681" w:type="dxa"/>
          </w:tcPr>
          <w:p w:rsidR="00D008EA" w:rsidRPr="00B60292" w:rsidRDefault="00D008EA" w:rsidP="003A095D">
            <w:pPr>
              <w:pStyle w:val="Default"/>
              <w:jc w:val="both"/>
            </w:pPr>
            <w:r w:rsidRPr="00B60292">
              <w:t xml:space="preserve">нарушения при осуществлении государственных (муниципальных) закупок и закупок отдельными видами юридических лиц </w:t>
            </w:r>
          </w:p>
        </w:tc>
        <w:tc>
          <w:tcPr>
            <w:tcW w:w="0" w:type="auto"/>
            <w:vAlign w:val="bottom"/>
          </w:tcPr>
          <w:p w:rsidR="00D008EA" w:rsidRPr="00B60292" w:rsidRDefault="00F100AD" w:rsidP="003A095D">
            <w:pPr>
              <w:jc w:val="center"/>
            </w:pPr>
            <w:r>
              <w:t>338,3</w:t>
            </w:r>
          </w:p>
        </w:tc>
      </w:tr>
      <w:tr w:rsidR="00D008EA" w:rsidRPr="00E25816" w:rsidTr="003A095D">
        <w:tc>
          <w:tcPr>
            <w:tcW w:w="576" w:type="dxa"/>
          </w:tcPr>
          <w:p w:rsidR="00D008EA" w:rsidRPr="00B60292" w:rsidRDefault="00D008EA" w:rsidP="003A095D">
            <w:pPr>
              <w:pStyle w:val="Default"/>
              <w:jc w:val="both"/>
            </w:pPr>
            <w:r>
              <w:t>3.5.</w:t>
            </w:r>
          </w:p>
        </w:tc>
        <w:tc>
          <w:tcPr>
            <w:tcW w:w="7681" w:type="dxa"/>
          </w:tcPr>
          <w:p w:rsidR="00D008EA" w:rsidRPr="00B60292" w:rsidRDefault="00D008EA" w:rsidP="003A095D">
            <w:pPr>
              <w:pStyle w:val="Default"/>
              <w:jc w:val="both"/>
            </w:pPr>
            <w:r>
              <w:t>нарушения при формировании Программы</w:t>
            </w:r>
          </w:p>
        </w:tc>
        <w:tc>
          <w:tcPr>
            <w:tcW w:w="0" w:type="auto"/>
            <w:vAlign w:val="bottom"/>
          </w:tcPr>
          <w:p w:rsidR="00D008EA" w:rsidRPr="00B60292" w:rsidRDefault="00D008EA" w:rsidP="003A095D">
            <w:pPr>
              <w:jc w:val="center"/>
            </w:pPr>
          </w:p>
        </w:tc>
      </w:tr>
      <w:tr w:rsidR="00D008EA" w:rsidRPr="00E25816" w:rsidTr="003A095D">
        <w:tc>
          <w:tcPr>
            <w:tcW w:w="576" w:type="dxa"/>
          </w:tcPr>
          <w:p w:rsidR="00D008EA" w:rsidRPr="00B60292" w:rsidRDefault="00D008EA" w:rsidP="003A095D">
            <w:pPr>
              <w:pStyle w:val="Default"/>
              <w:jc w:val="both"/>
            </w:pPr>
            <w:r>
              <w:t>3.6</w:t>
            </w:r>
            <w:r w:rsidRPr="00B60292">
              <w:t>.</w:t>
            </w:r>
          </w:p>
        </w:tc>
        <w:tc>
          <w:tcPr>
            <w:tcW w:w="7681" w:type="dxa"/>
          </w:tcPr>
          <w:p w:rsidR="00D008EA" w:rsidRPr="00B60292" w:rsidRDefault="00D008EA" w:rsidP="003A095D">
            <w:pPr>
              <w:pStyle w:val="Default"/>
              <w:jc w:val="both"/>
            </w:pPr>
            <w:r w:rsidRPr="00B60292">
              <w:t xml:space="preserve">иные нарушения </w:t>
            </w:r>
          </w:p>
        </w:tc>
        <w:tc>
          <w:tcPr>
            <w:tcW w:w="0" w:type="auto"/>
            <w:vAlign w:val="bottom"/>
          </w:tcPr>
          <w:p w:rsidR="00D008EA" w:rsidRPr="00B60292" w:rsidRDefault="00D008EA" w:rsidP="003A095D">
            <w:pPr>
              <w:jc w:val="center"/>
            </w:pPr>
            <w:r w:rsidRPr="00B60292">
              <w:t>-</w:t>
            </w:r>
          </w:p>
        </w:tc>
      </w:tr>
      <w:tr w:rsidR="00D008EA" w:rsidRPr="00E25816" w:rsidTr="003A095D">
        <w:tc>
          <w:tcPr>
            <w:tcW w:w="576" w:type="dxa"/>
          </w:tcPr>
          <w:p w:rsidR="00D008EA" w:rsidRPr="00B60292" w:rsidRDefault="00D008EA" w:rsidP="003A095D">
            <w:pPr>
              <w:pStyle w:val="Default"/>
              <w:jc w:val="both"/>
            </w:pPr>
            <w:r>
              <w:t>3.7</w:t>
            </w:r>
            <w:r w:rsidRPr="00B60292">
              <w:t>.</w:t>
            </w:r>
          </w:p>
        </w:tc>
        <w:tc>
          <w:tcPr>
            <w:tcW w:w="7681" w:type="dxa"/>
          </w:tcPr>
          <w:p w:rsidR="00D008EA" w:rsidRPr="00B60292" w:rsidRDefault="00D008EA" w:rsidP="003A095D">
            <w:pPr>
              <w:pStyle w:val="Default"/>
              <w:jc w:val="both"/>
            </w:pPr>
            <w:r w:rsidRPr="00B60292">
              <w:t xml:space="preserve">нецелевое использование бюджетных средств </w:t>
            </w:r>
          </w:p>
        </w:tc>
        <w:tc>
          <w:tcPr>
            <w:tcW w:w="0" w:type="auto"/>
            <w:vAlign w:val="bottom"/>
          </w:tcPr>
          <w:p w:rsidR="00D008EA" w:rsidRPr="00B60292" w:rsidRDefault="00D008EA" w:rsidP="003A095D">
            <w:pPr>
              <w:jc w:val="center"/>
            </w:pPr>
            <w:r w:rsidRPr="00B60292">
              <w:t>-</w:t>
            </w:r>
          </w:p>
        </w:tc>
      </w:tr>
      <w:tr w:rsidR="00D008EA" w:rsidRPr="00E25816" w:rsidTr="003A095D">
        <w:tc>
          <w:tcPr>
            <w:tcW w:w="576" w:type="dxa"/>
          </w:tcPr>
          <w:p w:rsidR="00D008EA" w:rsidRPr="00B60292" w:rsidRDefault="00D008EA" w:rsidP="003A095D">
            <w:pPr>
              <w:jc w:val="both"/>
              <w:rPr>
                <w:b/>
              </w:rPr>
            </w:pPr>
            <w:r w:rsidRPr="00B60292">
              <w:rPr>
                <w:b/>
              </w:rPr>
              <w:t>4.</w:t>
            </w:r>
          </w:p>
        </w:tc>
        <w:tc>
          <w:tcPr>
            <w:tcW w:w="7681" w:type="dxa"/>
          </w:tcPr>
          <w:p w:rsidR="00D008EA" w:rsidRPr="00B60292" w:rsidRDefault="00D008EA" w:rsidP="003A095D">
            <w:pPr>
              <w:jc w:val="both"/>
              <w:rPr>
                <w:b/>
              </w:rPr>
            </w:pPr>
            <w:r w:rsidRPr="00B60292">
              <w:rPr>
                <w:b/>
              </w:rPr>
              <w:t>Рекомендовано к взысканию или возврату в бюджет соответствующего уровня (тыс. рублей)</w:t>
            </w:r>
          </w:p>
        </w:tc>
        <w:tc>
          <w:tcPr>
            <w:tcW w:w="0" w:type="auto"/>
            <w:vAlign w:val="bottom"/>
          </w:tcPr>
          <w:p w:rsidR="00D008EA" w:rsidRPr="00E174FA" w:rsidRDefault="00336C23" w:rsidP="003A095D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D008EA" w:rsidRPr="00E25816" w:rsidTr="003A095D">
        <w:tc>
          <w:tcPr>
            <w:tcW w:w="576" w:type="dxa"/>
          </w:tcPr>
          <w:p w:rsidR="00D008EA" w:rsidRPr="00B60292" w:rsidRDefault="00D008EA" w:rsidP="003A095D">
            <w:pPr>
              <w:jc w:val="both"/>
              <w:rPr>
                <w:b/>
              </w:rPr>
            </w:pPr>
            <w:r w:rsidRPr="00B60292">
              <w:rPr>
                <w:b/>
              </w:rPr>
              <w:t>5.</w:t>
            </w:r>
          </w:p>
        </w:tc>
        <w:tc>
          <w:tcPr>
            <w:tcW w:w="7681" w:type="dxa"/>
          </w:tcPr>
          <w:p w:rsidR="00D008EA" w:rsidRPr="00B60292" w:rsidRDefault="00D008EA" w:rsidP="003A095D">
            <w:pPr>
              <w:jc w:val="both"/>
              <w:rPr>
                <w:b/>
              </w:rPr>
            </w:pPr>
            <w:r w:rsidRPr="00B60292">
              <w:rPr>
                <w:b/>
              </w:rPr>
              <w:t>Объем причиненного ущерба</w:t>
            </w:r>
          </w:p>
        </w:tc>
        <w:tc>
          <w:tcPr>
            <w:tcW w:w="0" w:type="auto"/>
            <w:vAlign w:val="bottom"/>
          </w:tcPr>
          <w:p w:rsidR="00D008EA" w:rsidRPr="00B60292" w:rsidRDefault="00D008EA" w:rsidP="003A095D">
            <w:pPr>
              <w:jc w:val="center"/>
            </w:pPr>
            <w:r w:rsidRPr="00B60292">
              <w:t>-</w:t>
            </w:r>
          </w:p>
        </w:tc>
      </w:tr>
    </w:tbl>
    <w:p w:rsidR="00D008EA" w:rsidRPr="00B60292" w:rsidRDefault="00D008EA" w:rsidP="00D008EA">
      <w:pPr>
        <w:pStyle w:val="Default"/>
        <w:jc w:val="both"/>
        <w:rPr>
          <w:sz w:val="20"/>
          <w:szCs w:val="20"/>
        </w:rPr>
      </w:pPr>
      <w:r w:rsidRPr="00B60292">
        <w:rPr>
          <w:sz w:val="20"/>
          <w:szCs w:val="20"/>
        </w:rPr>
        <w:t xml:space="preserve">* - Классификатор нарушений, выявляемых в ходе внешнего государственного аудита (контроля), одобренный Коллегией Счетной палаты РФ 18.12.2014, одобренный Советом контрольно-счетных органов при Счетной палате Российской Федерации </w:t>
      </w:r>
    </w:p>
    <w:p w:rsidR="00D008EA" w:rsidRPr="00E25816" w:rsidRDefault="00D008EA" w:rsidP="00D008EA">
      <w:pPr>
        <w:jc w:val="both"/>
        <w:rPr>
          <w:sz w:val="20"/>
          <w:szCs w:val="20"/>
          <w:highlight w:val="yellow"/>
        </w:rPr>
      </w:pPr>
    </w:p>
    <w:p w:rsidR="00D008EA" w:rsidRPr="00A912D1" w:rsidRDefault="00D008EA" w:rsidP="00D008EA">
      <w:pPr>
        <w:jc w:val="center"/>
        <w:rPr>
          <w:sz w:val="26"/>
          <w:szCs w:val="26"/>
        </w:rPr>
      </w:pPr>
      <w:r w:rsidRPr="00A912D1">
        <w:rPr>
          <w:sz w:val="26"/>
          <w:szCs w:val="26"/>
        </w:rPr>
        <w:t>Пояснительная записка</w:t>
      </w:r>
    </w:p>
    <w:p w:rsidR="00336C23" w:rsidRDefault="00D008EA" w:rsidP="00D008EA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912D1">
        <w:rPr>
          <w:rFonts w:ascii="Times New Roman" w:hAnsi="Times New Roman" w:cs="Times New Roman"/>
          <w:sz w:val="26"/>
          <w:szCs w:val="26"/>
        </w:rPr>
        <w:t xml:space="preserve">1. Нарушения в ходе исполнения бюджета в сумме </w:t>
      </w:r>
      <w:r w:rsidR="00336C23">
        <w:rPr>
          <w:rFonts w:ascii="Times New Roman" w:hAnsi="Times New Roman" w:cs="Times New Roman"/>
          <w:b/>
          <w:i/>
          <w:sz w:val="26"/>
          <w:szCs w:val="26"/>
        </w:rPr>
        <w:t>933,7</w:t>
      </w:r>
      <w:r w:rsidRPr="00A912D1">
        <w:rPr>
          <w:rFonts w:ascii="Times New Roman" w:hAnsi="Times New Roman" w:cs="Times New Roman"/>
          <w:b/>
          <w:i/>
          <w:sz w:val="26"/>
          <w:szCs w:val="26"/>
        </w:rPr>
        <w:t xml:space="preserve"> тыс. рублей</w:t>
      </w:r>
      <w:r w:rsidR="00336C23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D008EA" w:rsidRDefault="00D008EA" w:rsidP="00D008EA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1E71" w:rsidRPr="00941E71">
        <w:rPr>
          <w:rFonts w:ascii="Times New Roman" w:hAnsi="Times New Roman" w:cs="Times New Roman"/>
          <w:sz w:val="26"/>
          <w:szCs w:val="26"/>
        </w:rPr>
        <w:t xml:space="preserve">директору Библиотеки стимулирующие выплаты с января по апрель 2018 года начислены в сумме </w:t>
      </w:r>
      <w:r w:rsidR="00941E71" w:rsidRPr="00941E71">
        <w:rPr>
          <w:rFonts w:ascii="Times New Roman" w:hAnsi="Times New Roman" w:cs="Times New Roman"/>
          <w:b/>
          <w:i/>
          <w:sz w:val="26"/>
          <w:szCs w:val="26"/>
        </w:rPr>
        <w:t>38,5 тыс. рублей</w:t>
      </w:r>
      <w:r w:rsidR="00941E71" w:rsidRPr="00941E71">
        <w:rPr>
          <w:rFonts w:ascii="Times New Roman" w:hAnsi="Times New Roman" w:cs="Times New Roman"/>
          <w:sz w:val="26"/>
          <w:szCs w:val="26"/>
        </w:rPr>
        <w:t xml:space="preserve"> без обоснования, т.к. распоряжения администрации ИРМО «Об установлении стимулирующей выплаты» составлялись в следующем месяце, нарушены требования п.1 ст.9 Закона №402-ФЗ</w:t>
      </w:r>
      <w:r w:rsidR="00941E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912D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b/>
          <w:i/>
          <w:sz w:val="26"/>
          <w:szCs w:val="26"/>
        </w:rPr>
        <w:t>1.2.95</w:t>
      </w:r>
      <w:r w:rsidR="00941E71">
        <w:rPr>
          <w:rFonts w:ascii="Times New Roman" w:hAnsi="Times New Roman" w:cs="Times New Roman"/>
          <w:b/>
          <w:i/>
          <w:sz w:val="26"/>
          <w:szCs w:val="26"/>
        </w:rPr>
        <w:t>.</w:t>
      </w:r>
      <w:proofErr w:type="gramEnd"/>
      <w:r w:rsidR="00941E7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941E71">
        <w:rPr>
          <w:rFonts w:ascii="Times New Roman" w:hAnsi="Times New Roman" w:cs="Times New Roman"/>
          <w:b/>
          <w:i/>
          <w:sz w:val="26"/>
          <w:szCs w:val="26"/>
        </w:rPr>
        <w:t>Классификатор нарушений);</w:t>
      </w:r>
      <w:proofErr w:type="gramEnd"/>
    </w:p>
    <w:p w:rsidR="00886E84" w:rsidRDefault="00941E71" w:rsidP="00886E84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886E84">
        <w:rPr>
          <w:rFonts w:ascii="Times New Roman" w:hAnsi="Times New Roman" w:cs="Times New Roman"/>
          <w:sz w:val="26"/>
          <w:szCs w:val="26"/>
        </w:rPr>
        <w:t xml:space="preserve">- </w:t>
      </w:r>
      <w:r w:rsidR="00886E84" w:rsidRPr="00886E84">
        <w:rPr>
          <w:rFonts w:ascii="Times New Roman" w:hAnsi="Times New Roman" w:cs="Times New Roman"/>
          <w:sz w:val="26"/>
          <w:szCs w:val="26"/>
        </w:rPr>
        <w:t xml:space="preserve">предоставленные протоколы совета трудового коллектива МРБ ИРМО с января по май месяц для начисления стимулирующей выплаты на сумму </w:t>
      </w:r>
      <w:r w:rsidR="00886E84" w:rsidRPr="00886E84">
        <w:rPr>
          <w:rFonts w:ascii="Times New Roman" w:hAnsi="Times New Roman" w:cs="Times New Roman"/>
          <w:b/>
          <w:i/>
          <w:sz w:val="26"/>
          <w:szCs w:val="26"/>
        </w:rPr>
        <w:t>626,8 тыс. рублей</w:t>
      </w:r>
      <w:r w:rsidR="00886E84" w:rsidRPr="00886E84">
        <w:rPr>
          <w:rFonts w:ascii="Times New Roman" w:hAnsi="Times New Roman" w:cs="Times New Roman"/>
          <w:sz w:val="26"/>
          <w:szCs w:val="26"/>
        </w:rPr>
        <w:t xml:space="preserve"> составлены формально, так как по всем работникам Учреждения баллы начислялись по одному критерию «Отсутствие обоснованных жалоб и заявлений от потребителей услуг, оказываемых Учреждением», нарушены требования пункта 15 Положения об оплате труда </w:t>
      </w:r>
      <w:r w:rsidR="00886E84">
        <w:rPr>
          <w:rFonts w:ascii="Times New Roman" w:hAnsi="Times New Roman" w:cs="Times New Roman"/>
          <w:sz w:val="26"/>
          <w:szCs w:val="26"/>
        </w:rPr>
        <w:t xml:space="preserve">- </w:t>
      </w:r>
      <w:r w:rsidR="00886E84" w:rsidRPr="00886E84">
        <w:rPr>
          <w:rFonts w:ascii="Times New Roman" w:hAnsi="Times New Roman" w:cs="Times New Roman"/>
          <w:sz w:val="26"/>
          <w:szCs w:val="26"/>
        </w:rPr>
        <w:t>(</w:t>
      </w:r>
      <w:r w:rsidR="00886E84" w:rsidRPr="00886E84">
        <w:rPr>
          <w:rFonts w:ascii="Times New Roman" w:hAnsi="Times New Roman" w:cs="Times New Roman"/>
          <w:b/>
          <w:i/>
          <w:sz w:val="26"/>
          <w:szCs w:val="26"/>
        </w:rPr>
        <w:t>1.2.95.</w:t>
      </w:r>
      <w:proofErr w:type="gramEnd"/>
      <w:r w:rsidR="00886E84" w:rsidRPr="00886E8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886E84" w:rsidRPr="00886E84">
        <w:rPr>
          <w:rFonts w:ascii="Times New Roman" w:hAnsi="Times New Roman" w:cs="Times New Roman"/>
          <w:b/>
          <w:i/>
          <w:sz w:val="26"/>
          <w:szCs w:val="26"/>
        </w:rPr>
        <w:t>Классификатор нарушений);</w:t>
      </w:r>
      <w:proofErr w:type="gramEnd"/>
    </w:p>
    <w:p w:rsidR="00886E84" w:rsidRDefault="00886E84" w:rsidP="0088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>- по</w:t>
      </w:r>
      <w:r w:rsidRPr="00886E84">
        <w:rPr>
          <w:sz w:val="26"/>
          <w:szCs w:val="26"/>
        </w:rPr>
        <w:t xml:space="preserve"> МОУ ДОД «Карлукская ДМШ» </w:t>
      </w:r>
      <w:r>
        <w:rPr>
          <w:sz w:val="26"/>
          <w:szCs w:val="26"/>
        </w:rPr>
        <w:t xml:space="preserve">за 2018 год </w:t>
      </w:r>
      <w:r w:rsidRPr="00886E84">
        <w:rPr>
          <w:sz w:val="26"/>
          <w:szCs w:val="26"/>
        </w:rPr>
        <w:t xml:space="preserve">не до начислено выплаты стимулирующего характера в сумме </w:t>
      </w:r>
      <w:r w:rsidRPr="00D03EED">
        <w:rPr>
          <w:b/>
          <w:i/>
          <w:sz w:val="26"/>
          <w:szCs w:val="26"/>
        </w:rPr>
        <w:t>268,4</w:t>
      </w:r>
      <w:r w:rsidRPr="00886E84">
        <w:rPr>
          <w:sz w:val="26"/>
          <w:szCs w:val="26"/>
        </w:rPr>
        <w:t xml:space="preserve"> </w:t>
      </w:r>
      <w:r w:rsidRPr="00D03EED">
        <w:rPr>
          <w:b/>
          <w:i/>
          <w:sz w:val="26"/>
          <w:szCs w:val="26"/>
        </w:rPr>
        <w:t>тыс. рублей</w:t>
      </w:r>
      <w:r w:rsidRPr="00886E84">
        <w:rPr>
          <w:sz w:val="26"/>
          <w:szCs w:val="26"/>
        </w:rPr>
        <w:t xml:space="preserve">, нарушены требования пункта 4.2. </w:t>
      </w:r>
      <w:proofErr w:type="gramStart"/>
      <w:r w:rsidRPr="00886E84">
        <w:rPr>
          <w:sz w:val="26"/>
          <w:szCs w:val="26"/>
        </w:rPr>
        <w:t>Положения об оплате труда</w:t>
      </w:r>
      <w:r w:rsidR="00D03EED">
        <w:rPr>
          <w:sz w:val="26"/>
          <w:szCs w:val="26"/>
        </w:rPr>
        <w:t xml:space="preserve"> – </w:t>
      </w:r>
      <w:r w:rsidR="00D03EED" w:rsidRPr="00D03EED">
        <w:rPr>
          <w:b/>
          <w:i/>
          <w:sz w:val="26"/>
          <w:szCs w:val="26"/>
        </w:rPr>
        <w:t>(</w:t>
      </w:r>
      <w:r w:rsidR="00D03EED" w:rsidRPr="00886E84">
        <w:rPr>
          <w:b/>
          <w:i/>
          <w:sz w:val="26"/>
          <w:szCs w:val="26"/>
        </w:rPr>
        <w:t>1.2.95.</w:t>
      </w:r>
      <w:proofErr w:type="gramEnd"/>
      <w:r w:rsidR="00D03EED" w:rsidRPr="00886E84">
        <w:rPr>
          <w:b/>
          <w:i/>
          <w:sz w:val="26"/>
          <w:szCs w:val="26"/>
        </w:rPr>
        <w:t xml:space="preserve"> </w:t>
      </w:r>
      <w:proofErr w:type="gramStart"/>
      <w:r w:rsidR="00D03EED" w:rsidRPr="00886E84">
        <w:rPr>
          <w:b/>
          <w:i/>
          <w:sz w:val="26"/>
          <w:szCs w:val="26"/>
        </w:rPr>
        <w:t>Классификатор нарушений</w:t>
      </w:r>
      <w:r w:rsidR="00D03EED">
        <w:rPr>
          <w:b/>
          <w:i/>
          <w:sz w:val="26"/>
          <w:szCs w:val="26"/>
        </w:rPr>
        <w:t>)</w:t>
      </w:r>
      <w:r>
        <w:rPr>
          <w:sz w:val="28"/>
          <w:szCs w:val="28"/>
        </w:rPr>
        <w:t>;</w:t>
      </w:r>
      <w:proofErr w:type="gramEnd"/>
    </w:p>
    <w:p w:rsidR="00941E71" w:rsidRPr="00941E71" w:rsidRDefault="00941E71" w:rsidP="00D008E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1E71" w:rsidRPr="00941E71" w:rsidRDefault="00336C23" w:rsidP="00941E71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Н</w:t>
      </w:r>
      <w:r w:rsidRPr="00336C23">
        <w:rPr>
          <w:sz w:val="26"/>
          <w:szCs w:val="26"/>
        </w:rPr>
        <w:t>арушения ведения бухгалтерского учета, составления и представления бухгалтерской (финансовой) отчетности</w:t>
      </w:r>
      <w:r>
        <w:rPr>
          <w:sz w:val="26"/>
          <w:szCs w:val="26"/>
        </w:rPr>
        <w:t xml:space="preserve"> в сумме </w:t>
      </w:r>
      <w:r w:rsidRPr="00941E71">
        <w:rPr>
          <w:b/>
          <w:i/>
          <w:sz w:val="26"/>
          <w:szCs w:val="26"/>
        </w:rPr>
        <w:t>2,9 тыс. рублей</w:t>
      </w:r>
      <w:r>
        <w:rPr>
          <w:sz w:val="26"/>
          <w:szCs w:val="26"/>
        </w:rPr>
        <w:t xml:space="preserve"> – не списана наградная продукция с забалансового счета</w:t>
      </w:r>
      <w:r w:rsidR="00941E7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41E71" w:rsidRPr="00941E71">
        <w:rPr>
          <w:sz w:val="26"/>
          <w:szCs w:val="26"/>
        </w:rPr>
        <w:t>нарушены требования п.1 ст.13 Закона №402-ФЗ</w:t>
      </w:r>
      <w:r w:rsidR="00941E71">
        <w:rPr>
          <w:sz w:val="26"/>
          <w:szCs w:val="26"/>
        </w:rPr>
        <w:t xml:space="preserve"> - </w:t>
      </w:r>
      <w:r w:rsidR="00941E71" w:rsidRPr="00941E71">
        <w:rPr>
          <w:b/>
          <w:i/>
          <w:sz w:val="26"/>
          <w:szCs w:val="26"/>
        </w:rPr>
        <w:t>(2.2.</w:t>
      </w:r>
      <w:proofErr w:type="gramEnd"/>
      <w:r w:rsidR="00941E71" w:rsidRPr="00941E71">
        <w:rPr>
          <w:b/>
          <w:i/>
          <w:sz w:val="26"/>
          <w:szCs w:val="26"/>
        </w:rPr>
        <w:t xml:space="preserve"> </w:t>
      </w:r>
      <w:proofErr w:type="gramStart"/>
      <w:r w:rsidR="00941E71" w:rsidRPr="00941E71">
        <w:rPr>
          <w:b/>
          <w:i/>
          <w:sz w:val="26"/>
          <w:szCs w:val="26"/>
        </w:rPr>
        <w:t>Классификатор нарушений)</w:t>
      </w:r>
      <w:r w:rsidR="00941E71" w:rsidRPr="00941E71">
        <w:rPr>
          <w:sz w:val="26"/>
          <w:szCs w:val="26"/>
        </w:rPr>
        <w:t>.</w:t>
      </w:r>
      <w:proofErr w:type="gramEnd"/>
    </w:p>
    <w:p w:rsidR="00D008EA" w:rsidRPr="00336C23" w:rsidRDefault="00D008EA" w:rsidP="00D008E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03EED" w:rsidRDefault="00336C23" w:rsidP="00D008EA">
      <w:pPr>
        <w:ind w:right="-52" w:firstLine="567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3</w:t>
      </w:r>
      <w:r w:rsidR="00D008EA" w:rsidRPr="00A912D1">
        <w:rPr>
          <w:sz w:val="26"/>
          <w:szCs w:val="26"/>
        </w:rPr>
        <w:t xml:space="preserve">. Нарушения при </w:t>
      </w:r>
      <w:r w:rsidR="00D008EA">
        <w:rPr>
          <w:sz w:val="26"/>
          <w:szCs w:val="26"/>
        </w:rPr>
        <w:t>осуществлении муниципальных закупок</w:t>
      </w:r>
      <w:r w:rsidR="00D008EA" w:rsidRPr="00A912D1">
        <w:rPr>
          <w:sz w:val="26"/>
          <w:szCs w:val="26"/>
        </w:rPr>
        <w:t xml:space="preserve"> в сумме </w:t>
      </w:r>
      <w:r>
        <w:rPr>
          <w:b/>
          <w:i/>
          <w:sz w:val="26"/>
          <w:szCs w:val="26"/>
        </w:rPr>
        <w:t>338,3</w:t>
      </w:r>
      <w:r w:rsidR="00D008EA" w:rsidRPr="00A912D1">
        <w:rPr>
          <w:b/>
          <w:i/>
          <w:sz w:val="26"/>
          <w:szCs w:val="26"/>
        </w:rPr>
        <w:t xml:space="preserve"> тыс. рублей</w:t>
      </w:r>
      <w:r w:rsidR="00D03EED">
        <w:rPr>
          <w:b/>
          <w:i/>
          <w:sz w:val="26"/>
          <w:szCs w:val="26"/>
        </w:rPr>
        <w:t>:</w:t>
      </w:r>
    </w:p>
    <w:p w:rsidR="005234FB" w:rsidRPr="00A912D1" w:rsidRDefault="00D03EED" w:rsidP="005234FB">
      <w:pPr>
        <w:ind w:right="-52" w:firstLine="567"/>
        <w:jc w:val="both"/>
        <w:rPr>
          <w:b/>
          <w:i/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 xml:space="preserve">- </w:t>
      </w:r>
      <w:r w:rsidRPr="005234FB">
        <w:rPr>
          <w:sz w:val="26"/>
          <w:szCs w:val="26"/>
        </w:rPr>
        <w:t xml:space="preserve">нарушены требования п.1.1. муниципального контракта 09.07.2018 №28-01/2018 заключенному с МКУ «Социально-культурный комплекс» Уриковского МО на оказание услуг по аренде транспортного средства на сумму </w:t>
      </w:r>
      <w:r w:rsidRPr="005234FB">
        <w:rPr>
          <w:b/>
          <w:i/>
          <w:sz w:val="26"/>
          <w:szCs w:val="26"/>
        </w:rPr>
        <w:t>17,0 тыс. рублей</w:t>
      </w:r>
      <w:r w:rsidRPr="005234FB">
        <w:rPr>
          <w:sz w:val="26"/>
          <w:szCs w:val="26"/>
        </w:rPr>
        <w:t xml:space="preserve">, и </w:t>
      </w:r>
      <w:r w:rsidR="005234FB" w:rsidRPr="005234FB">
        <w:rPr>
          <w:sz w:val="26"/>
          <w:szCs w:val="26"/>
        </w:rPr>
        <w:t>муниципальному контракту от 21.05.2018 №12-18/18 заключенному с ООО «Урал-Пресс Иркутск» на оказание услуг по организации подписки с учетом доставки подписных изданий, в части не до поставки подписных изданий на сумму</w:t>
      </w:r>
      <w:proofErr w:type="gramEnd"/>
      <w:r w:rsidR="005234FB" w:rsidRPr="005234FB">
        <w:rPr>
          <w:sz w:val="26"/>
          <w:szCs w:val="26"/>
        </w:rPr>
        <w:t xml:space="preserve"> </w:t>
      </w:r>
      <w:r w:rsidR="005234FB" w:rsidRPr="005234FB">
        <w:rPr>
          <w:b/>
          <w:i/>
          <w:sz w:val="26"/>
          <w:szCs w:val="26"/>
        </w:rPr>
        <w:t>1,5 тыс. рублей</w:t>
      </w:r>
      <w:r w:rsidR="005234FB">
        <w:rPr>
          <w:b/>
          <w:i/>
          <w:sz w:val="26"/>
          <w:szCs w:val="26"/>
        </w:rPr>
        <w:t xml:space="preserve"> -</w:t>
      </w:r>
      <w:r w:rsidR="005234FB" w:rsidRPr="00A912D1">
        <w:rPr>
          <w:b/>
          <w:sz w:val="26"/>
          <w:szCs w:val="26"/>
        </w:rPr>
        <w:t>(</w:t>
      </w:r>
      <w:r w:rsidR="005234FB" w:rsidRPr="00C54934">
        <w:rPr>
          <w:b/>
          <w:i/>
          <w:sz w:val="26"/>
          <w:szCs w:val="26"/>
        </w:rPr>
        <w:t>4.</w:t>
      </w:r>
      <w:r w:rsidR="00C54934">
        <w:rPr>
          <w:b/>
          <w:i/>
          <w:sz w:val="26"/>
          <w:szCs w:val="26"/>
        </w:rPr>
        <w:t>44</w:t>
      </w:r>
      <w:r w:rsidR="005234FB">
        <w:rPr>
          <w:b/>
          <w:i/>
          <w:sz w:val="26"/>
          <w:szCs w:val="26"/>
        </w:rPr>
        <w:t xml:space="preserve"> Классификатор нарушений);</w:t>
      </w:r>
    </w:p>
    <w:p w:rsidR="005234FB" w:rsidRPr="00A912D1" w:rsidRDefault="005234FB" w:rsidP="005234FB">
      <w:pPr>
        <w:ind w:right="-52" w:firstLine="567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- не выставлены пени в сумме </w:t>
      </w:r>
      <w:r w:rsidRPr="00AF5D60">
        <w:rPr>
          <w:b/>
          <w:i/>
          <w:sz w:val="26"/>
          <w:szCs w:val="26"/>
        </w:rPr>
        <w:t>2,8 тыс. рублей</w:t>
      </w:r>
      <w:r>
        <w:rPr>
          <w:sz w:val="26"/>
          <w:szCs w:val="26"/>
        </w:rPr>
        <w:t xml:space="preserve"> </w:t>
      </w:r>
      <w:r w:rsidRPr="005234FB">
        <w:rPr>
          <w:sz w:val="26"/>
          <w:szCs w:val="26"/>
        </w:rPr>
        <w:t>по муниципальному контракту от 05.11.2018 №12-29/18 заключенному с ООО «ЭйВиДи-систем», в части просрочки исполнения обязательств</w:t>
      </w:r>
      <w:r>
        <w:rPr>
          <w:sz w:val="26"/>
          <w:szCs w:val="26"/>
        </w:rPr>
        <w:t xml:space="preserve">, нарушены требования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.7 ст.34 Закона №44-ФЗ - </w:t>
      </w:r>
      <w:r w:rsidRPr="00A912D1">
        <w:rPr>
          <w:b/>
          <w:sz w:val="26"/>
          <w:szCs w:val="26"/>
        </w:rPr>
        <w:t>(</w:t>
      </w:r>
      <w:r>
        <w:rPr>
          <w:b/>
          <w:i/>
          <w:sz w:val="26"/>
          <w:szCs w:val="26"/>
        </w:rPr>
        <w:t>4.</w:t>
      </w:r>
      <w:r w:rsidR="00C54934">
        <w:rPr>
          <w:b/>
          <w:i/>
          <w:sz w:val="26"/>
          <w:szCs w:val="26"/>
        </w:rPr>
        <w:t>47</w:t>
      </w:r>
      <w:r w:rsidRPr="00A912D1">
        <w:rPr>
          <w:b/>
          <w:i/>
          <w:sz w:val="26"/>
          <w:szCs w:val="26"/>
        </w:rPr>
        <w:t xml:space="preserve"> Классификатор нарушений).</w:t>
      </w:r>
    </w:p>
    <w:p w:rsidR="00D008EA" w:rsidRPr="00A912D1" w:rsidRDefault="00D03EED" w:rsidP="00D008EA">
      <w:pPr>
        <w:ind w:right="-52" w:firstLine="567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-</w:t>
      </w:r>
      <w:r w:rsidR="00D008EA" w:rsidRPr="00A912D1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D008EA" w:rsidRPr="00A912D1">
        <w:rPr>
          <w:sz w:val="26"/>
          <w:szCs w:val="26"/>
        </w:rPr>
        <w:t>асходы</w:t>
      </w:r>
      <w:r w:rsidR="00D008EA">
        <w:rPr>
          <w:sz w:val="26"/>
          <w:szCs w:val="26"/>
        </w:rPr>
        <w:t xml:space="preserve"> произведены с нарушением выбора конкурентного способа определения поставщика (подрядчика, исполнителя)</w:t>
      </w:r>
      <w:r>
        <w:rPr>
          <w:sz w:val="26"/>
          <w:szCs w:val="26"/>
        </w:rPr>
        <w:t xml:space="preserve"> на сумму</w:t>
      </w:r>
      <w:r w:rsidR="00D008EA">
        <w:rPr>
          <w:sz w:val="26"/>
          <w:szCs w:val="26"/>
        </w:rPr>
        <w:t xml:space="preserve"> </w:t>
      </w:r>
      <w:r w:rsidRPr="00D03EED">
        <w:rPr>
          <w:b/>
          <w:i/>
          <w:sz w:val="26"/>
          <w:szCs w:val="26"/>
        </w:rPr>
        <w:t>317,0 тыс. рублей</w:t>
      </w:r>
      <w:r w:rsidR="00AF5D60">
        <w:rPr>
          <w:b/>
          <w:i/>
          <w:sz w:val="26"/>
          <w:szCs w:val="26"/>
        </w:rPr>
        <w:t xml:space="preserve">, </w:t>
      </w:r>
      <w:r w:rsidR="00AF5D60" w:rsidRPr="00AF5D60">
        <w:rPr>
          <w:sz w:val="26"/>
          <w:szCs w:val="26"/>
        </w:rPr>
        <w:t>нарушены требования</w:t>
      </w:r>
      <w:r w:rsidR="00AF5D60">
        <w:rPr>
          <w:b/>
          <w:i/>
          <w:sz w:val="26"/>
          <w:szCs w:val="26"/>
        </w:rPr>
        <w:t xml:space="preserve"> </w:t>
      </w:r>
      <w:proofErr w:type="gramStart"/>
      <w:r w:rsidR="00AF5D60">
        <w:rPr>
          <w:sz w:val="26"/>
          <w:szCs w:val="26"/>
        </w:rPr>
        <w:t>ч</w:t>
      </w:r>
      <w:proofErr w:type="gramEnd"/>
      <w:r w:rsidR="00AF5D60">
        <w:rPr>
          <w:sz w:val="26"/>
          <w:szCs w:val="26"/>
        </w:rPr>
        <w:t>.1 ст.15  Федерального закона №135-ФЗ «О защите конкуренции»</w:t>
      </w:r>
      <w:r>
        <w:rPr>
          <w:sz w:val="26"/>
          <w:szCs w:val="26"/>
        </w:rPr>
        <w:t xml:space="preserve"> - </w:t>
      </w:r>
      <w:r w:rsidR="00D008EA" w:rsidRPr="00A912D1">
        <w:rPr>
          <w:b/>
          <w:sz w:val="26"/>
          <w:szCs w:val="26"/>
        </w:rPr>
        <w:t>(</w:t>
      </w:r>
      <w:r w:rsidR="00D008EA">
        <w:rPr>
          <w:b/>
          <w:i/>
          <w:sz w:val="26"/>
          <w:szCs w:val="26"/>
        </w:rPr>
        <w:t>4.23</w:t>
      </w:r>
      <w:r w:rsidR="00D008EA" w:rsidRPr="00A912D1">
        <w:rPr>
          <w:b/>
          <w:i/>
          <w:sz w:val="26"/>
          <w:szCs w:val="26"/>
        </w:rPr>
        <w:t xml:space="preserve"> Классификатор нарушений).</w:t>
      </w:r>
    </w:p>
    <w:p w:rsidR="00D008EA" w:rsidRDefault="00D008EA" w:rsidP="00D008EA">
      <w:pPr>
        <w:ind w:firstLine="567"/>
        <w:jc w:val="both"/>
        <w:rPr>
          <w:sz w:val="26"/>
          <w:szCs w:val="26"/>
        </w:rPr>
      </w:pPr>
    </w:p>
    <w:p w:rsidR="00D008EA" w:rsidRPr="00A912D1" w:rsidRDefault="00D008EA" w:rsidP="00D008EA">
      <w:pPr>
        <w:ind w:firstLine="567"/>
        <w:jc w:val="both"/>
        <w:rPr>
          <w:sz w:val="26"/>
          <w:szCs w:val="26"/>
        </w:rPr>
      </w:pPr>
    </w:p>
    <w:p w:rsidR="00D008EA" w:rsidRPr="00A912D1" w:rsidRDefault="00D008EA" w:rsidP="00D008EA">
      <w:pPr>
        <w:jc w:val="both"/>
        <w:rPr>
          <w:rStyle w:val="apple-style-span"/>
          <w:kern w:val="36"/>
          <w:sz w:val="26"/>
          <w:szCs w:val="26"/>
        </w:rPr>
      </w:pPr>
      <w:r w:rsidRPr="00A912D1">
        <w:rPr>
          <w:rStyle w:val="apple-style-span"/>
          <w:kern w:val="36"/>
          <w:sz w:val="26"/>
          <w:szCs w:val="26"/>
        </w:rPr>
        <w:t xml:space="preserve">Заместитель председателя </w:t>
      </w:r>
    </w:p>
    <w:p w:rsidR="00D008EA" w:rsidRPr="00A912D1" w:rsidRDefault="00D008EA" w:rsidP="00D008EA">
      <w:pPr>
        <w:tabs>
          <w:tab w:val="left" w:pos="8820"/>
        </w:tabs>
        <w:jc w:val="both"/>
        <w:rPr>
          <w:sz w:val="26"/>
          <w:szCs w:val="26"/>
        </w:rPr>
      </w:pPr>
      <w:r w:rsidRPr="00A912D1">
        <w:rPr>
          <w:rStyle w:val="apple-style-span"/>
          <w:kern w:val="36"/>
          <w:sz w:val="26"/>
          <w:szCs w:val="26"/>
        </w:rPr>
        <w:t>КСП Иркутского района                                                                   Л.В. Сагалова</w:t>
      </w:r>
    </w:p>
    <w:p w:rsidR="00D008EA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sectPr w:rsidR="00D008EA" w:rsidSect="00A63F8A">
      <w:footerReference w:type="even" r:id="rId9"/>
      <w:footerReference w:type="default" r:id="rId10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EB" w:rsidRDefault="003C27EB">
      <w:r>
        <w:separator/>
      </w:r>
    </w:p>
  </w:endnote>
  <w:endnote w:type="continuationSeparator" w:id="0">
    <w:p w:rsidR="003C27EB" w:rsidRDefault="003C2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86" w:rsidRDefault="00356D10" w:rsidP="005977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558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5586" w:rsidRDefault="00785586" w:rsidP="00BA62F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86" w:rsidRDefault="00356D10">
    <w:pPr>
      <w:pStyle w:val="a4"/>
      <w:jc w:val="right"/>
    </w:pPr>
    <w:fldSimple w:instr=" PAGE   \* MERGEFORMAT ">
      <w:r w:rsidR="006D733A">
        <w:rPr>
          <w:noProof/>
        </w:rPr>
        <w:t>34</w:t>
      </w:r>
    </w:fldSimple>
  </w:p>
  <w:p w:rsidR="00785586" w:rsidRDefault="00785586" w:rsidP="00BA62F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EB" w:rsidRDefault="003C27EB">
      <w:r>
        <w:separator/>
      </w:r>
    </w:p>
  </w:footnote>
  <w:footnote w:type="continuationSeparator" w:id="0">
    <w:p w:rsidR="003C27EB" w:rsidRDefault="003C2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6EA"/>
    <w:multiLevelType w:val="hybridMultilevel"/>
    <w:tmpl w:val="D688A9F6"/>
    <w:lvl w:ilvl="0" w:tplc="E150385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902EFF"/>
    <w:multiLevelType w:val="hybridMultilevel"/>
    <w:tmpl w:val="3118D840"/>
    <w:lvl w:ilvl="0" w:tplc="39F6F928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43A5A8A"/>
    <w:multiLevelType w:val="hybridMultilevel"/>
    <w:tmpl w:val="E3AE4792"/>
    <w:lvl w:ilvl="0" w:tplc="C4AA49F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1686CDA"/>
    <w:multiLevelType w:val="hybridMultilevel"/>
    <w:tmpl w:val="EB3E4F72"/>
    <w:lvl w:ilvl="0" w:tplc="3F3AE558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4842471"/>
    <w:multiLevelType w:val="hybridMultilevel"/>
    <w:tmpl w:val="BDD294FA"/>
    <w:lvl w:ilvl="0" w:tplc="8B0E1012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4D35B6D"/>
    <w:multiLevelType w:val="hybridMultilevel"/>
    <w:tmpl w:val="E8908DEE"/>
    <w:lvl w:ilvl="0" w:tplc="6F12A448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A425B21"/>
    <w:multiLevelType w:val="hybridMultilevel"/>
    <w:tmpl w:val="EA28869C"/>
    <w:lvl w:ilvl="0" w:tplc="7C788F2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E2F0E2A"/>
    <w:multiLevelType w:val="hybridMultilevel"/>
    <w:tmpl w:val="8974BABC"/>
    <w:lvl w:ilvl="0" w:tplc="FA16DFC8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546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6">
    <w:nsid w:val="3B89279D"/>
    <w:multiLevelType w:val="hybridMultilevel"/>
    <w:tmpl w:val="B1185842"/>
    <w:lvl w:ilvl="0" w:tplc="969667CC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EE32DF"/>
    <w:multiLevelType w:val="hybridMultilevel"/>
    <w:tmpl w:val="E26CCD02"/>
    <w:lvl w:ilvl="0" w:tplc="AF96B09C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18B32A3"/>
    <w:multiLevelType w:val="hybridMultilevel"/>
    <w:tmpl w:val="B01A62CA"/>
    <w:lvl w:ilvl="0" w:tplc="36060A90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19B1B4B"/>
    <w:multiLevelType w:val="hybridMultilevel"/>
    <w:tmpl w:val="54E0805C"/>
    <w:lvl w:ilvl="0" w:tplc="FF6A3BC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4065FE1"/>
    <w:multiLevelType w:val="hybridMultilevel"/>
    <w:tmpl w:val="84F4F572"/>
    <w:lvl w:ilvl="0" w:tplc="06E4C30E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B29E5"/>
    <w:multiLevelType w:val="hybridMultilevel"/>
    <w:tmpl w:val="14C88A22"/>
    <w:lvl w:ilvl="0" w:tplc="D05E2E9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393FC3"/>
    <w:multiLevelType w:val="hybridMultilevel"/>
    <w:tmpl w:val="6D720560"/>
    <w:lvl w:ilvl="0" w:tplc="26D88C8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136464D"/>
    <w:multiLevelType w:val="hybridMultilevel"/>
    <w:tmpl w:val="3A5C4438"/>
    <w:lvl w:ilvl="0" w:tplc="067899D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2E55192"/>
    <w:multiLevelType w:val="hybridMultilevel"/>
    <w:tmpl w:val="0C824F7E"/>
    <w:lvl w:ilvl="0" w:tplc="F0AEE8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CD4484"/>
    <w:multiLevelType w:val="hybridMultilevel"/>
    <w:tmpl w:val="741E460C"/>
    <w:lvl w:ilvl="0" w:tplc="2FFE8BBE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FB668E"/>
    <w:multiLevelType w:val="hybridMultilevel"/>
    <w:tmpl w:val="52D41E8E"/>
    <w:lvl w:ilvl="0" w:tplc="5994D87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8FD094D"/>
    <w:multiLevelType w:val="hybridMultilevel"/>
    <w:tmpl w:val="4E8EF2D4"/>
    <w:lvl w:ilvl="0" w:tplc="2196EBA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9CB63DC"/>
    <w:multiLevelType w:val="hybridMultilevel"/>
    <w:tmpl w:val="67A830A6"/>
    <w:lvl w:ilvl="0" w:tplc="73305F2A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62D68A2"/>
    <w:multiLevelType w:val="hybridMultilevel"/>
    <w:tmpl w:val="D4A6839A"/>
    <w:lvl w:ilvl="0" w:tplc="E9C616E0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4"/>
  </w:num>
  <w:num w:numId="3">
    <w:abstractNumId w:val="32"/>
  </w:num>
  <w:num w:numId="4">
    <w:abstractNumId w:val="37"/>
  </w:num>
  <w:num w:numId="5">
    <w:abstractNumId w:val="29"/>
  </w:num>
  <w:num w:numId="6">
    <w:abstractNumId w:val="43"/>
  </w:num>
  <w:num w:numId="7">
    <w:abstractNumId w:val="44"/>
  </w:num>
  <w:num w:numId="8">
    <w:abstractNumId w:val="9"/>
  </w:num>
  <w:num w:numId="9">
    <w:abstractNumId w:val="40"/>
  </w:num>
  <w:num w:numId="10">
    <w:abstractNumId w:val="25"/>
  </w:num>
  <w:num w:numId="11">
    <w:abstractNumId w:val="10"/>
  </w:num>
  <w:num w:numId="12">
    <w:abstractNumId w:val="30"/>
  </w:num>
  <w:num w:numId="13">
    <w:abstractNumId w:val="39"/>
  </w:num>
  <w:num w:numId="14">
    <w:abstractNumId w:val="41"/>
  </w:num>
  <w:num w:numId="15">
    <w:abstractNumId w:val="13"/>
  </w:num>
  <w:num w:numId="16">
    <w:abstractNumId w:val="34"/>
  </w:num>
  <w:num w:numId="17">
    <w:abstractNumId w:val="14"/>
  </w:num>
  <w:num w:numId="18">
    <w:abstractNumId w:val="3"/>
  </w:num>
  <w:num w:numId="19">
    <w:abstractNumId w:val="21"/>
  </w:num>
  <w:num w:numId="20">
    <w:abstractNumId w:val="26"/>
  </w:num>
  <w:num w:numId="21">
    <w:abstractNumId w:val="6"/>
  </w:num>
  <w:num w:numId="22">
    <w:abstractNumId w:val="15"/>
  </w:num>
  <w:num w:numId="23">
    <w:abstractNumId w:val="45"/>
  </w:num>
  <w:num w:numId="24">
    <w:abstractNumId w:val="33"/>
  </w:num>
  <w:num w:numId="25">
    <w:abstractNumId w:val="1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1"/>
  </w:num>
  <w:num w:numId="29">
    <w:abstractNumId w:val="12"/>
  </w:num>
  <w:num w:numId="30">
    <w:abstractNumId w:val="17"/>
  </w:num>
  <w:num w:numId="31">
    <w:abstractNumId w:val="20"/>
  </w:num>
  <w:num w:numId="32">
    <w:abstractNumId w:val="38"/>
  </w:num>
  <w:num w:numId="33">
    <w:abstractNumId w:val="18"/>
  </w:num>
  <w:num w:numId="34">
    <w:abstractNumId w:val="2"/>
  </w:num>
  <w:num w:numId="35">
    <w:abstractNumId w:val="0"/>
  </w:num>
  <w:num w:numId="36">
    <w:abstractNumId w:val="22"/>
  </w:num>
  <w:num w:numId="37">
    <w:abstractNumId w:val="36"/>
  </w:num>
  <w:num w:numId="38">
    <w:abstractNumId w:val="35"/>
  </w:num>
  <w:num w:numId="39">
    <w:abstractNumId w:val="27"/>
  </w:num>
  <w:num w:numId="40">
    <w:abstractNumId w:val="19"/>
  </w:num>
  <w:num w:numId="41">
    <w:abstractNumId w:val="1"/>
  </w:num>
  <w:num w:numId="42">
    <w:abstractNumId w:val="42"/>
  </w:num>
  <w:num w:numId="43">
    <w:abstractNumId w:val="8"/>
  </w:num>
  <w:num w:numId="44">
    <w:abstractNumId w:val="7"/>
  </w:num>
  <w:num w:numId="45">
    <w:abstractNumId w:val="11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066"/>
    <w:rsid w:val="0000050E"/>
    <w:rsid w:val="00000539"/>
    <w:rsid w:val="00000588"/>
    <w:rsid w:val="000006E4"/>
    <w:rsid w:val="0000093D"/>
    <w:rsid w:val="00001830"/>
    <w:rsid w:val="000019AE"/>
    <w:rsid w:val="00002292"/>
    <w:rsid w:val="0000239A"/>
    <w:rsid w:val="000023DE"/>
    <w:rsid w:val="000031B9"/>
    <w:rsid w:val="0000361E"/>
    <w:rsid w:val="0000369E"/>
    <w:rsid w:val="000039DC"/>
    <w:rsid w:val="000040C5"/>
    <w:rsid w:val="00004260"/>
    <w:rsid w:val="0000465C"/>
    <w:rsid w:val="00004E6D"/>
    <w:rsid w:val="00004FE8"/>
    <w:rsid w:val="00005DBB"/>
    <w:rsid w:val="000065B6"/>
    <w:rsid w:val="00007843"/>
    <w:rsid w:val="00007907"/>
    <w:rsid w:val="00010236"/>
    <w:rsid w:val="00010B9A"/>
    <w:rsid w:val="0001116D"/>
    <w:rsid w:val="000118AB"/>
    <w:rsid w:val="00012364"/>
    <w:rsid w:val="00013A91"/>
    <w:rsid w:val="00013D0D"/>
    <w:rsid w:val="00013E23"/>
    <w:rsid w:val="000140F3"/>
    <w:rsid w:val="0001451A"/>
    <w:rsid w:val="000153FA"/>
    <w:rsid w:val="000166D3"/>
    <w:rsid w:val="00016CFF"/>
    <w:rsid w:val="000171E3"/>
    <w:rsid w:val="0001723E"/>
    <w:rsid w:val="0001731A"/>
    <w:rsid w:val="00017517"/>
    <w:rsid w:val="0001770B"/>
    <w:rsid w:val="00020A0E"/>
    <w:rsid w:val="000216B5"/>
    <w:rsid w:val="00021C28"/>
    <w:rsid w:val="000221F7"/>
    <w:rsid w:val="0002234F"/>
    <w:rsid w:val="0002238E"/>
    <w:rsid w:val="00023016"/>
    <w:rsid w:val="00023248"/>
    <w:rsid w:val="000234EC"/>
    <w:rsid w:val="000235D5"/>
    <w:rsid w:val="00023C73"/>
    <w:rsid w:val="0002417A"/>
    <w:rsid w:val="00024625"/>
    <w:rsid w:val="00024B3C"/>
    <w:rsid w:val="00025242"/>
    <w:rsid w:val="0002565B"/>
    <w:rsid w:val="00025EBA"/>
    <w:rsid w:val="00025FC8"/>
    <w:rsid w:val="00026B0B"/>
    <w:rsid w:val="00026BA1"/>
    <w:rsid w:val="00027629"/>
    <w:rsid w:val="000278B1"/>
    <w:rsid w:val="000279EF"/>
    <w:rsid w:val="00027FA4"/>
    <w:rsid w:val="00030D0C"/>
    <w:rsid w:val="00031E43"/>
    <w:rsid w:val="000320D3"/>
    <w:rsid w:val="00032751"/>
    <w:rsid w:val="000328B2"/>
    <w:rsid w:val="00032E9F"/>
    <w:rsid w:val="00033BE6"/>
    <w:rsid w:val="00034434"/>
    <w:rsid w:val="00034F1D"/>
    <w:rsid w:val="00035FA8"/>
    <w:rsid w:val="00037C1E"/>
    <w:rsid w:val="00040028"/>
    <w:rsid w:val="000405DA"/>
    <w:rsid w:val="00040939"/>
    <w:rsid w:val="00040E5B"/>
    <w:rsid w:val="00041489"/>
    <w:rsid w:val="00041869"/>
    <w:rsid w:val="00041895"/>
    <w:rsid w:val="0004278B"/>
    <w:rsid w:val="0004285E"/>
    <w:rsid w:val="000429A3"/>
    <w:rsid w:val="00042A91"/>
    <w:rsid w:val="0004385C"/>
    <w:rsid w:val="00043DEC"/>
    <w:rsid w:val="00043FB4"/>
    <w:rsid w:val="00044873"/>
    <w:rsid w:val="00044D54"/>
    <w:rsid w:val="00045204"/>
    <w:rsid w:val="0004557C"/>
    <w:rsid w:val="00045878"/>
    <w:rsid w:val="00046B83"/>
    <w:rsid w:val="00046C15"/>
    <w:rsid w:val="00046C25"/>
    <w:rsid w:val="00046F18"/>
    <w:rsid w:val="000502C9"/>
    <w:rsid w:val="00050CFF"/>
    <w:rsid w:val="00050D95"/>
    <w:rsid w:val="00051022"/>
    <w:rsid w:val="0005273F"/>
    <w:rsid w:val="00052BF7"/>
    <w:rsid w:val="00053CA2"/>
    <w:rsid w:val="000549FA"/>
    <w:rsid w:val="00054BCA"/>
    <w:rsid w:val="0005519F"/>
    <w:rsid w:val="00055F58"/>
    <w:rsid w:val="000567E8"/>
    <w:rsid w:val="00056D48"/>
    <w:rsid w:val="00057A31"/>
    <w:rsid w:val="00057E22"/>
    <w:rsid w:val="000600E9"/>
    <w:rsid w:val="00060C1E"/>
    <w:rsid w:val="00062349"/>
    <w:rsid w:val="00063595"/>
    <w:rsid w:val="000635A5"/>
    <w:rsid w:val="00065241"/>
    <w:rsid w:val="000658C8"/>
    <w:rsid w:val="00065F03"/>
    <w:rsid w:val="0006636B"/>
    <w:rsid w:val="00066D39"/>
    <w:rsid w:val="00066EB8"/>
    <w:rsid w:val="0006796D"/>
    <w:rsid w:val="0007038C"/>
    <w:rsid w:val="000705A3"/>
    <w:rsid w:val="000707B7"/>
    <w:rsid w:val="00070A4F"/>
    <w:rsid w:val="00070A94"/>
    <w:rsid w:val="00070C8C"/>
    <w:rsid w:val="000726B7"/>
    <w:rsid w:val="0007271C"/>
    <w:rsid w:val="00072D8C"/>
    <w:rsid w:val="00072D9B"/>
    <w:rsid w:val="00073DE5"/>
    <w:rsid w:val="00074B64"/>
    <w:rsid w:val="0007514B"/>
    <w:rsid w:val="00075317"/>
    <w:rsid w:val="00076286"/>
    <w:rsid w:val="00077135"/>
    <w:rsid w:val="000774AC"/>
    <w:rsid w:val="00077D53"/>
    <w:rsid w:val="000803D5"/>
    <w:rsid w:val="0008096C"/>
    <w:rsid w:val="00080A80"/>
    <w:rsid w:val="00081CDA"/>
    <w:rsid w:val="0008209B"/>
    <w:rsid w:val="00082A40"/>
    <w:rsid w:val="00082C30"/>
    <w:rsid w:val="00082DB4"/>
    <w:rsid w:val="00083BEE"/>
    <w:rsid w:val="00083E6F"/>
    <w:rsid w:val="0008461A"/>
    <w:rsid w:val="00085753"/>
    <w:rsid w:val="000857EE"/>
    <w:rsid w:val="000857FA"/>
    <w:rsid w:val="00085D1D"/>
    <w:rsid w:val="00085E00"/>
    <w:rsid w:val="000860D1"/>
    <w:rsid w:val="00086436"/>
    <w:rsid w:val="00086A31"/>
    <w:rsid w:val="00086F28"/>
    <w:rsid w:val="00087186"/>
    <w:rsid w:val="00087336"/>
    <w:rsid w:val="0008735A"/>
    <w:rsid w:val="00087BAF"/>
    <w:rsid w:val="00090238"/>
    <w:rsid w:val="00090F69"/>
    <w:rsid w:val="000914C1"/>
    <w:rsid w:val="000920D4"/>
    <w:rsid w:val="00092905"/>
    <w:rsid w:val="00093195"/>
    <w:rsid w:val="000937E8"/>
    <w:rsid w:val="00093C26"/>
    <w:rsid w:val="000940C0"/>
    <w:rsid w:val="0009551A"/>
    <w:rsid w:val="0009558A"/>
    <w:rsid w:val="00095A22"/>
    <w:rsid w:val="00095DC9"/>
    <w:rsid w:val="0009605C"/>
    <w:rsid w:val="000965D1"/>
    <w:rsid w:val="000967AB"/>
    <w:rsid w:val="000970FA"/>
    <w:rsid w:val="000A00BC"/>
    <w:rsid w:val="000A0229"/>
    <w:rsid w:val="000A0CF1"/>
    <w:rsid w:val="000A0D8E"/>
    <w:rsid w:val="000A15BF"/>
    <w:rsid w:val="000A15E5"/>
    <w:rsid w:val="000A178C"/>
    <w:rsid w:val="000A22EA"/>
    <w:rsid w:val="000A24ED"/>
    <w:rsid w:val="000A2DAB"/>
    <w:rsid w:val="000A3345"/>
    <w:rsid w:val="000A3566"/>
    <w:rsid w:val="000A3A65"/>
    <w:rsid w:val="000A4978"/>
    <w:rsid w:val="000A516E"/>
    <w:rsid w:val="000A566F"/>
    <w:rsid w:val="000A568B"/>
    <w:rsid w:val="000A5ECA"/>
    <w:rsid w:val="000A73FB"/>
    <w:rsid w:val="000A74C4"/>
    <w:rsid w:val="000A7627"/>
    <w:rsid w:val="000A765F"/>
    <w:rsid w:val="000A7B5A"/>
    <w:rsid w:val="000A7BD3"/>
    <w:rsid w:val="000A7D1A"/>
    <w:rsid w:val="000A7F94"/>
    <w:rsid w:val="000B00DD"/>
    <w:rsid w:val="000B024D"/>
    <w:rsid w:val="000B0DDF"/>
    <w:rsid w:val="000B1194"/>
    <w:rsid w:val="000B1466"/>
    <w:rsid w:val="000B18E5"/>
    <w:rsid w:val="000B2ED8"/>
    <w:rsid w:val="000B2F30"/>
    <w:rsid w:val="000B3330"/>
    <w:rsid w:val="000B4775"/>
    <w:rsid w:val="000B4E6C"/>
    <w:rsid w:val="000B5039"/>
    <w:rsid w:val="000B579D"/>
    <w:rsid w:val="000B596B"/>
    <w:rsid w:val="000B5D06"/>
    <w:rsid w:val="000B5D4B"/>
    <w:rsid w:val="000B60DF"/>
    <w:rsid w:val="000B64AF"/>
    <w:rsid w:val="000B7515"/>
    <w:rsid w:val="000B7CDE"/>
    <w:rsid w:val="000B7DC2"/>
    <w:rsid w:val="000C18EE"/>
    <w:rsid w:val="000C268B"/>
    <w:rsid w:val="000C2DDA"/>
    <w:rsid w:val="000C32A8"/>
    <w:rsid w:val="000C3534"/>
    <w:rsid w:val="000C3588"/>
    <w:rsid w:val="000C3882"/>
    <w:rsid w:val="000C3D23"/>
    <w:rsid w:val="000C3F2A"/>
    <w:rsid w:val="000C4141"/>
    <w:rsid w:val="000C459E"/>
    <w:rsid w:val="000C45CB"/>
    <w:rsid w:val="000C479B"/>
    <w:rsid w:val="000C4B09"/>
    <w:rsid w:val="000C517E"/>
    <w:rsid w:val="000C5F8D"/>
    <w:rsid w:val="000C60EE"/>
    <w:rsid w:val="000C6B18"/>
    <w:rsid w:val="000C6BA7"/>
    <w:rsid w:val="000C7521"/>
    <w:rsid w:val="000C7654"/>
    <w:rsid w:val="000C7C01"/>
    <w:rsid w:val="000D026E"/>
    <w:rsid w:val="000D0F78"/>
    <w:rsid w:val="000D1B9C"/>
    <w:rsid w:val="000D23CE"/>
    <w:rsid w:val="000D23D7"/>
    <w:rsid w:val="000D2EAB"/>
    <w:rsid w:val="000D30D0"/>
    <w:rsid w:val="000D3B94"/>
    <w:rsid w:val="000D435B"/>
    <w:rsid w:val="000D477A"/>
    <w:rsid w:val="000D4857"/>
    <w:rsid w:val="000D51B6"/>
    <w:rsid w:val="000D5DFC"/>
    <w:rsid w:val="000D604C"/>
    <w:rsid w:val="000D6AE6"/>
    <w:rsid w:val="000D6FC5"/>
    <w:rsid w:val="000D7448"/>
    <w:rsid w:val="000D7585"/>
    <w:rsid w:val="000D7605"/>
    <w:rsid w:val="000D7BD5"/>
    <w:rsid w:val="000E10EC"/>
    <w:rsid w:val="000E1E3D"/>
    <w:rsid w:val="000E2084"/>
    <w:rsid w:val="000E260A"/>
    <w:rsid w:val="000E31FA"/>
    <w:rsid w:val="000E3353"/>
    <w:rsid w:val="000E4944"/>
    <w:rsid w:val="000E4962"/>
    <w:rsid w:val="000E4E53"/>
    <w:rsid w:val="000E51D2"/>
    <w:rsid w:val="000E58E9"/>
    <w:rsid w:val="000E5AFA"/>
    <w:rsid w:val="000E63F5"/>
    <w:rsid w:val="000E64BC"/>
    <w:rsid w:val="000E6622"/>
    <w:rsid w:val="000E67C2"/>
    <w:rsid w:val="000E68A1"/>
    <w:rsid w:val="000E6AE9"/>
    <w:rsid w:val="000E72F2"/>
    <w:rsid w:val="000E7808"/>
    <w:rsid w:val="000E7AD9"/>
    <w:rsid w:val="000E7ADE"/>
    <w:rsid w:val="000E7E22"/>
    <w:rsid w:val="000F061F"/>
    <w:rsid w:val="000F09DB"/>
    <w:rsid w:val="000F0E01"/>
    <w:rsid w:val="000F1149"/>
    <w:rsid w:val="000F2258"/>
    <w:rsid w:val="000F25A4"/>
    <w:rsid w:val="000F2739"/>
    <w:rsid w:val="000F2D5B"/>
    <w:rsid w:val="000F30FB"/>
    <w:rsid w:val="000F3F48"/>
    <w:rsid w:val="000F4394"/>
    <w:rsid w:val="000F5820"/>
    <w:rsid w:val="000F616B"/>
    <w:rsid w:val="000F698F"/>
    <w:rsid w:val="000F7AB7"/>
    <w:rsid w:val="0010050D"/>
    <w:rsid w:val="00100921"/>
    <w:rsid w:val="00100E3F"/>
    <w:rsid w:val="00100EE3"/>
    <w:rsid w:val="00101B08"/>
    <w:rsid w:val="00101CAD"/>
    <w:rsid w:val="00101FF9"/>
    <w:rsid w:val="00102094"/>
    <w:rsid w:val="00102561"/>
    <w:rsid w:val="0010365E"/>
    <w:rsid w:val="00103D55"/>
    <w:rsid w:val="00103ED6"/>
    <w:rsid w:val="00104FB6"/>
    <w:rsid w:val="001050C1"/>
    <w:rsid w:val="0010542B"/>
    <w:rsid w:val="001057A5"/>
    <w:rsid w:val="00105B4C"/>
    <w:rsid w:val="00105E70"/>
    <w:rsid w:val="00107363"/>
    <w:rsid w:val="00107EDD"/>
    <w:rsid w:val="001117B4"/>
    <w:rsid w:val="00111B64"/>
    <w:rsid w:val="00113790"/>
    <w:rsid w:val="00113934"/>
    <w:rsid w:val="0011430F"/>
    <w:rsid w:val="0011509F"/>
    <w:rsid w:val="00115116"/>
    <w:rsid w:val="001165D7"/>
    <w:rsid w:val="001176FF"/>
    <w:rsid w:val="00117709"/>
    <w:rsid w:val="001178FD"/>
    <w:rsid w:val="00117C2F"/>
    <w:rsid w:val="00117C34"/>
    <w:rsid w:val="00117FE5"/>
    <w:rsid w:val="00120030"/>
    <w:rsid w:val="00120704"/>
    <w:rsid w:val="00120835"/>
    <w:rsid w:val="00120AB9"/>
    <w:rsid w:val="00121481"/>
    <w:rsid w:val="00121519"/>
    <w:rsid w:val="00121637"/>
    <w:rsid w:val="001220FE"/>
    <w:rsid w:val="001225E3"/>
    <w:rsid w:val="00122D8F"/>
    <w:rsid w:val="00123798"/>
    <w:rsid w:val="001238C8"/>
    <w:rsid w:val="00123CEE"/>
    <w:rsid w:val="00123F94"/>
    <w:rsid w:val="001242AF"/>
    <w:rsid w:val="00124915"/>
    <w:rsid w:val="00125219"/>
    <w:rsid w:val="00125C22"/>
    <w:rsid w:val="00125F24"/>
    <w:rsid w:val="001261E9"/>
    <w:rsid w:val="001269C5"/>
    <w:rsid w:val="00126D1B"/>
    <w:rsid w:val="00127752"/>
    <w:rsid w:val="00127A1C"/>
    <w:rsid w:val="0013025C"/>
    <w:rsid w:val="00130C49"/>
    <w:rsid w:val="0013168A"/>
    <w:rsid w:val="00131A58"/>
    <w:rsid w:val="00132179"/>
    <w:rsid w:val="001321DB"/>
    <w:rsid w:val="0013258D"/>
    <w:rsid w:val="00133E9B"/>
    <w:rsid w:val="0013444A"/>
    <w:rsid w:val="00134A53"/>
    <w:rsid w:val="00134E3C"/>
    <w:rsid w:val="00134FF4"/>
    <w:rsid w:val="001353B6"/>
    <w:rsid w:val="001366A7"/>
    <w:rsid w:val="00136A7F"/>
    <w:rsid w:val="00136F59"/>
    <w:rsid w:val="00137360"/>
    <w:rsid w:val="0013796F"/>
    <w:rsid w:val="00140631"/>
    <w:rsid w:val="00140EC3"/>
    <w:rsid w:val="00142428"/>
    <w:rsid w:val="00142D97"/>
    <w:rsid w:val="00142E71"/>
    <w:rsid w:val="00142F56"/>
    <w:rsid w:val="00143474"/>
    <w:rsid w:val="001438B3"/>
    <w:rsid w:val="00143908"/>
    <w:rsid w:val="0014395D"/>
    <w:rsid w:val="00144140"/>
    <w:rsid w:val="001451D8"/>
    <w:rsid w:val="001455FA"/>
    <w:rsid w:val="00145CC4"/>
    <w:rsid w:val="0014616E"/>
    <w:rsid w:val="00146755"/>
    <w:rsid w:val="00147737"/>
    <w:rsid w:val="00150903"/>
    <w:rsid w:val="00150A9D"/>
    <w:rsid w:val="00151C7F"/>
    <w:rsid w:val="00152F90"/>
    <w:rsid w:val="00153139"/>
    <w:rsid w:val="001534FD"/>
    <w:rsid w:val="001537C9"/>
    <w:rsid w:val="00153B7E"/>
    <w:rsid w:val="00153F72"/>
    <w:rsid w:val="00155250"/>
    <w:rsid w:val="00155703"/>
    <w:rsid w:val="00155C6A"/>
    <w:rsid w:val="00155CB0"/>
    <w:rsid w:val="00156D6C"/>
    <w:rsid w:val="00157033"/>
    <w:rsid w:val="00157347"/>
    <w:rsid w:val="00157529"/>
    <w:rsid w:val="001576C0"/>
    <w:rsid w:val="001579AA"/>
    <w:rsid w:val="001605D3"/>
    <w:rsid w:val="00160D60"/>
    <w:rsid w:val="00160E7C"/>
    <w:rsid w:val="001612AA"/>
    <w:rsid w:val="00161532"/>
    <w:rsid w:val="00162D56"/>
    <w:rsid w:val="00162E1B"/>
    <w:rsid w:val="001632E5"/>
    <w:rsid w:val="00163AFD"/>
    <w:rsid w:val="00163CE5"/>
    <w:rsid w:val="0016405F"/>
    <w:rsid w:val="00164D2F"/>
    <w:rsid w:val="00164E7F"/>
    <w:rsid w:val="0016509F"/>
    <w:rsid w:val="00165902"/>
    <w:rsid w:val="00166E0E"/>
    <w:rsid w:val="00167C30"/>
    <w:rsid w:val="001706DF"/>
    <w:rsid w:val="00171200"/>
    <w:rsid w:val="0017212E"/>
    <w:rsid w:val="00172141"/>
    <w:rsid w:val="00173905"/>
    <w:rsid w:val="00174A9D"/>
    <w:rsid w:val="00174AFB"/>
    <w:rsid w:val="00174B79"/>
    <w:rsid w:val="00174B80"/>
    <w:rsid w:val="0017634C"/>
    <w:rsid w:val="001768F9"/>
    <w:rsid w:val="00177B20"/>
    <w:rsid w:val="00177FFD"/>
    <w:rsid w:val="00180E8D"/>
    <w:rsid w:val="001812F8"/>
    <w:rsid w:val="00181BF9"/>
    <w:rsid w:val="00181D14"/>
    <w:rsid w:val="00181FDF"/>
    <w:rsid w:val="00182235"/>
    <w:rsid w:val="00182839"/>
    <w:rsid w:val="00182A46"/>
    <w:rsid w:val="0018346D"/>
    <w:rsid w:val="00183480"/>
    <w:rsid w:val="00183544"/>
    <w:rsid w:val="00183AFB"/>
    <w:rsid w:val="00184F38"/>
    <w:rsid w:val="001868A5"/>
    <w:rsid w:val="00186D16"/>
    <w:rsid w:val="00187840"/>
    <w:rsid w:val="00187905"/>
    <w:rsid w:val="00190407"/>
    <w:rsid w:val="0019095B"/>
    <w:rsid w:val="00190CFE"/>
    <w:rsid w:val="00190E7E"/>
    <w:rsid w:val="00191015"/>
    <w:rsid w:val="00191562"/>
    <w:rsid w:val="0019156E"/>
    <w:rsid w:val="0019199F"/>
    <w:rsid w:val="00191A4E"/>
    <w:rsid w:val="00192054"/>
    <w:rsid w:val="00192327"/>
    <w:rsid w:val="00192B52"/>
    <w:rsid w:val="00192C11"/>
    <w:rsid w:val="001937D1"/>
    <w:rsid w:val="001938F4"/>
    <w:rsid w:val="00193C65"/>
    <w:rsid w:val="0019432B"/>
    <w:rsid w:val="0019437A"/>
    <w:rsid w:val="00195A88"/>
    <w:rsid w:val="00195F84"/>
    <w:rsid w:val="0019605B"/>
    <w:rsid w:val="00196BBC"/>
    <w:rsid w:val="001974A6"/>
    <w:rsid w:val="001A1375"/>
    <w:rsid w:val="001A1490"/>
    <w:rsid w:val="001A1F7A"/>
    <w:rsid w:val="001A251D"/>
    <w:rsid w:val="001A2540"/>
    <w:rsid w:val="001A2DB0"/>
    <w:rsid w:val="001A3AB9"/>
    <w:rsid w:val="001A3C02"/>
    <w:rsid w:val="001A44C2"/>
    <w:rsid w:val="001A4CC6"/>
    <w:rsid w:val="001A51DF"/>
    <w:rsid w:val="001A6158"/>
    <w:rsid w:val="001A6D15"/>
    <w:rsid w:val="001A740A"/>
    <w:rsid w:val="001A754C"/>
    <w:rsid w:val="001A79D2"/>
    <w:rsid w:val="001A79EC"/>
    <w:rsid w:val="001B0363"/>
    <w:rsid w:val="001B04BC"/>
    <w:rsid w:val="001B0FAC"/>
    <w:rsid w:val="001B241D"/>
    <w:rsid w:val="001B2FF4"/>
    <w:rsid w:val="001B3499"/>
    <w:rsid w:val="001B3C4C"/>
    <w:rsid w:val="001B526C"/>
    <w:rsid w:val="001B59BD"/>
    <w:rsid w:val="001B6545"/>
    <w:rsid w:val="001B67DD"/>
    <w:rsid w:val="001B684D"/>
    <w:rsid w:val="001B6886"/>
    <w:rsid w:val="001B6CAD"/>
    <w:rsid w:val="001B7274"/>
    <w:rsid w:val="001B7526"/>
    <w:rsid w:val="001B7A7E"/>
    <w:rsid w:val="001C0452"/>
    <w:rsid w:val="001C16B4"/>
    <w:rsid w:val="001C1C2C"/>
    <w:rsid w:val="001C1C35"/>
    <w:rsid w:val="001C1F89"/>
    <w:rsid w:val="001C2230"/>
    <w:rsid w:val="001C2845"/>
    <w:rsid w:val="001C290D"/>
    <w:rsid w:val="001C34E6"/>
    <w:rsid w:val="001C3B95"/>
    <w:rsid w:val="001C3C7D"/>
    <w:rsid w:val="001C4163"/>
    <w:rsid w:val="001C42FF"/>
    <w:rsid w:val="001C5790"/>
    <w:rsid w:val="001C5A0A"/>
    <w:rsid w:val="001C5A84"/>
    <w:rsid w:val="001C6528"/>
    <w:rsid w:val="001C6F0D"/>
    <w:rsid w:val="001D1EC7"/>
    <w:rsid w:val="001D243A"/>
    <w:rsid w:val="001D2931"/>
    <w:rsid w:val="001D2AFF"/>
    <w:rsid w:val="001D2BE5"/>
    <w:rsid w:val="001D33FB"/>
    <w:rsid w:val="001D3702"/>
    <w:rsid w:val="001D3D92"/>
    <w:rsid w:val="001D4178"/>
    <w:rsid w:val="001D41CC"/>
    <w:rsid w:val="001D44F9"/>
    <w:rsid w:val="001D467F"/>
    <w:rsid w:val="001D4A28"/>
    <w:rsid w:val="001D5BB9"/>
    <w:rsid w:val="001D641A"/>
    <w:rsid w:val="001D67B4"/>
    <w:rsid w:val="001D6C8F"/>
    <w:rsid w:val="001D6FAF"/>
    <w:rsid w:val="001D702E"/>
    <w:rsid w:val="001D733F"/>
    <w:rsid w:val="001E0F1C"/>
    <w:rsid w:val="001E11C3"/>
    <w:rsid w:val="001E1869"/>
    <w:rsid w:val="001E2822"/>
    <w:rsid w:val="001E3851"/>
    <w:rsid w:val="001E3D15"/>
    <w:rsid w:val="001E3EC0"/>
    <w:rsid w:val="001E4B5B"/>
    <w:rsid w:val="001E4C14"/>
    <w:rsid w:val="001E51A3"/>
    <w:rsid w:val="001E670D"/>
    <w:rsid w:val="001E6A74"/>
    <w:rsid w:val="001E6C34"/>
    <w:rsid w:val="001E7509"/>
    <w:rsid w:val="001F0080"/>
    <w:rsid w:val="001F020C"/>
    <w:rsid w:val="001F0A69"/>
    <w:rsid w:val="001F0B8A"/>
    <w:rsid w:val="001F146D"/>
    <w:rsid w:val="001F1560"/>
    <w:rsid w:val="001F17A1"/>
    <w:rsid w:val="001F1866"/>
    <w:rsid w:val="001F20AF"/>
    <w:rsid w:val="001F2F50"/>
    <w:rsid w:val="001F34FE"/>
    <w:rsid w:val="001F374A"/>
    <w:rsid w:val="001F3AC8"/>
    <w:rsid w:val="001F3F55"/>
    <w:rsid w:val="001F69F2"/>
    <w:rsid w:val="002006BC"/>
    <w:rsid w:val="002018EF"/>
    <w:rsid w:val="00201EDF"/>
    <w:rsid w:val="00201F72"/>
    <w:rsid w:val="00202217"/>
    <w:rsid w:val="00202CCF"/>
    <w:rsid w:val="00203580"/>
    <w:rsid w:val="00205490"/>
    <w:rsid w:val="00205B8B"/>
    <w:rsid w:val="00206207"/>
    <w:rsid w:val="0020660F"/>
    <w:rsid w:val="002069EB"/>
    <w:rsid w:val="00206B95"/>
    <w:rsid w:val="00206E56"/>
    <w:rsid w:val="002070FD"/>
    <w:rsid w:val="0020749B"/>
    <w:rsid w:val="002079DE"/>
    <w:rsid w:val="00207F61"/>
    <w:rsid w:val="00210549"/>
    <w:rsid w:val="00210620"/>
    <w:rsid w:val="00210D2C"/>
    <w:rsid w:val="00210FBA"/>
    <w:rsid w:val="00211335"/>
    <w:rsid w:val="002116C1"/>
    <w:rsid w:val="0021311B"/>
    <w:rsid w:val="00213B95"/>
    <w:rsid w:val="00213CC9"/>
    <w:rsid w:val="00213D1D"/>
    <w:rsid w:val="00213EBD"/>
    <w:rsid w:val="00214499"/>
    <w:rsid w:val="002150D3"/>
    <w:rsid w:val="00215637"/>
    <w:rsid w:val="0021615A"/>
    <w:rsid w:val="0021622E"/>
    <w:rsid w:val="00216467"/>
    <w:rsid w:val="00216513"/>
    <w:rsid w:val="00217515"/>
    <w:rsid w:val="00217534"/>
    <w:rsid w:val="002175AB"/>
    <w:rsid w:val="00217A89"/>
    <w:rsid w:val="00217B4A"/>
    <w:rsid w:val="00217F35"/>
    <w:rsid w:val="00220098"/>
    <w:rsid w:val="002201F9"/>
    <w:rsid w:val="00221265"/>
    <w:rsid w:val="002223B2"/>
    <w:rsid w:val="00222B40"/>
    <w:rsid w:val="00222E6E"/>
    <w:rsid w:val="00224242"/>
    <w:rsid w:val="00224B52"/>
    <w:rsid w:val="00224B9A"/>
    <w:rsid w:val="00224B9F"/>
    <w:rsid w:val="00225CC8"/>
    <w:rsid w:val="00226C3F"/>
    <w:rsid w:val="0022701C"/>
    <w:rsid w:val="00227166"/>
    <w:rsid w:val="0022733C"/>
    <w:rsid w:val="00227A65"/>
    <w:rsid w:val="00230019"/>
    <w:rsid w:val="00230337"/>
    <w:rsid w:val="00230361"/>
    <w:rsid w:val="00230AC1"/>
    <w:rsid w:val="00232104"/>
    <w:rsid w:val="00232933"/>
    <w:rsid w:val="0023336D"/>
    <w:rsid w:val="00233A7A"/>
    <w:rsid w:val="00234312"/>
    <w:rsid w:val="002345C6"/>
    <w:rsid w:val="0023467C"/>
    <w:rsid w:val="0023572E"/>
    <w:rsid w:val="002358AB"/>
    <w:rsid w:val="00235C2B"/>
    <w:rsid w:val="00235E6E"/>
    <w:rsid w:val="0023638C"/>
    <w:rsid w:val="00237CB9"/>
    <w:rsid w:val="00237DBC"/>
    <w:rsid w:val="002403B0"/>
    <w:rsid w:val="002412EF"/>
    <w:rsid w:val="00241679"/>
    <w:rsid w:val="00241842"/>
    <w:rsid w:val="002424DF"/>
    <w:rsid w:val="00242CA5"/>
    <w:rsid w:val="00243F84"/>
    <w:rsid w:val="00244AA7"/>
    <w:rsid w:val="00244DE3"/>
    <w:rsid w:val="00246FFC"/>
    <w:rsid w:val="00247324"/>
    <w:rsid w:val="002477A9"/>
    <w:rsid w:val="002503DB"/>
    <w:rsid w:val="00250756"/>
    <w:rsid w:val="00250DF7"/>
    <w:rsid w:val="0025196E"/>
    <w:rsid w:val="00252638"/>
    <w:rsid w:val="002548EC"/>
    <w:rsid w:val="00256254"/>
    <w:rsid w:val="00257011"/>
    <w:rsid w:val="002573AE"/>
    <w:rsid w:val="00260779"/>
    <w:rsid w:val="00260A55"/>
    <w:rsid w:val="00261580"/>
    <w:rsid w:val="00261ED4"/>
    <w:rsid w:val="00261FCA"/>
    <w:rsid w:val="0026225C"/>
    <w:rsid w:val="002623EB"/>
    <w:rsid w:val="002624D0"/>
    <w:rsid w:val="0026278E"/>
    <w:rsid w:val="00263028"/>
    <w:rsid w:val="002630A1"/>
    <w:rsid w:val="002637A4"/>
    <w:rsid w:val="00263B90"/>
    <w:rsid w:val="00263CF2"/>
    <w:rsid w:val="002643D1"/>
    <w:rsid w:val="002646D4"/>
    <w:rsid w:val="00264708"/>
    <w:rsid w:val="00264D5D"/>
    <w:rsid w:val="00265955"/>
    <w:rsid w:val="002665DE"/>
    <w:rsid w:val="00266956"/>
    <w:rsid w:val="00266FE0"/>
    <w:rsid w:val="00267131"/>
    <w:rsid w:val="00267C85"/>
    <w:rsid w:val="00270414"/>
    <w:rsid w:val="002706C9"/>
    <w:rsid w:val="00270706"/>
    <w:rsid w:val="00270A8F"/>
    <w:rsid w:val="00271663"/>
    <w:rsid w:val="00271704"/>
    <w:rsid w:val="00271B24"/>
    <w:rsid w:val="00271ECF"/>
    <w:rsid w:val="00271FDB"/>
    <w:rsid w:val="00272163"/>
    <w:rsid w:val="002724ED"/>
    <w:rsid w:val="002724FA"/>
    <w:rsid w:val="00272885"/>
    <w:rsid w:val="002731D0"/>
    <w:rsid w:val="00273612"/>
    <w:rsid w:val="00273D65"/>
    <w:rsid w:val="002749A0"/>
    <w:rsid w:val="00274FDB"/>
    <w:rsid w:val="0027547B"/>
    <w:rsid w:val="00275BB6"/>
    <w:rsid w:val="00275BF2"/>
    <w:rsid w:val="00275E89"/>
    <w:rsid w:val="0027719C"/>
    <w:rsid w:val="00277B12"/>
    <w:rsid w:val="002803EE"/>
    <w:rsid w:val="002805D7"/>
    <w:rsid w:val="002817F0"/>
    <w:rsid w:val="00281F27"/>
    <w:rsid w:val="00282CD6"/>
    <w:rsid w:val="00283CED"/>
    <w:rsid w:val="00283FDD"/>
    <w:rsid w:val="00284B70"/>
    <w:rsid w:val="00285774"/>
    <w:rsid w:val="0028621E"/>
    <w:rsid w:val="002862AC"/>
    <w:rsid w:val="002863A7"/>
    <w:rsid w:val="00286EB5"/>
    <w:rsid w:val="0028731F"/>
    <w:rsid w:val="002900ED"/>
    <w:rsid w:val="002904EB"/>
    <w:rsid w:val="00290EF3"/>
    <w:rsid w:val="002912C7"/>
    <w:rsid w:val="0029132A"/>
    <w:rsid w:val="002927A7"/>
    <w:rsid w:val="00292AA5"/>
    <w:rsid w:val="0029331E"/>
    <w:rsid w:val="002935F3"/>
    <w:rsid w:val="00293EA1"/>
    <w:rsid w:val="00293F71"/>
    <w:rsid w:val="00295336"/>
    <w:rsid w:val="0029610B"/>
    <w:rsid w:val="002979AC"/>
    <w:rsid w:val="00297DD9"/>
    <w:rsid w:val="00297E87"/>
    <w:rsid w:val="00297F44"/>
    <w:rsid w:val="00297FF1"/>
    <w:rsid w:val="002A071D"/>
    <w:rsid w:val="002A080F"/>
    <w:rsid w:val="002A0BAA"/>
    <w:rsid w:val="002A0DF5"/>
    <w:rsid w:val="002A0E63"/>
    <w:rsid w:val="002A188D"/>
    <w:rsid w:val="002A1D72"/>
    <w:rsid w:val="002A1F7C"/>
    <w:rsid w:val="002A2CFA"/>
    <w:rsid w:val="002A2EEB"/>
    <w:rsid w:val="002A3615"/>
    <w:rsid w:val="002A3CBE"/>
    <w:rsid w:val="002A3DBC"/>
    <w:rsid w:val="002A47E2"/>
    <w:rsid w:val="002A59AB"/>
    <w:rsid w:val="002A79AF"/>
    <w:rsid w:val="002A7D85"/>
    <w:rsid w:val="002B07CE"/>
    <w:rsid w:val="002B0981"/>
    <w:rsid w:val="002B0EEB"/>
    <w:rsid w:val="002B1126"/>
    <w:rsid w:val="002B133F"/>
    <w:rsid w:val="002B154D"/>
    <w:rsid w:val="002B1572"/>
    <w:rsid w:val="002B1A07"/>
    <w:rsid w:val="002B1B60"/>
    <w:rsid w:val="002B1CB4"/>
    <w:rsid w:val="002B25B0"/>
    <w:rsid w:val="002B2D45"/>
    <w:rsid w:val="002B318F"/>
    <w:rsid w:val="002B37E7"/>
    <w:rsid w:val="002B3813"/>
    <w:rsid w:val="002B3ACF"/>
    <w:rsid w:val="002B49D1"/>
    <w:rsid w:val="002B4CE6"/>
    <w:rsid w:val="002B528F"/>
    <w:rsid w:val="002B5533"/>
    <w:rsid w:val="002B59B2"/>
    <w:rsid w:val="002B5F27"/>
    <w:rsid w:val="002B6199"/>
    <w:rsid w:val="002B6238"/>
    <w:rsid w:val="002B6241"/>
    <w:rsid w:val="002B6695"/>
    <w:rsid w:val="002B6DC5"/>
    <w:rsid w:val="002B7939"/>
    <w:rsid w:val="002B7EA6"/>
    <w:rsid w:val="002B7F46"/>
    <w:rsid w:val="002C04D4"/>
    <w:rsid w:val="002C08AD"/>
    <w:rsid w:val="002C1347"/>
    <w:rsid w:val="002C1489"/>
    <w:rsid w:val="002C170A"/>
    <w:rsid w:val="002C1952"/>
    <w:rsid w:val="002C1F1A"/>
    <w:rsid w:val="002C39CF"/>
    <w:rsid w:val="002C3B9B"/>
    <w:rsid w:val="002C4082"/>
    <w:rsid w:val="002C4D12"/>
    <w:rsid w:val="002C545F"/>
    <w:rsid w:val="002C5A77"/>
    <w:rsid w:val="002C5CD8"/>
    <w:rsid w:val="002C6D70"/>
    <w:rsid w:val="002C7ED6"/>
    <w:rsid w:val="002D0EFD"/>
    <w:rsid w:val="002D18FA"/>
    <w:rsid w:val="002D1A73"/>
    <w:rsid w:val="002D1AD0"/>
    <w:rsid w:val="002D22AA"/>
    <w:rsid w:val="002D22B8"/>
    <w:rsid w:val="002D3495"/>
    <w:rsid w:val="002D35F1"/>
    <w:rsid w:val="002D3AFD"/>
    <w:rsid w:val="002D44AF"/>
    <w:rsid w:val="002D4713"/>
    <w:rsid w:val="002D4878"/>
    <w:rsid w:val="002D4E3F"/>
    <w:rsid w:val="002D5B14"/>
    <w:rsid w:val="002D5C73"/>
    <w:rsid w:val="002D63E1"/>
    <w:rsid w:val="002D764F"/>
    <w:rsid w:val="002D7D64"/>
    <w:rsid w:val="002E01DC"/>
    <w:rsid w:val="002E0235"/>
    <w:rsid w:val="002E0FD5"/>
    <w:rsid w:val="002E1996"/>
    <w:rsid w:val="002E23EF"/>
    <w:rsid w:val="002E291A"/>
    <w:rsid w:val="002E2C68"/>
    <w:rsid w:val="002E2CB2"/>
    <w:rsid w:val="002E33EA"/>
    <w:rsid w:val="002E4061"/>
    <w:rsid w:val="002E45C9"/>
    <w:rsid w:val="002E545F"/>
    <w:rsid w:val="002E60FC"/>
    <w:rsid w:val="002E6E35"/>
    <w:rsid w:val="002E6EF4"/>
    <w:rsid w:val="002E75A0"/>
    <w:rsid w:val="002E75A3"/>
    <w:rsid w:val="002E7740"/>
    <w:rsid w:val="002E7770"/>
    <w:rsid w:val="002E7F5A"/>
    <w:rsid w:val="002F05EA"/>
    <w:rsid w:val="002F0A71"/>
    <w:rsid w:val="002F0CBC"/>
    <w:rsid w:val="002F23B9"/>
    <w:rsid w:val="002F2FA6"/>
    <w:rsid w:val="002F3EB2"/>
    <w:rsid w:val="002F4966"/>
    <w:rsid w:val="002F4AC5"/>
    <w:rsid w:val="002F4B50"/>
    <w:rsid w:val="002F4FD6"/>
    <w:rsid w:val="002F5393"/>
    <w:rsid w:val="002F5961"/>
    <w:rsid w:val="002F6073"/>
    <w:rsid w:val="002F69AA"/>
    <w:rsid w:val="002F6A26"/>
    <w:rsid w:val="002F7950"/>
    <w:rsid w:val="00300C4C"/>
    <w:rsid w:val="00300E85"/>
    <w:rsid w:val="003017C2"/>
    <w:rsid w:val="003018C7"/>
    <w:rsid w:val="00302F3B"/>
    <w:rsid w:val="00303048"/>
    <w:rsid w:val="00303392"/>
    <w:rsid w:val="00303581"/>
    <w:rsid w:val="00303BA8"/>
    <w:rsid w:val="00303DEE"/>
    <w:rsid w:val="00304DAD"/>
    <w:rsid w:val="00305237"/>
    <w:rsid w:val="00305FC5"/>
    <w:rsid w:val="00306C52"/>
    <w:rsid w:val="00307556"/>
    <w:rsid w:val="00307870"/>
    <w:rsid w:val="00307D17"/>
    <w:rsid w:val="00310E3C"/>
    <w:rsid w:val="003112B5"/>
    <w:rsid w:val="003115F4"/>
    <w:rsid w:val="00311699"/>
    <w:rsid w:val="00311A74"/>
    <w:rsid w:val="00311C9E"/>
    <w:rsid w:val="003125E5"/>
    <w:rsid w:val="00313260"/>
    <w:rsid w:val="0031415D"/>
    <w:rsid w:val="003147AC"/>
    <w:rsid w:val="00315142"/>
    <w:rsid w:val="0031517C"/>
    <w:rsid w:val="003151A7"/>
    <w:rsid w:val="003153B4"/>
    <w:rsid w:val="00315733"/>
    <w:rsid w:val="003159BE"/>
    <w:rsid w:val="00315E69"/>
    <w:rsid w:val="00315EFA"/>
    <w:rsid w:val="00316768"/>
    <w:rsid w:val="00316B1D"/>
    <w:rsid w:val="0031791A"/>
    <w:rsid w:val="00317D59"/>
    <w:rsid w:val="00317E5B"/>
    <w:rsid w:val="00320C58"/>
    <w:rsid w:val="00320D1E"/>
    <w:rsid w:val="0032121F"/>
    <w:rsid w:val="00321317"/>
    <w:rsid w:val="003218DD"/>
    <w:rsid w:val="00322358"/>
    <w:rsid w:val="003229A7"/>
    <w:rsid w:val="00322B42"/>
    <w:rsid w:val="0032351A"/>
    <w:rsid w:val="00323AE3"/>
    <w:rsid w:val="00323EDB"/>
    <w:rsid w:val="00324C00"/>
    <w:rsid w:val="00324C1C"/>
    <w:rsid w:val="00324DE0"/>
    <w:rsid w:val="00324F8C"/>
    <w:rsid w:val="003250B9"/>
    <w:rsid w:val="00325733"/>
    <w:rsid w:val="00326387"/>
    <w:rsid w:val="00326585"/>
    <w:rsid w:val="00327AB1"/>
    <w:rsid w:val="00330510"/>
    <w:rsid w:val="003305E7"/>
    <w:rsid w:val="00330EAD"/>
    <w:rsid w:val="00331DA1"/>
    <w:rsid w:val="00332301"/>
    <w:rsid w:val="003323C5"/>
    <w:rsid w:val="00332493"/>
    <w:rsid w:val="00332CA8"/>
    <w:rsid w:val="00332D68"/>
    <w:rsid w:val="00333575"/>
    <w:rsid w:val="0033374D"/>
    <w:rsid w:val="00333D4C"/>
    <w:rsid w:val="00334FD1"/>
    <w:rsid w:val="003357FE"/>
    <w:rsid w:val="00335B8F"/>
    <w:rsid w:val="00335CEB"/>
    <w:rsid w:val="00336322"/>
    <w:rsid w:val="00336C23"/>
    <w:rsid w:val="00337D40"/>
    <w:rsid w:val="00341575"/>
    <w:rsid w:val="00341768"/>
    <w:rsid w:val="00341B00"/>
    <w:rsid w:val="00341B72"/>
    <w:rsid w:val="003426C5"/>
    <w:rsid w:val="00343591"/>
    <w:rsid w:val="0034432D"/>
    <w:rsid w:val="00344E88"/>
    <w:rsid w:val="00344FBB"/>
    <w:rsid w:val="00345A1D"/>
    <w:rsid w:val="00345CFE"/>
    <w:rsid w:val="00346648"/>
    <w:rsid w:val="00346658"/>
    <w:rsid w:val="00346792"/>
    <w:rsid w:val="003468AF"/>
    <w:rsid w:val="0034693D"/>
    <w:rsid w:val="00346E01"/>
    <w:rsid w:val="00347146"/>
    <w:rsid w:val="00347359"/>
    <w:rsid w:val="00347537"/>
    <w:rsid w:val="0034772B"/>
    <w:rsid w:val="00350CC2"/>
    <w:rsid w:val="00350CC9"/>
    <w:rsid w:val="00350D13"/>
    <w:rsid w:val="00350D6F"/>
    <w:rsid w:val="00351391"/>
    <w:rsid w:val="0035149C"/>
    <w:rsid w:val="00351F34"/>
    <w:rsid w:val="0035224C"/>
    <w:rsid w:val="003522F6"/>
    <w:rsid w:val="00352BA7"/>
    <w:rsid w:val="00352FD8"/>
    <w:rsid w:val="003532EA"/>
    <w:rsid w:val="00354FE7"/>
    <w:rsid w:val="00355423"/>
    <w:rsid w:val="00356775"/>
    <w:rsid w:val="00356D10"/>
    <w:rsid w:val="00357601"/>
    <w:rsid w:val="00357652"/>
    <w:rsid w:val="00357C87"/>
    <w:rsid w:val="003600D9"/>
    <w:rsid w:val="00360448"/>
    <w:rsid w:val="0036066F"/>
    <w:rsid w:val="00360CE7"/>
    <w:rsid w:val="00360CF9"/>
    <w:rsid w:val="00361EE9"/>
    <w:rsid w:val="00362275"/>
    <w:rsid w:val="0036260F"/>
    <w:rsid w:val="00362EDF"/>
    <w:rsid w:val="00364A49"/>
    <w:rsid w:val="00364C28"/>
    <w:rsid w:val="00365312"/>
    <w:rsid w:val="00366597"/>
    <w:rsid w:val="00366A16"/>
    <w:rsid w:val="00366E54"/>
    <w:rsid w:val="00367C0B"/>
    <w:rsid w:val="003700F5"/>
    <w:rsid w:val="00370287"/>
    <w:rsid w:val="003708B9"/>
    <w:rsid w:val="003717E9"/>
    <w:rsid w:val="00371A35"/>
    <w:rsid w:val="003723AE"/>
    <w:rsid w:val="003725C3"/>
    <w:rsid w:val="00372D89"/>
    <w:rsid w:val="00372E0E"/>
    <w:rsid w:val="00372E9C"/>
    <w:rsid w:val="00373988"/>
    <w:rsid w:val="00373A69"/>
    <w:rsid w:val="00373AF9"/>
    <w:rsid w:val="00373F54"/>
    <w:rsid w:val="003753BF"/>
    <w:rsid w:val="00375890"/>
    <w:rsid w:val="00376219"/>
    <w:rsid w:val="0037686A"/>
    <w:rsid w:val="00377462"/>
    <w:rsid w:val="003774D9"/>
    <w:rsid w:val="003800C0"/>
    <w:rsid w:val="00380F1E"/>
    <w:rsid w:val="0038167F"/>
    <w:rsid w:val="00381D63"/>
    <w:rsid w:val="00381EFB"/>
    <w:rsid w:val="003826E4"/>
    <w:rsid w:val="00383313"/>
    <w:rsid w:val="0038349B"/>
    <w:rsid w:val="003838F8"/>
    <w:rsid w:val="00383A8C"/>
    <w:rsid w:val="00383AE7"/>
    <w:rsid w:val="0038414F"/>
    <w:rsid w:val="003842C1"/>
    <w:rsid w:val="00384C3B"/>
    <w:rsid w:val="00384D85"/>
    <w:rsid w:val="00385076"/>
    <w:rsid w:val="003863FC"/>
    <w:rsid w:val="00386530"/>
    <w:rsid w:val="00386AD9"/>
    <w:rsid w:val="00386F48"/>
    <w:rsid w:val="003876F7"/>
    <w:rsid w:val="00387BA2"/>
    <w:rsid w:val="003903A4"/>
    <w:rsid w:val="003909D0"/>
    <w:rsid w:val="00390C03"/>
    <w:rsid w:val="0039279D"/>
    <w:rsid w:val="00392DB0"/>
    <w:rsid w:val="0039341B"/>
    <w:rsid w:val="00393A4C"/>
    <w:rsid w:val="00393CF5"/>
    <w:rsid w:val="003940F3"/>
    <w:rsid w:val="00394199"/>
    <w:rsid w:val="003944CF"/>
    <w:rsid w:val="003948B5"/>
    <w:rsid w:val="00394C77"/>
    <w:rsid w:val="00395055"/>
    <w:rsid w:val="0039511F"/>
    <w:rsid w:val="00395290"/>
    <w:rsid w:val="00395361"/>
    <w:rsid w:val="00395E99"/>
    <w:rsid w:val="00395F50"/>
    <w:rsid w:val="00395FEB"/>
    <w:rsid w:val="00396B34"/>
    <w:rsid w:val="00396DE2"/>
    <w:rsid w:val="003A02B4"/>
    <w:rsid w:val="003A148F"/>
    <w:rsid w:val="003A16DA"/>
    <w:rsid w:val="003A2B8D"/>
    <w:rsid w:val="003A2C37"/>
    <w:rsid w:val="003A386F"/>
    <w:rsid w:val="003A3F58"/>
    <w:rsid w:val="003A4090"/>
    <w:rsid w:val="003A4CC4"/>
    <w:rsid w:val="003A50DB"/>
    <w:rsid w:val="003A562B"/>
    <w:rsid w:val="003A6ED9"/>
    <w:rsid w:val="003A70C6"/>
    <w:rsid w:val="003A7FB0"/>
    <w:rsid w:val="003B0081"/>
    <w:rsid w:val="003B02A9"/>
    <w:rsid w:val="003B08E2"/>
    <w:rsid w:val="003B09A2"/>
    <w:rsid w:val="003B0A60"/>
    <w:rsid w:val="003B1BD2"/>
    <w:rsid w:val="003B2ABA"/>
    <w:rsid w:val="003B2C29"/>
    <w:rsid w:val="003B307E"/>
    <w:rsid w:val="003B3AB7"/>
    <w:rsid w:val="003B3D0E"/>
    <w:rsid w:val="003B3E4F"/>
    <w:rsid w:val="003B4841"/>
    <w:rsid w:val="003B5021"/>
    <w:rsid w:val="003B594E"/>
    <w:rsid w:val="003B6495"/>
    <w:rsid w:val="003B6835"/>
    <w:rsid w:val="003B6C4C"/>
    <w:rsid w:val="003B7E56"/>
    <w:rsid w:val="003C0010"/>
    <w:rsid w:val="003C0788"/>
    <w:rsid w:val="003C11F3"/>
    <w:rsid w:val="003C1332"/>
    <w:rsid w:val="003C13FD"/>
    <w:rsid w:val="003C1FBD"/>
    <w:rsid w:val="003C2055"/>
    <w:rsid w:val="003C21D2"/>
    <w:rsid w:val="003C22AE"/>
    <w:rsid w:val="003C269A"/>
    <w:rsid w:val="003C27EB"/>
    <w:rsid w:val="003C3065"/>
    <w:rsid w:val="003C319D"/>
    <w:rsid w:val="003C44F2"/>
    <w:rsid w:val="003C4878"/>
    <w:rsid w:val="003C4B7E"/>
    <w:rsid w:val="003C4CC5"/>
    <w:rsid w:val="003C4E43"/>
    <w:rsid w:val="003C5357"/>
    <w:rsid w:val="003C5462"/>
    <w:rsid w:val="003C58CB"/>
    <w:rsid w:val="003C5E83"/>
    <w:rsid w:val="003C5EF9"/>
    <w:rsid w:val="003C5F72"/>
    <w:rsid w:val="003C62A0"/>
    <w:rsid w:val="003C67DD"/>
    <w:rsid w:val="003C6B3C"/>
    <w:rsid w:val="003C7240"/>
    <w:rsid w:val="003C75D0"/>
    <w:rsid w:val="003C7B33"/>
    <w:rsid w:val="003C7CCE"/>
    <w:rsid w:val="003C7F5A"/>
    <w:rsid w:val="003D048F"/>
    <w:rsid w:val="003D0F13"/>
    <w:rsid w:val="003D149E"/>
    <w:rsid w:val="003D2484"/>
    <w:rsid w:val="003D2F3F"/>
    <w:rsid w:val="003D32D8"/>
    <w:rsid w:val="003D335B"/>
    <w:rsid w:val="003D37FD"/>
    <w:rsid w:val="003D39CF"/>
    <w:rsid w:val="003D509D"/>
    <w:rsid w:val="003D5734"/>
    <w:rsid w:val="003D6F39"/>
    <w:rsid w:val="003D7935"/>
    <w:rsid w:val="003D7C42"/>
    <w:rsid w:val="003D7C64"/>
    <w:rsid w:val="003E0445"/>
    <w:rsid w:val="003E0E1B"/>
    <w:rsid w:val="003E116F"/>
    <w:rsid w:val="003E147C"/>
    <w:rsid w:val="003E1708"/>
    <w:rsid w:val="003E1D18"/>
    <w:rsid w:val="003E1E51"/>
    <w:rsid w:val="003E2704"/>
    <w:rsid w:val="003E28D6"/>
    <w:rsid w:val="003E2A7C"/>
    <w:rsid w:val="003E37AA"/>
    <w:rsid w:val="003E38BF"/>
    <w:rsid w:val="003E4524"/>
    <w:rsid w:val="003E487C"/>
    <w:rsid w:val="003E4893"/>
    <w:rsid w:val="003E50BF"/>
    <w:rsid w:val="003E5228"/>
    <w:rsid w:val="003E6103"/>
    <w:rsid w:val="003E6573"/>
    <w:rsid w:val="003E6F07"/>
    <w:rsid w:val="003E7103"/>
    <w:rsid w:val="003E7970"/>
    <w:rsid w:val="003E7FE2"/>
    <w:rsid w:val="003F061E"/>
    <w:rsid w:val="003F07E9"/>
    <w:rsid w:val="003F0EA4"/>
    <w:rsid w:val="003F1395"/>
    <w:rsid w:val="003F1B99"/>
    <w:rsid w:val="003F222D"/>
    <w:rsid w:val="003F22DB"/>
    <w:rsid w:val="003F2DB5"/>
    <w:rsid w:val="003F2E1A"/>
    <w:rsid w:val="003F340D"/>
    <w:rsid w:val="003F36CF"/>
    <w:rsid w:val="003F3904"/>
    <w:rsid w:val="003F3E9F"/>
    <w:rsid w:val="003F46DB"/>
    <w:rsid w:val="003F4C19"/>
    <w:rsid w:val="003F59DC"/>
    <w:rsid w:val="003F6B0D"/>
    <w:rsid w:val="003F7699"/>
    <w:rsid w:val="00400A4A"/>
    <w:rsid w:val="00401653"/>
    <w:rsid w:val="00401BA1"/>
    <w:rsid w:val="004030D0"/>
    <w:rsid w:val="004032F3"/>
    <w:rsid w:val="004033A6"/>
    <w:rsid w:val="00403696"/>
    <w:rsid w:val="00403914"/>
    <w:rsid w:val="00403B72"/>
    <w:rsid w:val="00403E58"/>
    <w:rsid w:val="00404153"/>
    <w:rsid w:val="004042E7"/>
    <w:rsid w:val="00405126"/>
    <w:rsid w:val="0040522D"/>
    <w:rsid w:val="0040591C"/>
    <w:rsid w:val="00405AD1"/>
    <w:rsid w:val="00406603"/>
    <w:rsid w:val="00406E13"/>
    <w:rsid w:val="0040777D"/>
    <w:rsid w:val="004100AF"/>
    <w:rsid w:val="00410EBE"/>
    <w:rsid w:val="004111E7"/>
    <w:rsid w:val="004125D2"/>
    <w:rsid w:val="00413464"/>
    <w:rsid w:val="00413861"/>
    <w:rsid w:val="00413DD1"/>
    <w:rsid w:val="00413E31"/>
    <w:rsid w:val="00414797"/>
    <w:rsid w:val="00414A10"/>
    <w:rsid w:val="00415104"/>
    <w:rsid w:val="0041534C"/>
    <w:rsid w:val="00415435"/>
    <w:rsid w:val="00415521"/>
    <w:rsid w:val="00415999"/>
    <w:rsid w:val="00415D48"/>
    <w:rsid w:val="0041694F"/>
    <w:rsid w:val="00417870"/>
    <w:rsid w:val="004179E9"/>
    <w:rsid w:val="00417C39"/>
    <w:rsid w:val="004209BB"/>
    <w:rsid w:val="00420FE2"/>
    <w:rsid w:val="00421668"/>
    <w:rsid w:val="00421859"/>
    <w:rsid w:val="00421F7A"/>
    <w:rsid w:val="00422B0A"/>
    <w:rsid w:val="00423E25"/>
    <w:rsid w:val="00423F08"/>
    <w:rsid w:val="0042419B"/>
    <w:rsid w:val="004246D5"/>
    <w:rsid w:val="004249DB"/>
    <w:rsid w:val="0042522E"/>
    <w:rsid w:val="00425265"/>
    <w:rsid w:val="004259F2"/>
    <w:rsid w:val="00425CCD"/>
    <w:rsid w:val="00426111"/>
    <w:rsid w:val="00426231"/>
    <w:rsid w:val="00426726"/>
    <w:rsid w:val="00426986"/>
    <w:rsid w:val="00427441"/>
    <w:rsid w:val="00427F0E"/>
    <w:rsid w:val="00427F79"/>
    <w:rsid w:val="0043048B"/>
    <w:rsid w:val="00430F67"/>
    <w:rsid w:val="0043122E"/>
    <w:rsid w:val="0043147C"/>
    <w:rsid w:val="00431FAB"/>
    <w:rsid w:val="0043204F"/>
    <w:rsid w:val="004326CA"/>
    <w:rsid w:val="004340A8"/>
    <w:rsid w:val="00434829"/>
    <w:rsid w:val="00434EF5"/>
    <w:rsid w:val="0043614D"/>
    <w:rsid w:val="004366A8"/>
    <w:rsid w:val="00436820"/>
    <w:rsid w:val="00436867"/>
    <w:rsid w:val="004368E2"/>
    <w:rsid w:val="00437150"/>
    <w:rsid w:val="00437397"/>
    <w:rsid w:val="004374BE"/>
    <w:rsid w:val="0044034C"/>
    <w:rsid w:val="0044095D"/>
    <w:rsid w:val="00440EE4"/>
    <w:rsid w:val="00441D5F"/>
    <w:rsid w:val="00442A86"/>
    <w:rsid w:val="00442CAC"/>
    <w:rsid w:val="0044383A"/>
    <w:rsid w:val="00443F8A"/>
    <w:rsid w:val="004445AF"/>
    <w:rsid w:val="00445BFA"/>
    <w:rsid w:val="00445C51"/>
    <w:rsid w:val="00446279"/>
    <w:rsid w:val="00446413"/>
    <w:rsid w:val="00447067"/>
    <w:rsid w:val="0044714E"/>
    <w:rsid w:val="004475B9"/>
    <w:rsid w:val="00447A8F"/>
    <w:rsid w:val="004501C9"/>
    <w:rsid w:val="00450783"/>
    <w:rsid w:val="00450BAA"/>
    <w:rsid w:val="004515C9"/>
    <w:rsid w:val="00451D1F"/>
    <w:rsid w:val="00452149"/>
    <w:rsid w:val="004526FF"/>
    <w:rsid w:val="00452FFB"/>
    <w:rsid w:val="0045323F"/>
    <w:rsid w:val="004536A9"/>
    <w:rsid w:val="00454865"/>
    <w:rsid w:val="00454FB6"/>
    <w:rsid w:val="00455089"/>
    <w:rsid w:val="004551B2"/>
    <w:rsid w:val="00455798"/>
    <w:rsid w:val="00456027"/>
    <w:rsid w:val="0045711C"/>
    <w:rsid w:val="004573E8"/>
    <w:rsid w:val="0045749C"/>
    <w:rsid w:val="004578C7"/>
    <w:rsid w:val="0046081E"/>
    <w:rsid w:val="00460BBF"/>
    <w:rsid w:val="00460E12"/>
    <w:rsid w:val="00461706"/>
    <w:rsid w:val="004618C5"/>
    <w:rsid w:val="00461948"/>
    <w:rsid w:val="00462DFE"/>
    <w:rsid w:val="0046397D"/>
    <w:rsid w:val="00464B75"/>
    <w:rsid w:val="00464CC1"/>
    <w:rsid w:val="00464D59"/>
    <w:rsid w:val="00465045"/>
    <w:rsid w:val="0046635B"/>
    <w:rsid w:val="00467568"/>
    <w:rsid w:val="00467992"/>
    <w:rsid w:val="00467D63"/>
    <w:rsid w:val="00471361"/>
    <w:rsid w:val="00471560"/>
    <w:rsid w:val="0047254E"/>
    <w:rsid w:val="00472A70"/>
    <w:rsid w:val="00472C03"/>
    <w:rsid w:val="00472D29"/>
    <w:rsid w:val="00472F3C"/>
    <w:rsid w:val="0047326D"/>
    <w:rsid w:val="0047387D"/>
    <w:rsid w:val="00473BD2"/>
    <w:rsid w:val="00474AE4"/>
    <w:rsid w:val="00475124"/>
    <w:rsid w:val="00475905"/>
    <w:rsid w:val="00475A37"/>
    <w:rsid w:val="00476582"/>
    <w:rsid w:val="004769A6"/>
    <w:rsid w:val="004775BD"/>
    <w:rsid w:val="0048039A"/>
    <w:rsid w:val="00480766"/>
    <w:rsid w:val="00481199"/>
    <w:rsid w:val="00481A9A"/>
    <w:rsid w:val="00481DFA"/>
    <w:rsid w:val="00481F6C"/>
    <w:rsid w:val="00483496"/>
    <w:rsid w:val="0048385F"/>
    <w:rsid w:val="00483E5D"/>
    <w:rsid w:val="00483F49"/>
    <w:rsid w:val="004854AF"/>
    <w:rsid w:val="00485AB2"/>
    <w:rsid w:val="00485BA5"/>
    <w:rsid w:val="0048686C"/>
    <w:rsid w:val="00486C1A"/>
    <w:rsid w:val="0048761C"/>
    <w:rsid w:val="00490342"/>
    <w:rsid w:val="0049069D"/>
    <w:rsid w:val="00490A60"/>
    <w:rsid w:val="00490E15"/>
    <w:rsid w:val="00490F75"/>
    <w:rsid w:val="004920FC"/>
    <w:rsid w:val="00492270"/>
    <w:rsid w:val="004924CE"/>
    <w:rsid w:val="004925F1"/>
    <w:rsid w:val="00492929"/>
    <w:rsid w:val="00492EFF"/>
    <w:rsid w:val="00492FB4"/>
    <w:rsid w:val="00493B38"/>
    <w:rsid w:val="0049449E"/>
    <w:rsid w:val="00494E9B"/>
    <w:rsid w:val="004955E1"/>
    <w:rsid w:val="00495859"/>
    <w:rsid w:val="00495918"/>
    <w:rsid w:val="004963B5"/>
    <w:rsid w:val="00496B29"/>
    <w:rsid w:val="00496C2E"/>
    <w:rsid w:val="00497F67"/>
    <w:rsid w:val="004A1267"/>
    <w:rsid w:val="004A15CB"/>
    <w:rsid w:val="004A16A8"/>
    <w:rsid w:val="004A21B8"/>
    <w:rsid w:val="004A2298"/>
    <w:rsid w:val="004A22AA"/>
    <w:rsid w:val="004A2777"/>
    <w:rsid w:val="004A319D"/>
    <w:rsid w:val="004A3B34"/>
    <w:rsid w:val="004A4DA7"/>
    <w:rsid w:val="004A50FB"/>
    <w:rsid w:val="004A52D3"/>
    <w:rsid w:val="004A531E"/>
    <w:rsid w:val="004A5ACB"/>
    <w:rsid w:val="004A72DB"/>
    <w:rsid w:val="004B0C90"/>
    <w:rsid w:val="004B1AD0"/>
    <w:rsid w:val="004B2731"/>
    <w:rsid w:val="004B2770"/>
    <w:rsid w:val="004B2B35"/>
    <w:rsid w:val="004B33CC"/>
    <w:rsid w:val="004B341C"/>
    <w:rsid w:val="004B40EB"/>
    <w:rsid w:val="004B4230"/>
    <w:rsid w:val="004B481A"/>
    <w:rsid w:val="004B4C3A"/>
    <w:rsid w:val="004B4DC9"/>
    <w:rsid w:val="004B503A"/>
    <w:rsid w:val="004B57D4"/>
    <w:rsid w:val="004B65AB"/>
    <w:rsid w:val="004B68C4"/>
    <w:rsid w:val="004B6FB3"/>
    <w:rsid w:val="004B703C"/>
    <w:rsid w:val="004B7050"/>
    <w:rsid w:val="004C0695"/>
    <w:rsid w:val="004C09B7"/>
    <w:rsid w:val="004C0D40"/>
    <w:rsid w:val="004C10E8"/>
    <w:rsid w:val="004C15E1"/>
    <w:rsid w:val="004C1F7C"/>
    <w:rsid w:val="004C2086"/>
    <w:rsid w:val="004C2525"/>
    <w:rsid w:val="004C3185"/>
    <w:rsid w:val="004C4340"/>
    <w:rsid w:val="004C480C"/>
    <w:rsid w:val="004C4FC7"/>
    <w:rsid w:val="004C51ED"/>
    <w:rsid w:val="004C5EC2"/>
    <w:rsid w:val="004C6B58"/>
    <w:rsid w:val="004C6CF7"/>
    <w:rsid w:val="004C6FD3"/>
    <w:rsid w:val="004C708D"/>
    <w:rsid w:val="004C72DD"/>
    <w:rsid w:val="004C7611"/>
    <w:rsid w:val="004C7802"/>
    <w:rsid w:val="004C7A23"/>
    <w:rsid w:val="004C7A85"/>
    <w:rsid w:val="004D0B2C"/>
    <w:rsid w:val="004D1540"/>
    <w:rsid w:val="004D1DD6"/>
    <w:rsid w:val="004D2D9A"/>
    <w:rsid w:val="004D30C6"/>
    <w:rsid w:val="004D4DBA"/>
    <w:rsid w:val="004D4E55"/>
    <w:rsid w:val="004D5157"/>
    <w:rsid w:val="004D53E7"/>
    <w:rsid w:val="004D5C1E"/>
    <w:rsid w:val="004D66AA"/>
    <w:rsid w:val="004D69E6"/>
    <w:rsid w:val="004D6A74"/>
    <w:rsid w:val="004D6DC8"/>
    <w:rsid w:val="004D72B5"/>
    <w:rsid w:val="004D7327"/>
    <w:rsid w:val="004D738E"/>
    <w:rsid w:val="004D7932"/>
    <w:rsid w:val="004D7C71"/>
    <w:rsid w:val="004E04B3"/>
    <w:rsid w:val="004E2A23"/>
    <w:rsid w:val="004E2B9D"/>
    <w:rsid w:val="004E2C04"/>
    <w:rsid w:val="004E333C"/>
    <w:rsid w:val="004E3445"/>
    <w:rsid w:val="004E352D"/>
    <w:rsid w:val="004E3530"/>
    <w:rsid w:val="004E3740"/>
    <w:rsid w:val="004E44C0"/>
    <w:rsid w:val="004E50A4"/>
    <w:rsid w:val="004E5568"/>
    <w:rsid w:val="004E59D4"/>
    <w:rsid w:val="004E5EBD"/>
    <w:rsid w:val="004E61BC"/>
    <w:rsid w:val="004E62CB"/>
    <w:rsid w:val="004E63CD"/>
    <w:rsid w:val="004E6A60"/>
    <w:rsid w:val="004E7AE6"/>
    <w:rsid w:val="004F0308"/>
    <w:rsid w:val="004F03D1"/>
    <w:rsid w:val="004F04C0"/>
    <w:rsid w:val="004F0E58"/>
    <w:rsid w:val="004F0FC5"/>
    <w:rsid w:val="004F1679"/>
    <w:rsid w:val="004F2455"/>
    <w:rsid w:val="004F3671"/>
    <w:rsid w:val="004F41E7"/>
    <w:rsid w:val="004F4FDA"/>
    <w:rsid w:val="004F55C7"/>
    <w:rsid w:val="004F5EA5"/>
    <w:rsid w:val="004F60AD"/>
    <w:rsid w:val="004F6D08"/>
    <w:rsid w:val="004F70F9"/>
    <w:rsid w:val="004F75F0"/>
    <w:rsid w:val="00500F80"/>
    <w:rsid w:val="00501852"/>
    <w:rsid w:val="00502721"/>
    <w:rsid w:val="00502D20"/>
    <w:rsid w:val="00503177"/>
    <w:rsid w:val="00503430"/>
    <w:rsid w:val="005040EB"/>
    <w:rsid w:val="0050462F"/>
    <w:rsid w:val="005046B2"/>
    <w:rsid w:val="0050529D"/>
    <w:rsid w:val="0050547E"/>
    <w:rsid w:val="005058E2"/>
    <w:rsid w:val="00505AF3"/>
    <w:rsid w:val="00505C9E"/>
    <w:rsid w:val="00506EC3"/>
    <w:rsid w:val="00506F78"/>
    <w:rsid w:val="00507DCC"/>
    <w:rsid w:val="00510573"/>
    <w:rsid w:val="00511084"/>
    <w:rsid w:val="005117DE"/>
    <w:rsid w:val="00511EEC"/>
    <w:rsid w:val="00511FAE"/>
    <w:rsid w:val="005124FC"/>
    <w:rsid w:val="0051336F"/>
    <w:rsid w:val="00513BB0"/>
    <w:rsid w:val="00513D0F"/>
    <w:rsid w:val="00514649"/>
    <w:rsid w:val="00514889"/>
    <w:rsid w:val="00515926"/>
    <w:rsid w:val="00515BBF"/>
    <w:rsid w:val="00516862"/>
    <w:rsid w:val="00516E4B"/>
    <w:rsid w:val="00516EA1"/>
    <w:rsid w:val="0051717D"/>
    <w:rsid w:val="00517719"/>
    <w:rsid w:val="00520058"/>
    <w:rsid w:val="005201FA"/>
    <w:rsid w:val="00520B3A"/>
    <w:rsid w:val="00520C40"/>
    <w:rsid w:val="00521575"/>
    <w:rsid w:val="00521668"/>
    <w:rsid w:val="00521CA0"/>
    <w:rsid w:val="00521D2F"/>
    <w:rsid w:val="00522909"/>
    <w:rsid w:val="00523369"/>
    <w:rsid w:val="005234FB"/>
    <w:rsid w:val="00523C74"/>
    <w:rsid w:val="00523CC3"/>
    <w:rsid w:val="00525466"/>
    <w:rsid w:val="00525DAA"/>
    <w:rsid w:val="00526481"/>
    <w:rsid w:val="00526BD5"/>
    <w:rsid w:val="00526CCB"/>
    <w:rsid w:val="00526EAD"/>
    <w:rsid w:val="005279FC"/>
    <w:rsid w:val="00527F28"/>
    <w:rsid w:val="0053000C"/>
    <w:rsid w:val="00530229"/>
    <w:rsid w:val="00530A74"/>
    <w:rsid w:val="0053111E"/>
    <w:rsid w:val="005319BE"/>
    <w:rsid w:val="00532240"/>
    <w:rsid w:val="0053257B"/>
    <w:rsid w:val="00532815"/>
    <w:rsid w:val="00532AD5"/>
    <w:rsid w:val="005335F8"/>
    <w:rsid w:val="00533D7B"/>
    <w:rsid w:val="005340F8"/>
    <w:rsid w:val="005345CD"/>
    <w:rsid w:val="0053470F"/>
    <w:rsid w:val="00534FA0"/>
    <w:rsid w:val="005355D2"/>
    <w:rsid w:val="005358FE"/>
    <w:rsid w:val="00535E5C"/>
    <w:rsid w:val="00536F44"/>
    <w:rsid w:val="005378D9"/>
    <w:rsid w:val="00540282"/>
    <w:rsid w:val="005404EA"/>
    <w:rsid w:val="005411DD"/>
    <w:rsid w:val="00541B05"/>
    <w:rsid w:val="00541EF4"/>
    <w:rsid w:val="005424AD"/>
    <w:rsid w:val="00542999"/>
    <w:rsid w:val="005429B4"/>
    <w:rsid w:val="00542D00"/>
    <w:rsid w:val="00543F80"/>
    <w:rsid w:val="005442A8"/>
    <w:rsid w:val="00545F5C"/>
    <w:rsid w:val="0054684A"/>
    <w:rsid w:val="00547519"/>
    <w:rsid w:val="00550DD3"/>
    <w:rsid w:val="005516AD"/>
    <w:rsid w:val="00551B7D"/>
    <w:rsid w:val="00551DB4"/>
    <w:rsid w:val="005526A4"/>
    <w:rsid w:val="00553742"/>
    <w:rsid w:val="005539AE"/>
    <w:rsid w:val="00555FDC"/>
    <w:rsid w:val="00556084"/>
    <w:rsid w:val="005564A0"/>
    <w:rsid w:val="00560012"/>
    <w:rsid w:val="0056071A"/>
    <w:rsid w:val="00562031"/>
    <w:rsid w:val="00562A7D"/>
    <w:rsid w:val="00562AF6"/>
    <w:rsid w:val="00562C17"/>
    <w:rsid w:val="00562FBB"/>
    <w:rsid w:val="00563226"/>
    <w:rsid w:val="00563C30"/>
    <w:rsid w:val="00564464"/>
    <w:rsid w:val="00565147"/>
    <w:rsid w:val="00565E0E"/>
    <w:rsid w:val="00566044"/>
    <w:rsid w:val="00566844"/>
    <w:rsid w:val="0056685E"/>
    <w:rsid w:val="0056711B"/>
    <w:rsid w:val="0056724D"/>
    <w:rsid w:val="005672A2"/>
    <w:rsid w:val="00567AF8"/>
    <w:rsid w:val="00567FCF"/>
    <w:rsid w:val="0057067C"/>
    <w:rsid w:val="0057132D"/>
    <w:rsid w:val="00571A37"/>
    <w:rsid w:val="005721D8"/>
    <w:rsid w:val="00572757"/>
    <w:rsid w:val="0057327D"/>
    <w:rsid w:val="005737EC"/>
    <w:rsid w:val="00573BA6"/>
    <w:rsid w:val="005740CD"/>
    <w:rsid w:val="00574C90"/>
    <w:rsid w:val="005757AE"/>
    <w:rsid w:val="00575FCE"/>
    <w:rsid w:val="00576933"/>
    <w:rsid w:val="00577815"/>
    <w:rsid w:val="00577913"/>
    <w:rsid w:val="005779B4"/>
    <w:rsid w:val="00577CAC"/>
    <w:rsid w:val="00577EB5"/>
    <w:rsid w:val="0058067C"/>
    <w:rsid w:val="00580B93"/>
    <w:rsid w:val="0058112C"/>
    <w:rsid w:val="0058136B"/>
    <w:rsid w:val="005819A9"/>
    <w:rsid w:val="00582115"/>
    <w:rsid w:val="0058227D"/>
    <w:rsid w:val="00582CD3"/>
    <w:rsid w:val="005830D7"/>
    <w:rsid w:val="005836A1"/>
    <w:rsid w:val="00583DDB"/>
    <w:rsid w:val="00583E7F"/>
    <w:rsid w:val="00584312"/>
    <w:rsid w:val="00584709"/>
    <w:rsid w:val="005848E5"/>
    <w:rsid w:val="00584DD7"/>
    <w:rsid w:val="005851E3"/>
    <w:rsid w:val="005859D6"/>
    <w:rsid w:val="00585E5E"/>
    <w:rsid w:val="00586486"/>
    <w:rsid w:val="005864A0"/>
    <w:rsid w:val="00586D9D"/>
    <w:rsid w:val="0058755F"/>
    <w:rsid w:val="00587B23"/>
    <w:rsid w:val="00587BB2"/>
    <w:rsid w:val="005911B2"/>
    <w:rsid w:val="00591398"/>
    <w:rsid w:val="00591A3D"/>
    <w:rsid w:val="00591F4C"/>
    <w:rsid w:val="00593880"/>
    <w:rsid w:val="00593A05"/>
    <w:rsid w:val="00593B8A"/>
    <w:rsid w:val="00593DA4"/>
    <w:rsid w:val="005945EF"/>
    <w:rsid w:val="00594693"/>
    <w:rsid w:val="0059490B"/>
    <w:rsid w:val="005956BD"/>
    <w:rsid w:val="00595769"/>
    <w:rsid w:val="0059620A"/>
    <w:rsid w:val="0059659A"/>
    <w:rsid w:val="0059664B"/>
    <w:rsid w:val="00596DB8"/>
    <w:rsid w:val="005975DB"/>
    <w:rsid w:val="005977CC"/>
    <w:rsid w:val="00597D0D"/>
    <w:rsid w:val="005A03E7"/>
    <w:rsid w:val="005A0C1F"/>
    <w:rsid w:val="005A0D12"/>
    <w:rsid w:val="005A1E3C"/>
    <w:rsid w:val="005A4346"/>
    <w:rsid w:val="005A5933"/>
    <w:rsid w:val="005A645D"/>
    <w:rsid w:val="005A6DEE"/>
    <w:rsid w:val="005A7149"/>
    <w:rsid w:val="005B0116"/>
    <w:rsid w:val="005B0137"/>
    <w:rsid w:val="005B019C"/>
    <w:rsid w:val="005B01BD"/>
    <w:rsid w:val="005B0483"/>
    <w:rsid w:val="005B0C50"/>
    <w:rsid w:val="005B0E20"/>
    <w:rsid w:val="005B2283"/>
    <w:rsid w:val="005B2874"/>
    <w:rsid w:val="005B29BF"/>
    <w:rsid w:val="005B35AD"/>
    <w:rsid w:val="005B36FB"/>
    <w:rsid w:val="005B3A43"/>
    <w:rsid w:val="005B4BD8"/>
    <w:rsid w:val="005B4F43"/>
    <w:rsid w:val="005B581A"/>
    <w:rsid w:val="005B5BC2"/>
    <w:rsid w:val="005B74F2"/>
    <w:rsid w:val="005B76F3"/>
    <w:rsid w:val="005B7F45"/>
    <w:rsid w:val="005C0542"/>
    <w:rsid w:val="005C0E92"/>
    <w:rsid w:val="005C11B8"/>
    <w:rsid w:val="005C2162"/>
    <w:rsid w:val="005C26E8"/>
    <w:rsid w:val="005C28AA"/>
    <w:rsid w:val="005C455B"/>
    <w:rsid w:val="005C4CD1"/>
    <w:rsid w:val="005C4DAC"/>
    <w:rsid w:val="005C5925"/>
    <w:rsid w:val="005C666A"/>
    <w:rsid w:val="005C6CA7"/>
    <w:rsid w:val="005C77D5"/>
    <w:rsid w:val="005C783B"/>
    <w:rsid w:val="005C7874"/>
    <w:rsid w:val="005C7C0B"/>
    <w:rsid w:val="005D0497"/>
    <w:rsid w:val="005D0F1D"/>
    <w:rsid w:val="005D1F0F"/>
    <w:rsid w:val="005D2064"/>
    <w:rsid w:val="005D2958"/>
    <w:rsid w:val="005D2965"/>
    <w:rsid w:val="005D2B53"/>
    <w:rsid w:val="005D2C5A"/>
    <w:rsid w:val="005D3F60"/>
    <w:rsid w:val="005D4FD2"/>
    <w:rsid w:val="005D55D2"/>
    <w:rsid w:val="005D69D7"/>
    <w:rsid w:val="005D6A54"/>
    <w:rsid w:val="005D7036"/>
    <w:rsid w:val="005D7313"/>
    <w:rsid w:val="005E0A7B"/>
    <w:rsid w:val="005E113E"/>
    <w:rsid w:val="005E194F"/>
    <w:rsid w:val="005E22FC"/>
    <w:rsid w:val="005E232E"/>
    <w:rsid w:val="005E2F6C"/>
    <w:rsid w:val="005E36F6"/>
    <w:rsid w:val="005E39F7"/>
    <w:rsid w:val="005E44DB"/>
    <w:rsid w:val="005E4D51"/>
    <w:rsid w:val="005E4DAD"/>
    <w:rsid w:val="005E4E00"/>
    <w:rsid w:val="005E518E"/>
    <w:rsid w:val="005E51D0"/>
    <w:rsid w:val="005E51E3"/>
    <w:rsid w:val="005E5431"/>
    <w:rsid w:val="005E7687"/>
    <w:rsid w:val="005E79C1"/>
    <w:rsid w:val="005F0011"/>
    <w:rsid w:val="005F056A"/>
    <w:rsid w:val="005F0657"/>
    <w:rsid w:val="005F0724"/>
    <w:rsid w:val="005F08AC"/>
    <w:rsid w:val="005F0B10"/>
    <w:rsid w:val="005F0FEC"/>
    <w:rsid w:val="005F1304"/>
    <w:rsid w:val="005F1847"/>
    <w:rsid w:val="005F21CA"/>
    <w:rsid w:val="005F2271"/>
    <w:rsid w:val="005F3617"/>
    <w:rsid w:val="005F3E50"/>
    <w:rsid w:val="005F4120"/>
    <w:rsid w:val="005F43A6"/>
    <w:rsid w:val="005F4631"/>
    <w:rsid w:val="005F5948"/>
    <w:rsid w:val="005F6CC8"/>
    <w:rsid w:val="005F74A6"/>
    <w:rsid w:val="005F7D3A"/>
    <w:rsid w:val="00600222"/>
    <w:rsid w:val="006006DC"/>
    <w:rsid w:val="00600C24"/>
    <w:rsid w:val="00600CCC"/>
    <w:rsid w:val="006011F0"/>
    <w:rsid w:val="0060126F"/>
    <w:rsid w:val="006015EE"/>
    <w:rsid w:val="00601DE8"/>
    <w:rsid w:val="006023DC"/>
    <w:rsid w:val="00602757"/>
    <w:rsid w:val="00602FB3"/>
    <w:rsid w:val="0060312D"/>
    <w:rsid w:val="006039B4"/>
    <w:rsid w:val="006040EF"/>
    <w:rsid w:val="00604EAD"/>
    <w:rsid w:val="00605197"/>
    <w:rsid w:val="0060522D"/>
    <w:rsid w:val="006054F6"/>
    <w:rsid w:val="00606250"/>
    <w:rsid w:val="0060654D"/>
    <w:rsid w:val="00607048"/>
    <w:rsid w:val="006071A9"/>
    <w:rsid w:val="00607AF6"/>
    <w:rsid w:val="00607CFF"/>
    <w:rsid w:val="00607D8E"/>
    <w:rsid w:val="006103B4"/>
    <w:rsid w:val="00610464"/>
    <w:rsid w:val="0061048B"/>
    <w:rsid w:val="00610A1F"/>
    <w:rsid w:val="00610F87"/>
    <w:rsid w:val="006110FD"/>
    <w:rsid w:val="0061127C"/>
    <w:rsid w:val="0061213F"/>
    <w:rsid w:val="006125BF"/>
    <w:rsid w:val="00613690"/>
    <w:rsid w:val="0061382A"/>
    <w:rsid w:val="00614370"/>
    <w:rsid w:val="00614A95"/>
    <w:rsid w:val="00614DDD"/>
    <w:rsid w:val="00615326"/>
    <w:rsid w:val="00615FA9"/>
    <w:rsid w:val="00615FD2"/>
    <w:rsid w:val="00616516"/>
    <w:rsid w:val="00616E76"/>
    <w:rsid w:val="00617449"/>
    <w:rsid w:val="006208E4"/>
    <w:rsid w:val="00620A4E"/>
    <w:rsid w:val="006214FD"/>
    <w:rsid w:val="00621DF2"/>
    <w:rsid w:val="00622271"/>
    <w:rsid w:val="006223D1"/>
    <w:rsid w:val="006229BA"/>
    <w:rsid w:val="0062355A"/>
    <w:rsid w:val="006243D3"/>
    <w:rsid w:val="0062467A"/>
    <w:rsid w:val="0062475D"/>
    <w:rsid w:val="00624993"/>
    <w:rsid w:val="00624C7C"/>
    <w:rsid w:val="0062509C"/>
    <w:rsid w:val="00625683"/>
    <w:rsid w:val="006258EA"/>
    <w:rsid w:val="00625DA5"/>
    <w:rsid w:val="00626935"/>
    <w:rsid w:val="006276D9"/>
    <w:rsid w:val="006316DC"/>
    <w:rsid w:val="006316E1"/>
    <w:rsid w:val="00632DCC"/>
    <w:rsid w:val="00633497"/>
    <w:rsid w:val="00633D2C"/>
    <w:rsid w:val="00633F05"/>
    <w:rsid w:val="00634758"/>
    <w:rsid w:val="0063584B"/>
    <w:rsid w:val="00635B5E"/>
    <w:rsid w:val="00636F60"/>
    <w:rsid w:val="00640BEF"/>
    <w:rsid w:val="00640C84"/>
    <w:rsid w:val="00640EF5"/>
    <w:rsid w:val="0064120A"/>
    <w:rsid w:val="00641384"/>
    <w:rsid w:val="00641760"/>
    <w:rsid w:val="00641C96"/>
    <w:rsid w:val="00642E29"/>
    <w:rsid w:val="006442ED"/>
    <w:rsid w:val="0064471A"/>
    <w:rsid w:val="00644903"/>
    <w:rsid w:val="00645BEF"/>
    <w:rsid w:val="00646CFA"/>
    <w:rsid w:val="00647305"/>
    <w:rsid w:val="006473CA"/>
    <w:rsid w:val="00647A93"/>
    <w:rsid w:val="00647B7E"/>
    <w:rsid w:val="00650A22"/>
    <w:rsid w:val="006516C0"/>
    <w:rsid w:val="00651F29"/>
    <w:rsid w:val="00652BD9"/>
    <w:rsid w:val="00653882"/>
    <w:rsid w:val="00654F97"/>
    <w:rsid w:val="006550F3"/>
    <w:rsid w:val="00655199"/>
    <w:rsid w:val="0065553E"/>
    <w:rsid w:val="00656167"/>
    <w:rsid w:val="006564B1"/>
    <w:rsid w:val="00656941"/>
    <w:rsid w:val="0065726D"/>
    <w:rsid w:val="006575EC"/>
    <w:rsid w:val="00657619"/>
    <w:rsid w:val="00657B19"/>
    <w:rsid w:val="006602E9"/>
    <w:rsid w:val="00660304"/>
    <w:rsid w:val="00660339"/>
    <w:rsid w:val="0066070F"/>
    <w:rsid w:val="00660A06"/>
    <w:rsid w:val="006617FD"/>
    <w:rsid w:val="00661B4C"/>
    <w:rsid w:val="006624F8"/>
    <w:rsid w:val="00663538"/>
    <w:rsid w:val="006638B7"/>
    <w:rsid w:val="00663B72"/>
    <w:rsid w:val="00664823"/>
    <w:rsid w:val="00664B65"/>
    <w:rsid w:val="00664D9E"/>
    <w:rsid w:val="00664F86"/>
    <w:rsid w:val="006651B7"/>
    <w:rsid w:val="006655D1"/>
    <w:rsid w:val="00665947"/>
    <w:rsid w:val="006659CE"/>
    <w:rsid w:val="00665B37"/>
    <w:rsid w:val="00665C89"/>
    <w:rsid w:val="006662A8"/>
    <w:rsid w:val="006664FC"/>
    <w:rsid w:val="0067069B"/>
    <w:rsid w:val="00670B61"/>
    <w:rsid w:val="00670CFB"/>
    <w:rsid w:val="00671510"/>
    <w:rsid w:val="0067195A"/>
    <w:rsid w:val="00671B75"/>
    <w:rsid w:val="00672113"/>
    <w:rsid w:val="006724FF"/>
    <w:rsid w:val="006725C7"/>
    <w:rsid w:val="00673150"/>
    <w:rsid w:val="00673CE9"/>
    <w:rsid w:val="00673D49"/>
    <w:rsid w:val="00673DD3"/>
    <w:rsid w:val="00674767"/>
    <w:rsid w:val="006747DE"/>
    <w:rsid w:val="00674C38"/>
    <w:rsid w:val="006750A8"/>
    <w:rsid w:val="006751F4"/>
    <w:rsid w:val="00676CCA"/>
    <w:rsid w:val="00677412"/>
    <w:rsid w:val="006775C1"/>
    <w:rsid w:val="006777B8"/>
    <w:rsid w:val="00677BBF"/>
    <w:rsid w:val="00680072"/>
    <w:rsid w:val="00680235"/>
    <w:rsid w:val="00680317"/>
    <w:rsid w:val="006817D5"/>
    <w:rsid w:val="00681ABB"/>
    <w:rsid w:val="00682564"/>
    <w:rsid w:val="00682BA8"/>
    <w:rsid w:val="00684033"/>
    <w:rsid w:val="00684DCC"/>
    <w:rsid w:val="00684EF1"/>
    <w:rsid w:val="0068540E"/>
    <w:rsid w:val="00685924"/>
    <w:rsid w:val="006916A2"/>
    <w:rsid w:val="00691E58"/>
    <w:rsid w:val="0069222D"/>
    <w:rsid w:val="0069301D"/>
    <w:rsid w:val="00693061"/>
    <w:rsid w:val="0069333F"/>
    <w:rsid w:val="0069384E"/>
    <w:rsid w:val="00693B6C"/>
    <w:rsid w:val="00693CE6"/>
    <w:rsid w:val="00693FA8"/>
    <w:rsid w:val="006952DD"/>
    <w:rsid w:val="00695617"/>
    <w:rsid w:val="00696002"/>
    <w:rsid w:val="00696241"/>
    <w:rsid w:val="0069681E"/>
    <w:rsid w:val="006968F8"/>
    <w:rsid w:val="00697AED"/>
    <w:rsid w:val="006A091E"/>
    <w:rsid w:val="006A18C1"/>
    <w:rsid w:val="006A1F76"/>
    <w:rsid w:val="006A299A"/>
    <w:rsid w:val="006A314B"/>
    <w:rsid w:val="006A31C9"/>
    <w:rsid w:val="006A3519"/>
    <w:rsid w:val="006A3A8F"/>
    <w:rsid w:val="006A4576"/>
    <w:rsid w:val="006A4634"/>
    <w:rsid w:val="006A46E1"/>
    <w:rsid w:val="006A4E64"/>
    <w:rsid w:val="006A5FA8"/>
    <w:rsid w:val="006A64C8"/>
    <w:rsid w:val="006A6DFB"/>
    <w:rsid w:val="006A733B"/>
    <w:rsid w:val="006A7F93"/>
    <w:rsid w:val="006B0524"/>
    <w:rsid w:val="006B0973"/>
    <w:rsid w:val="006B193E"/>
    <w:rsid w:val="006B1B5B"/>
    <w:rsid w:val="006B1B70"/>
    <w:rsid w:val="006B3B35"/>
    <w:rsid w:val="006B3C34"/>
    <w:rsid w:val="006B47D0"/>
    <w:rsid w:val="006B55D8"/>
    <w:rsid w:val="006B5719"/>
    <w:rsid w:val="006B5C38"/>
    <w:rsid w:val="006B70BC"/>
    <w:rsid w:val="006B735B"/>
    <w:rsid w:val="006B7573"/>
    <w:rsid w:val="006B75C2"/>
    <w:rsid w:val="006B7EEE"/>
    <w:rsid w:val="006C0565"/>
    <w:rsid w:val="006C0BEE"/>
    <w:rsid w:val="006C0FB2"/>
    <w:rsid w:val="006C13DA"/>
    <w:rsid w:val="006C1467"/>
    <w:rsid w:val="006C1C99"/>
    <w:rsid w:val="006C2125"/>
    <w:rsid w:val="006C27E9"/>
    <w:rsid w:val="006C34C0"/>
    <w:rsid w:val="006C3822"/>
    <w:rsid w:val="006C38B5"/>
    <w:rsid w:val="006C4307"/>
    <w:rsid w:val="006C509A"/>
    <w:rsid w:val="006C50BB"/>
    <w:rsid w:val="006C53B7"/>
    <w:rsid w:val="006C53F3"/>
    <w:rsid w:val="006C606D"/>
    <w:rsid w:val="006C681C"/>
    <w:rsid w:val="006C7103"/>
    <w:rsid w:val="006C7899"/>
    <w:rsid w:val="006D0035"/>
    <w:rsid w:val="006D0E44"/>
    <w:rsid w:val="006D14CC"/>
    <w:rsid w:val="006D2A8C"/>
    <w:rsid w:val="006D33CF"/>
    <w:rsid w:val="006D39C3"/>
    <w:rsid w:val="006D4650"/>
    <w:rsid w:val="006D49E0"/>
    <w:rsid w:val="006D50B7"/>
    <w:rsid w:val="006D565B"/>
    <w:rsid w:val="006D6D7D"/>
    <w:rsid w:val="006D733A"/>
    <w:rsid w:val="006D75F8"/>
    <w:rsid w:val="006D7C5D"/>
    <w:rsid w:val="006E0459"/>
    <w:rsid w:val="006E0CE9"/>
    <w:rsid w:val="006E108D"/>
    <w:rsid w:val="006E145F"/>
    <w:rsid w:val="006E1873"/>
    <w:rsid w:val="006E2033"/>
    <w:rsid w:val="006E2700"/>
    <w:rsid w:val="006E2812"/>
    <w:rsid w:val="006E33E0"/>
    <w:rsid w:val="006E3442"/>
    <w:rsid w:val="006E4689"/>
    <w:rsid w:val="006E4881"/>
    <w:rsid w:val="006E4F04"/>
    <w:rsid w:val="006E550C"/>
    <w:rsid w:val="006E5A4A"/>
    <w:rsid w:val="006E6110"/>
    <w:rsid w:val="006E6417"/>
    <w:rsid w:val="006E778A"/>
    <w:rsid w:val="006F056F"/>
    <w:rsid w:val="006F0A7F"/>
    <w:rsid w:val="006F0B2B"/>
    <w:rsid w:val="006F0D8F"/>
    <w:rsid w:val="006F133E"/>
    <w:rsid w:val="006F1CA6"/>
    <w:rsid w:val="006F23E3"/>
    <w:rsid w:val="006F2874"/>
    <w:rsid w:val="006F3370"/>
    <w:rsid w:val="006F3706"/>
    <w:rsid w:val="006F3E04"/>
    <w:rsid w:val="006F441C"/>
    <w:rsid w:val="006F48A2"/>
    <w:rsid w:val="006F54A7"/>
    <w:rsid w:val="006F7C18"/>
    <w:rsid w:val="0070121D"/>
    <w:rsid w:val="007016A5"/>
    <w:rsid w:val="007019D8"/>
    <w:rsid w:val="00702176"/>
    <w:rsid w:val="00702337"/>
    <w:rsid w:val="00702E1D"/>
    <w:rsid w:val="00703EB4"/>
    <w:rsid w:val="007044DA"/>
    <w:rsid w:val="00704FF3"/>
    <w:rsid w:val="007051CC"/>
    <w:rsid w:val="00705F61"/>
    <w:rsid w:val="00706150"/>
    <w:rsid w:val="00706491"/>
    <w:rsid w:val="007065EE"/>
    <w:rsid w:val="00706D9A"/>
    <w:rsid w:val="00707100"/>
    <w:rsid w:val="007072DB"/>
    <w:rsid w:val="00710A98"/>
    <w:rsid w:val="00710AA5"/>
    <w:rsid w:val="00710C52"/>
    <w:rsid w:val="007120C3"/>
    <w:rsid w:val="007121FC"/>
    <w:rsid w:val="00712501"/>
    <w:rsid w:val="00712B45"/>
    <w:rsid w:val="007135C2"/>
    <w:rsid w:val="007137C0"/>
    <w:rsid w:val="00714193"/>
    <w:rsid w:val="00714FA5"/>
    <w:rsid w:val="0071549B"/>
    <w:rsid w:val="007158C3"/>
    <w:rsid w:val="007159A5"/>
    <w:rsid w:val="00715CFB"/>
    <w:rsid w:val="00716138"/>
    <w:rsid w:val="0071630A"/>
    <w:rsid w:val="00717587"/>
    <w:rsid w:val="00720404"/>
    <w:rsid w:val="007205FF"/>
    <w:rsid w:val="0072127E"/>
    <w:rsid w:val="00721E64"/>
    <w:rsid w:val="00721F18"/>
    <w:rsid w:val="007221BB"/>
    <w:rsid w:val="00722B77"/>
    <w:rsid w:val="00722C52"/>
    <w:rsid w:val="007230E1"/>
    <w:rsid w:val="007239D7"/>
    <w:rsid w:val="00724871"/>
    <w:rsid w:val="00724B82"/>
    <w:rsid w:val="00724C80"/>
    <w:rsid w:val="00724FEE"/>
    <w:rsid w:val="00725031"/>
    <w:rsid w:val="00725803"/>
    <w:rsid w:val="007259AC"/>
    <w:rsid w:val="00725C9F"/>
    <w:rsid w:val="00726E81"/>
    <w:rsid w:val="007278C1"/>
    <w:rsid w:val="00727A00"/>
    <w:rsid w:val="007306EA"/>
    <w:rsid w:val="00730728"/>
    <w:rsid w:val="00730DBD"/>
    <w:rsid w:val="00730F95"/>
    <w:rsid w:val="00731720"/>
    <w:rsid w:val="00732A6B"/>
    <w:rsid w:val="00732ADB"/>
    <w:rsid w:val="00733138"/>
    <w:rsid w:val="007331DC"/>
    <w:rsid w:val="007345DC"/>
    <w:rsid w:val="0073481C"/>
    <w:rsid w:val="00734ACF"/>
    <w:rsid w:val="00734B2C"/>
    <w:rsid w:val="00735058"/>
    <w:rsid w:val="00735FE0"/>
    <w:rsid w:val="0073670F"/>
    <w:rsid w:val="00736DB6"/>
    <w:rsid w:val="00736E96"/>
    <w:rsid w:val="00736FF5"/>
    <w:rsid w:val="007373AF"/>
    <w:rsid w:val="00737415"/>
    <w:rsid w:val="00737447"/>
    <w:rsid w:val="007404FE"/>
    <w:rsid w:val="00740DF6"/>
    <w:rsid w:val="00742691"/>
    <w:rsid w:val="007433E0"/>
    <w:rsid w:val="00743D6A"/>
    <w:rsid w:val="00743E51"/>
    <w:rsid w:val="00743EF8"/>
    <w:rsid w:val="00744415"/>
    <w:rsid w:val="007445CD"/>
    <w:rsid w:val="00744699"/>
    <w:rsid w:val="007458C2"/>
    <w:rsid w:val="00745C18"/>
    <w:rsid w:val="00745E13"/>
    <w:rsid w:val="007460A3"/>
    <w:rsid w:val="007461B0"/>
    <w:rsid w:val="007465B1"/>
    <w:rsid w:val="00746FC3"/>
    <w:rsid w:val="007471A1"/>
    <w:rsid w:val="00747B31"/>
    <w:rsid w:val="0075009F"/>
    <w:rsid w:val="007508AB"/>
    <w:rsid w:val="00750F04"/>
    <w:rsid w:val="00751633"/>
    <w:rsid w:val="007518F3"/>
    <w:rsid w:val="007523E6"/>
    <w:rsid w:val="00752962"/>
    <w:rsid w:val="00753552"/>
    <w:rsid w:val="00753C5F"/>
    <w:rsid w:val="00754ADB"/>
    <w:rsid w:val="00755341"/>
    <w:rsid w:val="0075692F"/>
    <w:rsid w:val="0075728A"/>
    <w:rsid w:val="00757974"/>
    <w:rsid w:val="00757A3E"/>
    <w:rsid w:val="00757B2C"/>
    <w:rsid w:val="00757B5D"/>
    <w:rsid w:val="00760153"/>
    <w:rsid w:val="00760ADD"/>
    <w:rsid w:val="0076119C"/>
    <w:rsid w:val="00761671"/>
    <w:rsid w:val="00761AF8"/>
    <w:rsid w:val="00761F46"/>
    <w:rsid w:val="00762861"/>
    <w:rsid w:val="00762C98"/>
    <w:rsid w:val="0076335B"/>
    <w:rsid w:val="0076384D"/>
    <w:rsid w:val="00763F38"/>
    <w:rsid w:val="0076470E"/>
    <w:rsid w:val="00764D44"/>
    <w:rsid w:val="00765A34"/>
    <w:rsid w:val="00765D23"/>
    <w:rsid w:val="00765F93"/>
    <w:rsid w:val="00766185"/>
    <w:rsid w:val="007668E1"/>
    <w:rsid w:val="0076701C"/>
    <w:rsid w:val="00770154"/>
    <w:rsid w:val="007702BB"/>
    <w:rsid w:val="00770E68"/>
    <w:rsid w:val="007712C6"/>
    <w:rsid w:val="007716E1"/>
    <w:rsid w:val="00771D38"/>
    <w:rsid w:val="00771E91"/>
    <w:rsid w:val="007738CF"/>
    <w:rsid w:val="00773F8B"/>
    <w:rsid w:val="00773FF4"/>
    <w:rsid w:val="007743BD"/>
    <w:rsid w:val="00774A74"/>
    <w:rsid w:val="007750C2"/>
    <w:rsid w:val="00775769"/>
    <w:rsid w:val="007759DF"/>
    <w:rsid w:val="00776331"/>
    <w:rsid w:val="00776820"/>
    <w:rsid w:val="00776A43"/>
    <w:rsid w:val="007775AC"/>
    <w:rsid w:val="00777A5C"/>
    <w:rsid w:val="00780A0A"/>
    <w:rsid w:val="00781CC9"/>
    <w:rsid w:val="0078244E"/>
    <w:rsid w:val="00782B7C"/>
    <w:rsid w:val="00784C18"/>
    <w:rsid w:val="00785586"/>
    <w:rsid w:val="00786404"/>
    <w:rsid w:val="007867C9"/>
    <w:rsid w:val="007876A4"/>
    <w:rsid w:val="00787C8F"/>
    <w:rsid w:val="007907D1"/>
    <w:rsid w:val="0079082F"/>
    <w:rsid w:val="0079089F"/>
    <w:rsid w:val="00790F2D"/>
    <w:rsid w:val="007919C6"/>
    <w:rsid w:val="00791C4A"/>
    <w:rsid w:val="00791F23"/>
    <w:rsid w:val="00791FCC"/>
    <w:rsid w:val="00792923"/>
    <w:rsid w:val="00792A52"/>
    <w:rsid w:val="00793328"/>
    <w:rsid w:val="00794536"/>
    <w:rsid w:val="00794A6E"/>
    <w:rsid w:val="00794B50"/>
    <w:rsid w:val="00795268"/>
    <w:rsid w:val="007972CF"/>
    <w:rsid w:val="007A009D"/>
    <w:rsid w:val="007A1222"/>
    <w:rsid w:val="007A167C"/>
    <w:rsid w:val="007A1B80"/>
    <w:rsid w:val="007A1D46"/>
    <w:rsid w:val="007A36A7"/>
    <w:rsid w:val="007A37DE"/>
    <w:rsid w:val="007A3BF4"/>
    <w:rsid w:val="007A4E07"/>
    <w:rsid w:val="007A56AA"/>
    <w:rsid w:val="007A5CEF"/>
    <w:rsid w:val="007A6243"/>
    <w:rsid w:val="007A6A2D"/>
    <w:rsid w:val="007A6B47"/>
    <w:rsid w:val="007A7773"/>
    <w:rsid w:val="007A7D5D"/>
    <w:rsid w:val="007B0215"/>
    <w:rsid w:val="007B11B4"/>
    <w:rsid w:val="007B1217"/>
    <w:rsid w:val="007B1824"/>
    <w:rsid w:val="007B2672"/>
    <w:rsid w:val="007B2996"/>
    <w:rsid w:val="007B3EAC"/>
    <w:rsid w:val="007B46CD"/>
    <w:rsid w:val="007B4727"/>
    <w:rsid w:val="007B4796"/>
    <w:rsid w:val="007B50B5"/>
    <w:rsid w:val="007B5787"/>
    <w:rsid w:val="007B5D2E"/>
    <w:rsid w:val="007B5F9F"/>
    <w:rsid w:val="007B709B"/>
    <w:rsid w:val="007B7392"/>
    <w:rsid w:val="007B7518"/>
    <w:rsid w:val="007B78CC"/>
    <w:rsid w:val="007B7D0E"/>
    <w:rsid w:val="007C0169"/>
    <w:rsid w:val="007C1A70"/>
    <w:rsid w:val="007C2327"/>
    <w:rsid w:val="007C2AFC"/>
    <w:rsid w:val="007C2BE0"/>
    <w:rsid w:val="007C54EA"/>
    <w:rsid w:val="007C59A1"/>
    <w:rsid w:val="007C612A"/>
    <w:rsid w:val="007C657C"/>
    <w:rsid w:val="007C65F1"/>
    <w:rsid w:val="007C7AC6"/>
    <w:rsid w:val="007D028F"/>
    <w:rsid w:val="007D0393"/>
    <w:rsid w:val="007D03F4"/>
    <w:rsid w:val="007D0D00"/>
    <w:rsid w:val="007D0DF6"/>
    <w:rsid w:val="007D128D"/>
    <w:rsid w:val="007D1D05"/>
    <w:rsid w:val="007D1DBD"/>
    <w:rsid w:val="007D259D"/>
    <w:rsid w:val="007D2E32"/>
    <w:rsid w:val="007D306D"/>
    <w:rsid w:val="007D3794"/>
    <w:rsid w:val="007D59CA"/>
    <w:rsid w:val="007D5C67"/>
    <w:rsid w:val="007D6679"/>
    <w:rsid w:val="007D7309"/>
    <w:rsid w:val="007D7A64"/>
    <w:rsid w:val="007D7CA1"/>
    <w:rsid w:val="007E1058"/>
    <w:rsid w:val="007E2344"/>
    <w:rsid w:val="007E26ED"/>
    <w:rsid w:val="007E3682"/>
    <w:rsid w:val="007E3E87"/>
    <w:rsid w:val="007E462D"/>
    <w:rsid w:val="007E4640"/>
    <w:rsid w:val="007E470E"/>
    <w:rsid w:val="007E4D58"/>
    <w:rsid w:val="007E51BC"/>
    <w:rsid w:val="007E5252"/>
    <w:rsid w:val="007E53FC"/>
    <w:rsid w:val="007E5527"/>
    <w:rsid w:val="007E5FDD"/>
    <w:rsid w:val="007E63D5"/>
    <w:rsid w:val="007E68E3"/>
    <w:rsid w:val="007E79B8"/>
    <w:rsid w:val="007F044A"/>
    <w:rsid w:val="007F0F0D"/>
    <w:rsid w:val="007F1807"/>
    <w:rsid w:val="007F1CC6"/>
    <w:rsid w:val="007F2669"/>
    <w:rsid w:val="007F30CA"/>
    <w:rsid w:val="007F369E"/>
    <w:rsid w:val="007F40AC"/>
    <w:rsid w:val="007F4743"/>
    <w:rsid w:val="007F474B"/>
    <w:rsid w:val="007F512A"/>
    <w:rsid w:val="007F520D"/>
    <w:rsid w:val="007F5766"/>
    <w:rsid w:val="007F5817"/>
    <w:rsid w:val="007F699B"/>
    <w:rsid w:val="007F7482"/>
    <w:rsid w:val="008001A2"/>
    <w:rsid w:val="00800D54"/>
    <w:rsid w:val="00800E0E"/>
    <w:rsid w:val="00801765"/>
    <w:rsid w:val="00802797"/>
    <w:rsid w:val="0080281B"/>
    <w:rsid w:val="00803368"/>
    <w:rsid w:val="00803BAF"/>
    <w:rsid w:val="00804E54"/>
    <w:rsid w:val="0080508A"/>
    <w:rsid w:val="00805894"/>
    <w:rsid w:val="00805AB5"/>
    <w:rsid w:val="00805AD8"/>
    <w:rsid w:val="00805D3E"/>
    <w:rsid w:val="00806973"/>
    <w:rsid w:val="008069C3"/>
    <w:rsid w:val="008075C8"/>
    <w:rsid w:val="0080786C"/>
    <w:rsid w:val="00807C23"/>
    <w:rsid w:val="00810152"/>
    <w:rsid w:val="00810344"/>
    <w:rsid w:val="00810978"/>
    <w:rsid w:val="00810EC9"/>
    <w:rsid w:val="00810F95"/>
    <w:rsid w:val="00811C22"/>
    <w:rsid w:val="00812A1A"/>
    <w:rsid w:val="00813276"/>
    <w:rsid w:val="00813F2F"/>
    <w:rsid w:val="0081436D"/>
    <w:rsid w:val="0081439D"/>
    <w:rsid w:val="00814BFC"/>
    <w:rsid w:val="00815086"/>
    <w:rsid w:val="00815842"/>
    <w:rsid w:val="0081591A"/>
    <w:rsid w:val="00815C07"/>
    <w:rsid w:val="00815C92"/>
    <w:rsid w:val="008160FE"/>
    <w:rsid w:val="0081693C"/>
    <w:rsid w:val="00820333"/>
    <w:rsid w:val="00821B0B"/>
    <w:rsid w:val="00821E9D"/>
    <w:rsid w:val="00822583"/>
    <w:rsid w:val="008226EC"/>
    <w:rsid w:val="008227BC"/>
    <w:rsid w:val="00823490"/>
    <w:rsid w:val="00824060"/>
    <w:rsid w:val="008243AC"/>
    <w:rsid w:val="00824BD6"/>
    <w:rsid w:val="008250E2"/>
    <w:rsid w:val="00825972"/>
    <w:rsid w:val="00825A09"/>
    <w:rsid w:val="008267DF"/>
    <w:rsid w:val="00826C6B"/>
    <w:rsid w:val="00826C93"/>
    <w:rsid w:val="00831637"/>
    <w:rsid w:val="00831DA1"/>
    <w:rsid w:val="008324CA"/>
    <w:rsid w:val="0083305E"/>
    <w:rsid w:val="008330EA"/>
    <w:rsid w:val="0083327A"/>
    <w:rsid w:val="00834114"/>
    <w:rsid w:val="00834C85"/>
    <w:rsid w:val="008350CB"/>
    <w:rsid w:val="0083570A"/>
    <w:rsid w:val="00835932"/>
    <w:rsid w:val="00835933"/>
    <w:rsid w:val="00840142"/>
    <w:rsid w:val="008406F1"/>
    <w:rsid w:val="00840897"/>
    <w:rsid w:val="00840915"/>
    <w:rsid w:val="00841D90"/>
    <w:rsid w:val="00842731"/>
    <w:rsid w:val="00842DB0"/>
    <w:rsid w:val="00842E28"/>
    <w:rsid w:val="008437B9"/>
    <w:rsid w:val="0084433B"/>
    <w:rsid w:val="008452F5"/>
    <w:rsid w:val="00845880"/>
    <w:rsid w:val="008459E9"/>
    <w:rsid w:val="008470EF"/>
    <w:rsid w:val="008474A9"/>
    <w:rsid w:val="00847D80"/>
    <w:rsid w:val="00847DB2"/>
    <w:rsid w:val="00847DD2"/>
    <w:rsid w:val="00850405"/>
    <w:rsid w:val="00850467"/>
    <w:rsid w:val="00851227"/>
    <w:rsid w:val="00852C57"/>
    <w:rsid w:val="0085379C"/>
    <w:rsid w:val="008540DD"/>
    <w:rsid w:val="008543C4"/>
    <w:rsid w:val="00854492"/>
    <w:rsid w:val="008547A9"/>
    <w:rsid w:val="00854D35"/>
    <w:rsid w:val="008552E3"/>
    <w:rsid w:val="00855323"/>
    <w:rsid w:val="0085561C"/>
    <w:rsid w:val="008559EB"/>
    <w:rsid w:val="00855A69"/>
    <w:rsid w:val="00855BDB"/>
    <w:rsid w:val="00855C26"/>
    <w:rsid w:val="008560E5"/>
    <w:rsid w:val="008608D2"/>
    <w:rsid w:val="00860CBA"/>
    <w:rsid w:val="008610CF"/>
    <w:rsid w:val="008611D5"/>
    <w:rsid w:val="008617A6"/>
    <w:rsid w:val="00862272"/>
    <w:rsid w:val="00862631"/>
    <w:rsid w:val="008626BF"/>
    <w:rsid w:val="00863560"/>
    <w:rsid w:val="00864796"/>
    <w:rsid w:val="00864834"/>
    <w:rsid w:val="00864DB3"/>
    <w:rsid w:val="00864FDA"/>
    <w:rsid w:val="0086522A"/>
    <w:rsid w:val="008660F3"/>
    <w:rsid w:val="00866A58"/>
    <w:rsid w:val="00866E61"/>
    <w:rsid w:val="00867389"/>
    <w:rsid w:val="008673B8"/>
    <w:rsid w:val="00870597"/>
    <w:rsid w:val="00870E57"/>
    <w:rsid w:val="0087165F"/>
    <w:rsid w:val="008716D7"/>
    <w:rsid w:val="00871B5B"/>
    <w:rsid w:val="00871F38"/>
    <w:rsid w:val="00872657"/>
    <w:rsid w:val="00872E9E"/>
    <w:rsid w:val="00874C41"/>
    <w:rsid w:val="00874F0B"/>
    <w:rsid w:val="008752A6"/>
    <w:rsid w:val="008752B3"/>
    <w:rsid w:val="00876524"/>
    <w:rsid w:val="00876AD8"/>
    <w:rsid w:val="00877121"/>
    <w:rsid w:val="00877503"/>
    <w:rsid w:val="00880447"/>
    <w:rsid w:val="0088048D"/>
    <w:rsid w:val="00880590"/>
    <w:rsid w:val="0088174A"/>
    <w:rsid w:val="008819D8"/>
    <w:rsid w:val="00881CB8"/>
    <w:rsid w:val="0088211A"/>
    <w:rsid w:val="00882203"/>
    <w:rsid w:val="008827A3"/>
    <w:rsid w:val="00882BDD"/>
    <w:rsid w:val="008838CA"/>
    <w:rsid w:val="00883E69"/>
    <w:rsid w:val="0088478D"/>
    <w:rsid w:val="008849E0"/>
    <w:rsid w:val="00886E84"/>
    <w:rsid w:val="008872F8"/>
    <w:rsid w:val="008873B5"/>
    <w:rsid w:val="0088775F"/>
    <w:rsid w:val="00887AAC"/>
    <w:rsid w:val="00887D01"/>
    <w:rsid w:val="00887DF6"/>
    <w:rsid w:val="00887E0C"/>
    <w:rsid w:val="00887EFD"/>
    <w:rsid w:val="00887F1E"/>
    <w:rsid w:val="00890152"/>
    <w:rsid w:val="00891192"/>
    <w:rsid w:val="008912F6"/>
    <w:rsid w:val="00891B42"/>
    <w:rsid w:val="00892BEF"/>
    <w:rsid w:val="00892F6C"/>
    <w:rsid w:val="00893532"/>
    <w:rsid w:val="008937FE"/>
    <w:rsid w:val="008946F1"/>
    <w:rsid w:val="00894894"/>
    <w:rsid w:val="00895465"/>
    <w:rsid w:val="0089554E"/>
    <w:rsid w:val="00895677"/>
    <w:rsid w:val="0089686C"/>
    <w:rsid w:val="008968DE"/>
    <w:rsid w:val="008970D9"/>
    <w:rsid w:val="00897314"/>
    <w:rsid w:val="00897376"/>
    <w:rsid w:val="008A0155"/>
    <w:rsid w:val="008A042A"/>
    <w:rsid w:val="008A0F92"/>
    <w:rsid w:val="008A12E4"/>
    <w:rsid w:val="008A172D"/>
    <w:rsid w:val="008A1B53"/>
    <w:rsid w:val="008A2655"/>
    <w:rsid w:val="008A2C26"/>
    <w:rsid w:val="008A3832"/>
    <w:rsid w:val="008A4417"/>
    <w:rsid w:val="008A498F"/>
    <w:rsid w:val="008A4A37"/>
    <w:rsid w:val="008A4B1A"/>
    <w:rsid w:val="008A54E3"/>
    <w:rsid w:val="008A59B9"/>
    <w:rsid w:val="008A60CF"/>
    <w:rsid w:val="008A68A3"/>
    <w:rsid w:val="008A6E6E"/>
    <w:rsid w:val="008A7AAB"/>
    <w:rsid w:val="008B0275"/>
    <w:rsid w:val="008B0848"/>
    <w:rsid w:val="008B0EDC"/>
    <w:rsid w:val="008B1378"/>
    <w:rsid w:val="008B1769"/>
    <w:rsid w:val="008B1E1D"/>
    <w:rsid w:val="008B287A"/>
    <w:rsid w:val="008B2AF7"/>
    <w:rsid w:val="008B2C0C"/>
    <w:rsid w:val="008B35C3"/>
    <w:rsid w:val="008B36B7"/>
    <w:rsid w:val="008B38F1"/>
    <w:rsid w:val="008B392A"/>
    <w:rsid w:val="008B399F"/>
    <w:rsid w:val="008B624C"/>
    <w:rsid w:val="008B6AE7"/>
    <w:rsid w:val="008B6C0F"/>
    <w:rsid w:val="008B6DBD"/>
    <w:rsid w:val="008B74E8"/>
    <w:rsid w:val="008C03DC"/>
    <w:rsid w:val="008C0786"/>
    <w:rsid w:val="008C0CD0"/>
    <w:rsid w:val="008C1185"/>
    <w:rsid w:val="008C1795"/>
    <w:rsid w:val="008C197F"/>
    <w:rsid w:val="008C1D56"/>
    <w:rsid w:val="008C29E2"/>
    <w:rsid w:val="008C2BC5"/>
    <w:rsid w:val="008C2EBE"/>
    <w:rsid w:val="008C3375"/>
    <w:rsid w:val="008C35A5"/>
    <w:rsid w:val="008C3922"/>
    <w:rsid w:val="008C3BCB"/>
    <w:rsid w:val="008C5A28"/>
    <w:rsid w:val="008C5C7F"/>
    <w:rsid w:val="008C7367"/>
    <w:rsid w:val="008C7924"/>
    <w:rsid w:val="008C7CFC"/>
    <w:rsid w:val="008D0795"/>
    <w:rsid w:val="008D09CC"/>
    <w:rsid w:val="008D1F7E"/>
    <w:rsid w:val="008D231C"/>
    <w:rsid w:val="008D2408"/>
    <w:rsid w:val="008D256C"/>
    <w:rsid w:val="008D2571"/>
    <w:rsid w:val="008D4D6C"/>
    <w:rsid w:val="008D50AF"/>
    <w:rsid w:val="008D51DC"/>
    <w:rsid w:val="008D5913"/>
    <w:rsid w:val="008D5D17"/>
    <w:rsid w:val="008D5D52"/>
    <w:rsid w:val="008D6021"/>
    <w:rsid w:val="008D619D"/>
    <w:rsid w:val="008D63FC"/>
    <w:rsid w:val="008D725B"/>
    <w:rsid w:val="008D72C2"/>
    <w:rsid w:val="008D7858"/>
    <w:rsid w:val="008E014C"/>
    <w:rsid w:val="008E0426"/>
    <w:rsid w:val="008E12A3"/>
    <w:rsid w:val="008E132C"/>
    <w:rsid w:val="008E1E76"/>
    <w:rsid w:val="008E2055"/>
    <w:rsid w:val="008E2455"/>
    <w:rsid w:val="008E2C0C"/>
    <w:rsid w:val="008E37E5"/>
    <w:rsid w:val="008E395D"/>
    <w:rsid w:val="008E3FF4"/>
    <w:rsid w:val="008E4045"/>
    <w:rsid w:val="008E42D4"/>
    <w:rsid w:val="008E45FA"/>
    <w:rsid w:val="008E48D6"/>
    <w:rsid w:val="008E5307"/>
    <w:rsid w:val="008E5471"/>
    <w:rsid w:val="008E5BD0"/>
    <w:rsid w:val="008E5C57"/>
    <w:rsid w:val="008E5FDB"/>
    <w:rsid w:val="008E625C"/>
    <w:rsid w:val="008E705E"/>
    <w:rsid w:val="008E7558"/>
    <w:rsid w:val="008E7656"/>
    <w:rsid w:val="008E7E76"/>
    <w:rsid w:val="008E7F47"/>
    <w:rsid w:val="008F00AD"/>
    <w:rsid w:val="008F0444"/>
    <w:rsid w:val="008F099F"/>
    <w:rsid w:val="008F0B70"/>
    <w:rsid w:val="008F0CA2"/>
    <w:rsid w:val="008F14C6"/>
    <w:rsid w:val="008F1916"/>
    <w:rsid w:val="008F22AB"/>
    <w:rsid w:val="008F283A"/>
    <w:rsid w:val="008F2E7B"/>
    <w:rsid w:val="008F3497"/>
    <w:rsid w:val="008F39F0"/>
    <w:rsid w:val="008F3A53"/>
    <w:rsid w:val="008F3FFB"/>
    <w:rsid w:val="008F463C"/>
    <w:rsid w:val="008F4DF6"/>
    <w:rsid w:val="008F515E"/>
    <w:rsid w:val="008F5FF8"/>
    <w:rsid w:val="008F60EF"/>
    <w:rsid w:val="008F621C"/>
    <w:rsid w:val="008F667A"/>
    <w:rsid w:val="008F66F9"/>
    <w:rsid w:val="008F6A06"/>
    <w:rsid w:val="008F6F60"/>
    <w:rsid w:val="008F70C7"/>
    <w:rsid w:val="008F7193"/>
    <w:rsid w:val="008F76DA"/>
    <w:rsid w:val="008F77AE"/>
    <w:rsid w:val="00900DE8"/>
    <w:rsid w:val="00901922"/>
    <w:rsid w:val="00901CF3"/>
    <w:rsid w:val="00901D1D"/>
    <w:rsid w:val="009036C7"/>
    <w:rsid w:val="0090434E"/>
    <w:rsid w:val="00904835"/>
    <w:rsid w:val="009059F1"/>
    <w:rsid w:val="00905BC2"/>
    <w:rsid w:val="00905E0B"/>
    <w:rsid w:val="009067C0"/>
    <w:rsid w:val="00906AC8"/>
    <w:rsid w:val="009072AD"/>
    <w:rsid w:val="009075EB"/>
    <w:rsid w:val="00907DDF"/>
    <w:rsid w:val="00910884"/>
    <w:rsid w:val="00910E0D"/>
    <w:rsid w:val="00912F3F"/>
    <w:rsid w:val="0091337C"/>
    <w:rsid w:val="00913A1D"/>
    <w:rsid w:val="009155AC"/>
    <w:rsid w:val="0091577D"/>
    <w:rsid w:val="009157D3"/>
    <w:rsid w:val="00915FF9"/>
    <w:rsid w:val="00916665"/>
    <w:rsid w:val="0091736B"/>
    <w:rsid w:val="0092042B"/>
    <w:rsid w:val="0092076F"/>
    <w:rsid w:val="00920C84"/>
    <w:rsid w:val="009211DB"/>
    <w:rsid w:val="009217B0"/>
    <w:rsid w:val="00923F14"/>
    <w:rsid w:val="009243EB"/>
    <w:rsid w:val="009246E9"/>
    <w:rsid w:val="00924A7D"/>
    <w:rsid w:val="00925007"/>
    <w:rsid w:val="00925266"/>
    <w:rsid w:val="00925B53"/>
    <w:rsid w:val="00925C26"/>
    <w:rsid w:val="00925F6A"/>
    <w:rsid w:val="00927071"/>
    <w:rsid w:val="0093015F"/>
    <w:rsid w:val="009304AA"/>
    <w:rsid w:val="009304E4"/>
    <w:rsid w:val="009304E5"/>
    <w:rsid w:val="00930A48"/>
    <w:rsid w:val="00930D15"/>
    <w:rsid w:val="00931D4E"/>
    <w:rsid w:val="00932620"/>
    <w:rsid w:val="00933C04"/>
    <w:rsid w:val="00933CAA"/>
    <w:rsid w:val="00934665"/>
    <w:rsid w:val="00934780"/>
    <w:rsid w:val="009347FA"/>
    <w:rsid w:val="00935D43"/>
    <w:rsid w:val="00937CDC"/>
    <w:rsid w:val="0094066B"/>
    <w:rsid w:val="00940C32"/>
    <w:rsid w:val="00941134"/>
    <w:rsid w:val="009419F8"/>
    <w:rsid w:val="00941A03"/>
    <w:rsid w:val="00941B8A"/>
    <w:rsid w:val="00941E71"/>
    <w:rsid w:val="009420CF"/>
    <w:rsid w:val="009428EE"/>
    <w:rsid w:val="00942A28"/>
    <w:rsid w:val="00942C56"/>
    <w:rsid w:val="00942EAD"/>
    <w:rsid w:val="00942EEE"/>
    <w:rsid w:val="009431F8"/>
    <w:rsid w:val="00943647"/>
    <w:rsid w:val="009438D4"/>
    <w:rsid w:val="00943A37"/>
    <w:rsid w:val="0094495E"/>
    <w:rsid w:val="00944D6D"/>
    <w:rsid w:val="00945754"/>
    <w:rsid w:val="00945AFA"/>
    <w:rsid w:val="00945E20"/>
    <w:rsid w:val="00947259"/>
    <w:rsid w:val="00947668"/>
    <w:rsid w:val="009500B0"/>
    <w:rsid w:val="00951E5A"/>
    <w:rsid w:val="00952040"/>
    <w:rsid w:val="0095242D"/>
    <w:rsid w:val="00952888"/>
    <w:rsid w:val="00952DF2"/>
    <w:rsid w:val="009531A9"/>
    <w:rsid w:val="00953585"/>
    <w:rsid w:val="00953A0F"/>
    <w:rsid w:val="009542BA"/>
    <w:rsid w:val="00954703"/>
    <w:rsid w:val="0095514F"/>
    <w:rsid w:val="00955BB4"/>
    <w:rsid w:val="00955C4B"/>
    <w:rsid w:val="00955D63"/>
    <w:rsid w:val="00955E21"/>
    <w:rsid w:val="00955EE1"/>
    <w:rsid w:val="00956BCE"/>
    <w:rsid w:val="00956BE6"/>
    <w:rsid w:val="00956E79"/>
    <w:rsid w:val="009574A9"/>
    <w:rsid w:val="00957D19"/>
    <w:rsid w:val="00960FD3"/>
    <w:rsid w:val="00961633"/>
    <w:rsid w:val="00962840"/>
    <w:rsid w:val="00962BF1"/>
    <w:rsid w:val="00963EF1"/>
    <w:rsid w:val="0096488B"/>
    <w:rsid w:val="00964C77"/>
    <w:rsid w:val="009657EC"/>
    <w:rsid w:val="00966719"/>
    <w:rsid w:val="009673C8"/>
    <w:rsid w:val="00967737"/>
    <w:rsid w:val="00970CA0"/>
    <w:rsid w:val="009710E8"/>
    <w:rsid w:val="009711ED"/>
    <w:rsid w:val="0097182D"/>
    <w:rsid w:val="0097277F"/>
    <w:rsid w:val="00972DE2"/>
    <w:rsid w:val="00972F61"/>
    <w:rsid w:val="00972FC3"/>
    <w:rsid w:val="009736BD"/>
    <w:rsid w:val="009747D1"/>
    <w:rsid w:val="00975606"/>
    <w:rsid w:val="0097575D"/>
    <w:rsid w:val="00976921"/>
    <w:rsid w:val="00977435"/>
    <w:rsid w:val="009808BF"/>
    <w:rsid w:val="00981160"/>
    <w:rsid w:val="009814F1"/>
    <w:rsid w:val="00981CBB"/>
    <w:rsid w:val="009824B6"/>
    <w:rsid w:val="009824C4"/>
    <w:rsid w:val="00982F7E"/>
    <w:rsid w:val="00983436"/>
    <w:rsid w:val="00983786"/>
    <w:rsid w:val="0098378F"/>
    <w:rsid w:val="009846D3"/>
    <w:rsid w:val="00984B5A"/>
    <w:rsid w:val="00984D9D"/>
    <w:rsid w:val="009850CC"/>
    <w:rsid w:val="0098550A"/>
    <w:rsid w:val="00985EF5"/>
    <w:rsid w:val="00986783"/>
    <w:rsid w:val="00986822"/>
    <w:rsid w:val="00986BB3"/>
    <w:rsid w:val="0099118F"/>
    <w:rsid w:val="00991198"/>
    <w:rsid w:val="0099140F"/>
    <w:rsid w:val="00991528"/>
    <w:rsid w:val="00991597"/>
    <w:rsid w:val="009915E2"/>
    <w:rsid w:val="009918FC"/>
    <w:rsid w:val="00991C2E"/>
    <w:rsid w:val="00991EDF"/>
    <w:rsid w:val="009920F6"/>
    <w:rsid w:val="00992231"/>
    <w:rsid w:val="00992E12"/>
    <w:rsid w:val="00993182"/>
    <w:rsid w:val="0099338D"/>
    <w:rsid w:val="00993B91"/>
    <w:rsid w:val="00994012"/>
    <w:rsid w:val="00994733"/>
    <w:rsid w:val="00994891"/>
    <w:rsid w:val="00995338"/>
    <w:rsid w:val="009955CA"/>
    <w:rsid w:val="00995B86"/>
    <w:rsid w:val="009960D1"/>
    <w:rsid w:val="0099635E"/>
    <w:rsid w:val="0099646E"/>
    <w:rsid w:val="009966FC"/>
    <w:rsid w:val="00996D82"/>
    <w:rsid w:val="00996FFA"/>
    <w:rsid w:val="009978E9"/>
    <w:rsid w:val="009A0218"/>
    <w:rsid w:val="009A136D"/>
    <w:rsid w:val="009A1879"/>
    <w:rsid w:val="009A1E91"/>
    <w:rsid w:val="009A2AF2"/>
    <w:rsid w:val="009A3A61"/>
    <w:rsid w:val="009A46FB"/>
    <w:rsid w:val="009A5FCF"/>
    <w:rsid w:val="009A6083"/>
    <w:rsid w:val="009A608A"/>
    <w:rsid w:val="009A621F"/>
    <w:rsid w:val="009A64AC"/>
    <w:rsid w:val="009A696F"/>
    <w:rsid w:val="009A69C4"/>
    <w:rsid w:val="009A70E1"/>
    <w:rsid w:val="009A75FE"/>
    <w:rsid w:val="009A7E14"/>
    <w:rsid w:val="009B0A1A"/>
    <w:rsid w:val="009B0B54"/>
    <w:rsid w:val="009B0CCE"/>
    <w:rsid w:val="009B137D"/>
    <w:rsid w:val="009B1EC4"/>
    <w:rsid w:val="009B1F18"/>
    <w:rsid w:val="009B1F9C"/>
    <w:rsid w:val="009B202A"/>
    <w:rsid w:val="009B31B8"/>
    <w:rsid w:val="009B3531"/>
    <w:rsid w:val="009B3BD0"/>
    <w:rsid w:val="009B3FC2"/>
    <w:rsid w:val="009B40A5"/>
    <w:rsid w:val="009B426A"/>
    <w:rsid w:val="009B42BC"/>
    <w:rsid w:val="009B4336"/>
    <w:rsid w:val="009B4F01"/>
    <w:rsid w:val="009B5271"/>
    <w:rsid w:val="009B5B01"/>
    <w:rsid w:val="009B5BB8"/>
    <w:rsid w:val="009B5BE4"/>
    <w:rsid w:val="009B5F52"/>
    <w:rsid w:val="009B613B"/>
    <w:rsid w:val="009B6C57"/>
    <w:rsid w:val="009B7714"/>
    <w:rsid w:val="009B7A4D"/>
    <w:rsid w:val="009C0A7E"/>
    <w:rsid w:val="009C0D4C"/>
    <w:rsid w:val="009C0F4D"/>
    <w:rsid w:val="009C105D"/>
    <w:rsid w:val="009C11D8"/>
    <w:rsid w:val="009C2737"/>
    <w:rsid w:val="009C2EB2"/>
    <w:rsid w:val="009C3013"/>
    <w:rsid w:val="009C340B"/>
    <w:rsid w:val="009C3834"/>
    <w:rsid w:val="009C4D25"/>
    <w:rsid w:val="009C503F"/>
    <w:rsid w:val="009C57F7"/>
    <w:rsid w:val="009C58D6"/>
    <w:rsid w:val="009C5E92"/>
    <w:rsid w:val="009C6627"/>
    <w:rsid w:val="009C6838"/>
    <w:rsid w:val="009C68BA"/>
    <w:rsid w:val="009C6BD9"/>
    <w:rsid w:val="009C729C"/>
    <w:rsid w:val="009C7C58"/>
    <w:rsid w:val="009D0166"/>
    <w:rsid w:val="009D0212"/>
    <w:rsid w:val="009D0361"/>
    <w:rsid w:val="009D05CD"/>
    <w:rsid w:val="009D131F"/>
    <w:rsid w:val="009D1322"/>
    <w:rsid w:val="009D13DD"/>
    <w:rsid w:val="009D1784"/>
    <w:rsid w:val="009D229B"/>
    <w:rsid w:val="009D2DEE"/>
    <w:rsid w:val="009D2F54"/>
    <w:rsid w:val="009D326D"/>
    <w:rsid w:val="009D37C6"/>
    <w:rsid w:val="009D449B"/>
    <w:rsid w:val="009D4D58"/>
    <w:rsid w:val="009D516D"/>
    <w:rsid w:val="009D6345"/>
    <w:rsid w:val="009D6951"/>
    <w:rsid w:val="009D74A7"/>
    <w:rsid w:val="009D74D7"/>
    <w:rsid w:val="009E0AF0"/>
    <w:rsid w:val="009E0E98"/>
    <w:rsid w:val="009E16C2"/>
    <w:rsid w:val="009E2013"/>
    <w:rsid w:val="009E20EA"/>
    <w:rsid w:val="009E2DBC"/>
    <w:rsid w:val="009E3914"/>
    <w:rsid w:val="009E47BF"/>
    <w:rsid w:val="009E4956"/>
    <w:rsid w:val="009E49CC"/>
    <w:rsid w:val="009E4AD3"/>
    <w:rsid w:val="009E4E7E"/>
    <w:rsid w:val="009E52F2"/>
    <w:rsid w:val="009E60B2"/>
    <w:rsid w:val="009E647F"/>
    <w:rsid w:val="009E6DEE"/>
    <w:rsid w:val="009E7689"/>
    <w:rsid w:val="009E7ACE"/>
    <w:rsid w:val="009F01B6"/>
    <w:rsid w:val="009F05EC"/>
    <w:rsid w:val="009F0B91"/>
    <w:rsid w:val="009F1095"/>
    <w:rsid w:val="009F1ECF"/>
    <w:rsid w:val="009F1FC3"/>
    <w:rsid w:val="009F3592"/>
    <w:rsid w:val="009F38D5"/>
    <w:rsid w:val="009F3975"/>
    <w:rsid w:val="009F413E"/>
    <w:rsid w:val="009F4543"/>
    <w:rsid w:val="009F4D92"/>
    <w:rsid w:val="009F5A72"/>
    <w:rsid w:val="009F623F"/>
    <w:rsid w:val="009F6801"/>
    <w:rsid w:val="009F6C0E"/>
    <w:rsid w:val="009F6F72"/>
    <w:rsid w:val="009F72C7"/>
    <w:rsid w:val="009F7EFE"/>
    <w:rsid w:val="009F7F13"/>
    <w:rsid w:val="00A016CB"/>
    <w:rsid w:val="00A022F0"/>
    <w:rsid w:val="00A023A7"/>
    <w:rsid w:val="00A02871"/>
    <w:rsid w:val="00A034E3"/>
    <w:rsid w:val="00A038D1"/>
    <w:rsid w:val="00A042C9"/>
    <w:rsid w:val="00A042ED"/>
    <w:rsid w:val="00A0469B"/>
    <w:rsid w:val="00A047DD"/>
    <w:rsid w:val="00A04EF5"/>
    <w:rsid w:val="00A0559F"/>
    <w:rsid w:val="00A06307"/>
    <w:rsid w:val="00A0634D"/>
    <w:rsid w:val="00A06C0E"/>
    <w:rsid w:val="00A071E2"/>
    <w:rsid w:val="00A10CE9"/>
    <w:rsid w:val="00A11416"/>
    <w:rsid w:val="00A11F8A"/>
    <w:rsid w:val="00A12568"/>
    <w:rsid w:val="00A12AD3"/>
    <w:rsid w:val="00A135E2"/>
    <w:rsid w:val="00A14467"/>
    <w:rsid w:val="00A14739"/>
    <w:rsid w:val="00A151B3"/>
    <w:rsid w:val="00A152D0"/>
    <w:rsid w:val="00A16915"/>
    <w:rsid w:val="00A16B69"/>
    <w:rsid w:val="00A16BD3"/>
    <w:rsid w:val="00A17651"/>
    <w:rsid w:val="00A17A25"/>
    <w:rsid w:val="00A17EE8"/>
    <w:rsid w:val="00A2038F"/>
    <w:rsid w:val="00A204F1"/>
    <w:rsid w:val="00A20858"/>
    <w:rsid w:val="00A209B8"/>
    <w:rsid w:val="00A20B5B"/>
    <w:rsid w:val="00A21084"/>
    <w:rsid w:val="00A21BA8"/>
    <w:rsid w:val="00A21DCA"/>
    <w:rsid w:val="00A22558"/>
    <w:rsid w:val="00A22B16"/>
    <w:rsid w:val="00A23760"/>
    <w:rsid w:val="00A23F13"/>
    <w:rsid w:val="00A24D8A"/>
    <w:rsid w:val="00A24EFE"/>
    <w:rsid w:val="00A25DA5"/>
    <w:rsid w:val="00A25EE1"/>
    <w:rsid w:val="00A2662E"/>
    <w:rsid w:val="00A26E35"/>
    <w:rsid w:val="00A27124"/>
    <w:rsid w:val="00A27183"/>
    <w:rsid w:val="00A27262"/>
    <w:rsid w:val="00A277A7"/>
    <w:rsid w:val="00A3017A"/>
    <w:rsid w:val="00A308C4"/>
    <w:rsid w:val="00A32172"/>
    <w:rsid w:val="00A32237"/>
    <w:rsid w:val="00A32445"/>
    <w:rsid w:val="00A324FB"/>
    <w:rsid w:val="00A32612"/>
    <w:rsid w:val="00A32BCD"/>
    <w:rsid w:val="00A32D4A"/>
    <w:rsid w:val="00A33CC6"/>
    <w:rsid w:val="00A34052"/>
    <w:rsid w:val="00A36076"/>
    <w:rsid w:val="00A36483"/>
    <w:rsid w:val="00A370E6"/>
    <w:rsid w:val="00A377D0"/>
    <w:rsid w:val="00A37E22"/>
    <w:rsid w:val="00A37F8C"/>
    <w:rsid w:val="00A40326"/>
    <w:rsid w:val="00A40377"/>
    <w:rsid w:val="00A40A93"/>
    <w:rsid w:val="00A41054"/>
    <w:rsid w:val="00A4122E"/>
    <w:rsid w:val="00A4135E"/>
    <w:rsid w:val="00A415ED"/>
    <w:rsid w:val="00A427CA"/>
    <w:rsid w:val="00A43527"/>
    <w:rsid w:val="00A44337"/>
    <w:rsid w:val="00A4447E"/>
    <w:rsid w:val="00A44F63"/>
    <w:rsid w:val="00A459B3"/>
    <w:rsid w:val="00A46704"/>
    <w:rsid w:val="00A46E1E"/>
    <w:rsid w:val="00A46E7B"/>
    <w:rsid w:val="00A470EE"/>
    <w:rsid w:val="00A500EC"/>
    <w:rsid w:val="00A5023B"/>
    <w:rsid w:val="00A50E36"/>
    <w:rsid w:val="00A50EDD"/>
    <w:rsid w:val="00A51194"/>
    <w:rsid w:val="00A511B1"/>
    <w:rsid w:val="00A51311"/>
    <w:rsid w:val="00A517A1"/>
    <w:rsid w:val="00A51DDB"/>
    <w:rsid w:val="00A53D0F"/>
    <w:rsid w:val="00A56BB2"/>
    <w:rsid w:val="00A577A3"/>
    <w:rsid w:val="00A60094"/>
    <w:rsid w:val="00A607CA"/>
    <w:rsid w:val="00A60B72"/>
    <w:rsid w:val="00A60BDD"/>
    <w:rsid w:val="00A60E68"/>
    <w:rsid w:val="00A60F39"/>
    <w:rsid w:val="00A610F5"/>
    <w:rsid w:val="00A617EA"/>
    <w:rsid w:val="00A61A5D"/>
    <w:rsid w:val="00A61AFE"/>
    <w:rsid w:val="00A61B3D"/>
    <w:rsid w:val="00A621C2"/>
    <w:rsid w:val="00A631BA"/>
    <w:rsid w:val="00A63F8A"/>
    <w:rsid w:val="00A644E2"/>
    <w:rsid w:val="00A644EE"/>
    <w:rsid w:val="00A65210"/>
    <w:rsid w:val="00A6575A"/>
    <w:rsid w:val="00A65D8C"/>
    <w:rsid w:val="00A66E62"/>
    <w:rsid w:val="00A67550"/>
    <w:rsid w:val="00A67756"/>
    <w:rsid w:val="00A67DFC"/>
    <w:rsid w:val="00A70739"/>
    <w:rsid w:val="00A70DF9"/>
    <w:rsid w:val="00A712A1"/>
    <w:rsid w:val="00A71BB6"/>
    <w:rsid w:val="00A72169"/>
    <w:rsid w:val="00A726C5"/>
    <w:rsid w:val="00A72F8D"/>
    <w:rsid w:val="00A73929"/>
    <w:rsid w:val="00A739CC"/>
    <w:rsid w:val="00A74205"/>
    <w:rsid w:val="00A749BD"/>
    <w:rsid w:val="00A74F62"/>
    <w:rsid w:val="00A7553E"/>
    <w:rsid w:val="00A75EB8"/>
    <w:rsid w:val="00A766A8"/>
    <w:rsid w:val="00A773CE"/>
    <w:rsid w:val="00A80744"/>
    <w:rsid w:val="00A81428"/>
    <w:rsid w:val="00A81432"/>
    <w:rsid w:val="00A814AF"/>
    <w:rsid w:val="00A8152C"/>
    <w:rsid w:val="00A81A3B"/>
    <w:rsid w:val="00A8277B"/>
    <w:rsid w:val="00A82DF5"/>
    <w:rsid w:val="00A82EBA"/>
    <w:rsid w:val="00A8340B"/>
    <w:rsid w:val="00A83AFB"/>
    <w:rsid w:val="00A83C47"/>
    <w:rsid w:val="00A84149"/>
    <w:rsid w:val="00A8414A"/>
    <w:rsid w:val="00A857E6"/>
    <w:rsid w:val="00A859CA"/>
    <w:rsid w:val="00A85E0F"/>
    <w:rsid w:val="00A86142"/>
    <w:rsid w:val="00A8619B"/>
    <w:rsid w:val="00A868AC"/>
    <w:rsid w:val="00A86C33"/>
    <w:rsid w:val="00A86DCD"/>
    <w:rsid w:val="00A86FEE"/>
    <w:rsid w:val="00A87076"/>
    <w:rsid w:val="00A87254"/>
    <w:rsid w:val="00A8793C"/>
    <w:rsid w:val="00A90889"/>
    <w:rsid w:val="00A91390"/>
    <w:rsid w:val="00A913FE"/>
    <w:rsid w:val="00A924E4"/>
    <w:rsid w:val="00A92DCB"/>
    <w:rsid w:val="00A94490"/>
    <w:rsid w:val="00A94E72"/>
    <w:rsid w:val="00A95722"/>
    <w:rsid w:val="00A95E1E"/>
    <w:rsid w:val="00A96004"/>
    <w:rsid w:val="00A9623B"/>
    <w:rsid w:val="00A96D26"/>
    <w:rsid w:val="00A97194"/>
    <w:rsid w:val="00A971CC"/>
    <w:rsid w:val="00A979E3"/>
    <w:rsid w:val="00A97F5C"/>
    <w:rsid w:val="00AA022B"/>
    <w:rsid w:val="00AA0CA9"/>
    <w:rsid w:val="00AA0D7B"/>
    <w:rsid w:val="00AA19AB"/>
    <w:rsid w:val="00AA26D8"/>
    <w:rsid w:val="00AA3E1C"/>
    <w:rsid w:val="00AA4D13"/>
    <w:rsid w:val="00AA5CDF"/>
    <w:rsid w:val="00AA63FC"/>
    <w:rsid w:val="00AA7394"/>
    <w:rsid w:val="00AB1030"/>
    <w:rsid w:val="00AB1769"/>
    <w:rsid w:val="00AB1CF7"/>
    <w:rsid w:val="00AB1ECA"/>
    <w:rsid w:val="00AB25B3"/>
    <w:rsid w:val="00AB2A05"/>
    <w:rsid w:val="00AB3142"/>
    <w:rsid w:val="00AB3641"/>
    <w:rsid w:val="00AB3CB8"/>
    <w:rsid w:val="00AB4147"/>
    <w:rsid w:val="00AB4198"/>
    <w:rsid w:val="00AB46A8"/>
    <w:rsid w:val="00AB4989"/>
    <w:rsid w:val="00AB51D1"/>
    <w:rsid w:val="00AB6167"/>
    <w:rsid w:val="00AB6645"/>
    <w:rsid w:val="00AB6FC9"/>
    <w:rsid w:val="00AB6FEE"/>
    <w:rsid w:val="00AB7203"/>
    <w:rsid w:val="00AB7B92"/>
    <w:rsid w:val="00AC0495"/>
    <w:rsid w:val="00AC04A9"/>
    <w:rsid w:val="00AC09F1"/>
    <w:rsid w:val="00AC0B81"/>
    <w:rsid w:val="00AC0D05"/>
    <w:rsid w:val="00AC0E69"/>
    <w:rsid w:val="00AC1135"/>
    <w:rsid w:val="00AC1671"/>
    <w:rsid w:val="00AC233A"/>
    <w:rsid w:val="00AC2BE2"/>
    <w:rsid w:val="00AC35BE"/>
    <w:rsid w:val="00AC35D5"/>
    <w:rsid w:val="00AC37EF"/>
    <w:rsid w:val="00AC3E8F"/>
    <w:rsid w:val="00AC40C7"/>
    <w:rsid w:val="00AC4140"/>
    <w:rsid w:val="00AC43CB"/>
    <w:rsid w:val="00AC5515"/>
    <w:rsid w:val="00AC731F"/>
    <w:rsid w:val="00AC78BF"/>
    <w:rsid w:val="00AC7EB3"/>
    <w:rsid w:val="00AD1E26"/>
    <w:rsid w:val="00AD2FDF"/>
    <w:rsid w:val="00AD39D1"/>
    <w:rsid w:val="00AD3EC0"/>
    <w:rsid w:val="00AD45C5"/>
    <w:rsid w:val="00AD4F72"/>
    <w:rsid w:val="00AD5831"/>
    <w:rsid w:val="00AD5B29"/>
    <w:rsid w:val="00AD5EA6"/>
    <w:rsid w:val="00AD6135"/>
    <w:rsid w:val="00AD64CD"/>
    <w:rsid w:val="00AD6FB3"/>
    <w:rsid w:val="00AD78E6"/>
    <w:rsid w:val="00AE1E6F"/>
    <w:rsid w:val="00AE2144"/>
    <w:rsid w:val="00AE2B5F"/>
    <w:rsid w:val="00AE2BAF"/>
    <w:rsid w:val="00AE2D70"/>
    <w:rsid w:val="00AE3E79"/>
    <w:rsid w:val="00AE554C"/>
    <w:rsid w:val="00AE55BF"/>
    <w:rsid w:val="00AE578D"/>
    <w:rsid w:val="00AE6610"/>
    <w:rsid w:val="00AE6A44"/>
    <w:rsid w:val="00AE6B40"/>
    <w:rsid w:val="00AE74E0"/>
    <w:rsid w:val="00AE74FF"/>
    <w:rsid w:val="00AE778B"/>
    <w:rsid w:val="00AE7EE3"/>
    <w:rsid w:val="00AF0469"/>
    <w:rsid w:val="00AF15D2"/>
    <w:rsid w:val="00AF1619"/>
    <w:rsid w:val="00AF1A95"/>
    <w:rsid w:val="00AF1FA5"/>
    <w:rsid w:val="00AF263E"/>
    <w:rsid w:val="00AF3615"/>
    <w:rsid w:val="00AF36E3"/>
    <w:rsid w:val="00AF3F7C"/>
    <w:rsid w:val="00AF421A"/>
    <w:rsid w:val="00AF44AC"/>
    <w:rsid w:val="00AF55E8"/>
    <w:rsid w:val="00AF5A8C"/>
    <w:rsid w:val="00AF5D60"/>
    <w:rsid w:val="00AF6958"/>
    <w:rsid w:val="00AF6BC2"/>
    <w:rsid w:val="00AF7661"/>
    <w:rsid w:val="00AF7985"/>
    <w:rsid w:val="00AF7F9B"/>
    <w:rsid w:val="00B00283"/>
    <w:rsid w:val="00B006F3"/>
    <w:rsid w:val="00B00A73"/>
    <w:rsid w:val="00B00AA5"/>
    <w:rsid w:val="00B0146B"/>
    <w:rsid w:val="00B0149B"/>
    <w:rsid w:val="00B014BC"/>
    <w:rsid w:val="00B015B9"/>
    <w:rsid w:val="00B01D50"/>
    <w:rsid w:val="00B01FAF"/>
    <w:rsid w:val="00B01FEF"/>
    <w:rsid w:val="00B0268D"/>
    <w:rsid w:val="00B03307"/>
    <w:rsid w:val="00B03514"/>
    <w:rsid w:val="00B04B24"/>
    <w:rsid w:val="00B0581C"/>
    <w:rsid w:val="00B066D3"/>
    <w:rsid w:val="00B06EA9"/>
    <w:rsid w:val="00B06F55"/>
    <w:rsid w:val="00B0704C"/>
    <w:rsid w:val="00B07130"/>
    <w:rsid w:val="00B076DA"/>
    <w:rsid w:val="00B07D5D"/>
    <w:rsid w:val="00B11631"/>
    <w:rsid w:val="00B11CFE"/>
    <w:rsid w:val="00B135EC"/>
    <w:rsid w:val="00B137DF"/>
    <w:rsid w:val="00B13FE0"/>
    <w:rsid w:val="00B14C85"/>
    <w:rsid w:val="00B16078"/>
    <w:rsid w:val="00B1682D"/>
    <w:rsid w:val="00B16D07"/>
    <w:rsid w:val="00B1792B"/>
    <w:rsid w:val="00B2017B"/>
    <w:rsid w:val="00B20BBF"/>
    <w:rsid w:val="00B21770"/>
    <w:rsid w:val="00B222E2"/>
    <w:rsid w:val="00B22B06"/>
    <w:rsid w:val="00B22C7E"/>
    <w:rsid w:val="00B22D7A"/>
    <w:rsid w:val="00B233AA"/>
    <w:rsid w:val="00B2346D"/>
    <w:rsid w:val="00B23B54"/>
    <w:rsid w:val="00B23BD4"/>
    <w:rsid w:val="00B24163"/>
    <w:rsid w:val="00B24182"/>
    <w:rsid w:val="00B246E9"/>
    <w:rsid w:val="00B24A6A"/>
    <w:rsid w:val="00B25A4E"/>
    <w:rsid w:val="00B25AA9"/>
    <w:rsid w:val="00B25B85"/>
    <w:rsid w:val="00B25D9A"/>
    <w:rsid w:val="00B2605C"/>
    <w:rsid w:val="00B26F09"/>
    <w:rsid w:val="00B27A60"/>
    <w:rsid w:val="00B30E79"/>
    <w:rsid w:val="00B30EAD"/>
    <w:rsid w:val="00B30FA1"/>
    <w:rsid w:val="00B3101D"/>
    <w:rsid w:val="00B317AC"/>
    <w:rsid w:val="00B318BE"/>
    <w:rsid w:val="00B32750"/>
    <w:rsid w:val="00B331F0"/>
    <w:rsid w:val="00B337A0"/>
    <w:rsid w:val="00B3485A"/>
    <w:rsid w:val="00B34ABD"/>
    <w:rsid w:val="00B34AE2"/>
    <w:rsid w:val="00B35180"/>
    <w:rsid w:val="00B35FE6"/>
    <w:rsid w:val="00B36B5A"/>
    <w:rsid w:val="00B36F37"/>
    <w:rsid w:val="00B37277"/>
    <w:rsid w:val="00B3744D"/>
    <w:rsid w:val="00B4022C"/>
    <w:rsid w:val="00B40E05"/>
    <w:rsid w:val="00B40F00"/>
    <w:rsid w:val="00B41506"/>
    <w:rsid w:val="00B41D18"/>
    <w:rsid w:val="00B426B2"/>
    <w:rsid w:val="00B427AB"/>
    <w:rsid w:val="00B43895"/>
    <w:rsid w:val="00B44883"/>
    <w:rsid w:val="00B454F0"/>
    <w:rsid w:val="00B462A2"/>
    <w:rsid w:val="00B46343"/>
    <w:rsid w:val="00B4673C"/>
    <w:rsid w:val="00B47119"/>
    <w:rsid w:val="00B47205"/>
    <w:rsid w:val="00B47229"/>
    <w:rsid w:val="00B50E0E"/>
    <w:rsid w:val="00B51333"/>
    <w:rsid w:val="00B52A8C"/>
    <w:rsid w:val="00B52DA6"/>
    <w:rsid w:val="00B535B1"/>
    <w:rsid w:val="00B53865"/>
    <w:rsid w:val="00B53BCE"/>
    <w:rsid w:val="00B53D52"/>
    <w:rsid w:val="00B54338"/>
    <w:rsid w:val="00B548F6"/>
    <w:rsid w:val="00B54F60"/>
    <w:rsid w:val="00B557DD"/>
    <w:rsid w:val="00B55F14"/>
    <w:rsid w:val="00B566F7"/>
    <w:rsid w:val="00B5691A"/>
    <w:rsid w:val="00B57E65"/>
    <w:rsid w:val="00B605EB"/>
    <w:rsid w:val="00B6066E"/>
    <w:rsid w:val="00B607C9"/>
    <w:rsid w:val="00B60C38"/>
    <w:rsid w:val="00B61D00"/>
    <w:rsid w:val="00B61D7D"/>
    <w:rsid w:val="00B625DA"/>
    <w:rsid w:val="00B63807"/>
    <w:rsid w:val="00B63827"/>
    <w:rsid w:val="00B6394D"/>
    <w:rsid w:val="00B63FAE"/>
    <w:rsid w:val="00B6407D"/>
    <w:rsid w:val="00B6500E"/>
    <w:rsid w:val="00B65366"/>
    <w:rsid w:val="00B65A23"/>
    <w:rsid w:val="00B65EBA"/>
    <w:rsid w:val="00B6693F"/>
    <w:rsid w:val="00B66A1B"/>
    <w:rsid w:val="00B66BC4"/>
    <w:rsid w:val="00B67645"/>
    <w:rsid w:val="00B67D32"/>
    <w:rsid w:val="00B701E4"/>
    <w:rsid w:val="00B70310"/>
    <w:rsid w:val="00B707D8"/>
    <w:rsid w:val="00B70AB0"/>
    <w:rsid w:val="00B70BF6"/>
    <w:rsid w:val="00B71315"/>
    <w:rsid w:val="00B71699"/>
    <w:rsid w:val="00B718B9"/>
    <w:rsid w:val="00B71A5E"/>
    <w:rsid w:val="00B71BD7"/>
    <w:rsid w:val="00B71CC9"/>
    <w:rsid w:val="00B71D00"/>
    <w:rsid w:val="00B71D0B"/>
    <w:rsid w:val="00B73693"/>
    <w:rsid w:val="00B7384A"/>
    <w:rsid w:val="00B74BB2"/>
    <w:rsid w:val="00B74E5B"/>
    <w:rsid w:val="00B751B5"/>
    <w:rsid w:val="00B75200"/>
    <w:rsid w:val="00B75410"/>
    <w:rsid w:val="00B75A4B"/>
    <w:rsid w:val="00B75C64"/>
    <w:rsid w:val="00B76B66"/>
    <w:rsid w:val="00B76BBC"/>
    <w:rsid w:val="00B77019"/>
    <w:rsid w:val="00B773BC"/>
    <w:rsid w:val="00B81C3E"/>
    <w:rsid w:val="00B81D7A"/>
    <w:rsid w:val="00B82633"/>
    <w:rsid w:val="00B82D72"/>
    <w:rsid w:val="00B8393B"/>
    <w:rsid w:val="00B846CA"/>
    <w:rsid w:val="00B847E7"/>
    <w:rsid w:val="00B85726"/>
    <w:rsid w:val="00B85A5A"/>
    <w:rsid w:val="00B8603A"/>
    <w:rsid w:val="00B87491"/>
    <w:rsid w:val="00B87B51"/>
    <w:rsid w:val="00B9098F"/>
    <w:rsid w:val="00B90C4E"/>
    <w:rsid w:val="00B90F1C"/>
    <w:rsid w:val="00B913DC"/>
    <w:rsid w:val="00B91A75"/>
    <w:rsid w:val="00B91BE7"/>
    <w:rsid w:val="00B923B0"/>
    <w:rsid w:val="00B92545"/>
    <w:rsid w:val="00B926F2"/>
    <w:rsid w:val="00B93B77"/>
    <w:rsid w:val="00B93E2A"/>
    <w:rsid w:val="00B93EF5"/>
    <w:rsid w:val="00B947CD"/>
    <w:rsid w:val="00B94CF8"/>
    <w:rsid w:val="00B95242"/>
    <w:rsid w:val="00B959AA"/>
    <w:rsid w:val="00B95B34"/>
    <w:rsid w:val="00B95D11"/>
    <w:rsid w:val="00B95F8C"/>
    <w:rsid w:val="00B962C5"/>
    <w:rsid w:val="00B96C68"/>
    <w:rsid w:val="00B96D53"/>
    <w:rsid w:val="00B97C0B"/>
    <w:rsid w:val="00B97C36"/>
    <w:rsid w:val="00B97DE5"/>
    <w:rsid w:val="00BA0318"/>
    <w:rsid w:val="00BA061A"/>
    <w:rsid w:val="00BA0B72"/>
    <w:rsid w:val="00BA0F9B"/>
    <w:rsid w:val="00BA1181"/>
    <w:rsid w:val="00BA124D"/>
    <w:rsid w:val="00BA2037"/>
    <w:rsid w:val="00BA2711"/>
    <w:rsid w:val="00BA2DB3"/>
    <w:rsid w:val="00BA36BB"/>
    <w:rsid w:val="00BA38D6"/>
    <w:rsid w:val="00BA398F"/>
    <w:rsid w:val="00BA3CB5"/>
    <w:rsid w:val="00BA3EF6"/>
    <w:rsid w:val="00BA4170"/>
    <w:rsid w:val="00BA446E"/>
    <w:rsid w:val="00BA4ED9"/>
    <w:rsid w:val="00BA5049"/>
    <w:rsid w:val="00BA55C3"/>
    <w:rsid w:val="00BA5D9D"/>
    <w:rsid w:val="00BA606E"/>
    <w:rsid w:val="00BA62FE"/>
    <w:rsid w:val="00BA722A"/>
    <w:rsid w:val="00BA7361"/>
    <w:rsid w:val="00BB078F"/>
    <w:rsid w:val="00BB0CB2"/>
    <w:rsid w:val="00BB0CDA"/>
    <w:rsid w:val="00BB0F8D"/>
    <w:rsid w:val="00BB222C"/>
    <w:rsid w:val="00BB2BB5"/>
    <w:rsid w:val="00BB2BEC"/>
    <w:rsid w:val="00BB42BD"/>
    <w:rsid w:val="00BB546D"/>
    <w:rsid w:val="00BB5895"/>
    <w:rsid w:val="00BB6201"/>
    <w:rsid w:val="00BB648E"/>
    <w:rsid w:val="00BB6782"/>
    <w:rsid w:val="00BB6EA8"/>
    <w:rsid w:val="00BC03F5"/>
    <w:rsid w:val="00BC0A04"/>
    <w:rsid w:val="00BC1827"/>
    <w:rsid w:val="00BC1B76"/>
    <w:rsid w:val="00BC4230"/>
    <w:rsid w:val="00BC429F"/>
    <w:rsid w:val="00BC447F"/>
    <w:rsid w:val="00BC4FA4"/>
    <w:rsid w:val="00BC55E0"/>
    <w:rsid w:val="00BC57CC"/>
    <w:rsid w:val="00BC5CB6"/>
    <w:rsid w:val="00BC5F08"/>
    <w:rsid w:val="00BC6784"/>
    <w:rsid w:val="00BC67B2"/>
    <w:rsid w:val="00BC7050"/>
    <w:rsid w:val="00BC7629"/>
    <w:rsid w:val="00BC776C"/>
    <w:rsid w:val="00BC7FF2"/>
    <w:rsid w:val="00BD033F"/>
    <w:rsid w:val="00BD0DA7"/>
    <w:rsid w:val="00BD20EB"/>
    <w:rsid w:val="00BD2101"/>
    <w:rsid w:val="00BD26CB"/>
    <w:rsid w:val="00BD2FEC"/>
    <w:rsid w:val="00BD3A94"/>
    <w:rsid w:val="00BD3DDA"/>
    <w:rsid w:val="00BD48E3"/>
    <w:rsid w:val="00BD4F44"/>
    <w:rsid w:val="00BD5417"/>
    <w:rsid w:val="00BD576E"/>
    <w:rsid w:val="00BD5A6D"/>
    <w:rsid w:val="00BD5C25"/>
    <w:rsid w:val="00BD6174"/>
    <w:rsid w:val="00BD637A"/>
    <w:rsid w:val="00BD6846"/>
    <w:rsid w:val="00BD714B"/>
    <w:rsid w:val="00BE0607"/>
    <w:rsid w:val="00BE1261"/>
    <w:rsid w:val="00BE1597"/>
    <w:rsid w:val="00BE215D"/>
    <w:rsid w:val="00BE26E0"/>
    <w:rsid w:val="00BE2A3A"/>
    <w:rsid w:val="00BE30B9"/>
    <w:rsid w:val="00BE31FC"/>
    <w:rsid w:val="00BE37AC"/>
    <w:rsid w:val="00BE395B"/>
    <w:rsid w:val="00BE3D98"/>
    <w:rsid w:val="00BE4668"/>
    <w:rsid w:val="00BE4771"/>
    <w:rsid w:val="00BE52A3"/>
    <w:rsid w:val="00BE572D"/>
    <w:rsid w:val="00BE5F15"/>
    <w:rsid w:val="00BE6503"/>
    <w:rsid w:val="00BE7641"/>
    <w:rsid w:val="00BE7DF4"/>
    <w:rsid w:val="00BF0265"/>
    <w:rsid w:val="00BF0DC7"/>
    <w:rsid w:val="00BF1875"/>
    <w:rsid w:val="00BF1A10"/>
    <w:rsid w:val="00BF2336"/>
    <w:rsid w:val="00BF2B32"/>
    <w:rsid w:val="00BF3E92"/>
    <w:rsid w:val="00BF3FE2"/>
    <w:rsid w:val="00BF43D3"/>
    <w:rsid w:val="00BF4AFF"/>
    <w:rsid w:val="00BF553F"/>
    <w:rsid w:val="00BF5975"/>
    <w:rsid w:val="00BF624C"/>
    <w:rsid w:val="00BF62B0"/>
    <w:rsid w:val="00BF65E9"/>
    <w:rsid w:val="00BF6798"/>
    <w:rsid w:val="00BF697C"/>
    <w:rsid w:val="00BF7885"/>
    <w:rsid w:val="00C00176"/>
    <w:rsid w:val="00C009D0"/>
    <w:rsid w:val="00C01301"/>
    <w:rsid w:val="00C01E37"/>
    <w:rsid w:val="00C02DE9"/>
    <w:rsid w:val="00C02FE7"/>
    <w:rsid w:val="00C037D7"/>
    <w:rsid w:val="00C037EA"/>
    <w:rsid w:val="00C03F69"/>
    <w:rsid w:val="00C04A60"/>
    <w:rsid w:val="00C0500E"/>
    <w:rsid w:val="00C053BA"/>
    <w:rsid w:val="00C062C5"/>
    <w:rsid w:val="00C06539"/>
    <w:rsid w:val="00C0739E"/>
    <w:rsid w:val="00C07442"/>
    <w:rsid w:val="00C074CE"/>
    <w:rsid w:val="00C075E1"/>
    <w:rsid w:val="00C0769B"/>
    <w:rsid w:val="00C10009"/>
    <w:rsid w:val="00C1000B"/>
    <w:rsid w:val="00C108E2"/>
    <w:rsid w:val="00C11D50"/>
    <w:rsid w:val="00C126DB"/>
    <w:rsid w:val="00C1297A"/>
    <w:rsid w:val="00C13352"/>
    <w:rsid w:val="00C13AC0"/>
    <w:rsid w:val="00C13CD4"/>
    <w:rsid w:val="00C14993"/>
    <w:rsid w:val="00C14A10"/>
    <w:rsid w:val="00C15451"/>
    <w:rsid w:val="00C159ED"/>
    <w:rsid w:val="00C15B26"/>
    <w:rsid w:val="00C15BD6"/>
    <w:rsid w:val="00C15CDE"/>
    <w:rsid w:val="00C16066"/>
    <w:rsid w:val="00C167B7"/>
    <w:rsid w:val="00C16D5A"/>
    <w:rsid w:val="00C178CE"/>
    <w:rsid w:val="00C17A71"/>
    <w:rsid w:val="00C2165D"/>
    <w:rsid w:val="00C21ACE"/>
    <w:rsid w:val="00C22915"/>
    <w:rsid w:val="00C234C5"/>
    <w:rsid w:val="00C239EB"/>
    <w:rsid w:val="00C247D7"/>
    <w:rsid w:val="00C24F31"/>
    <w:rsid w:val="00C25D3E"/>
    <w:rsid w:val="00C2627F"/>
    <w:rsid w:val="00C272F4"/>
    <w:rsid w:val="00C275F9"/>
    <w:rsid w:val="00C27849"/>
    <w:rsid w:val="00C27934"/>
    <w:rsid w:val="00C27CAE"/>
    <w:rsid w:val="00C27D8B"/>
    <w:rsid w:val="00C3055D"/>
    <w:rsid w:val="00C30768"/>
    <w:rsid w:val="00C30C3B"/>
    <w:rsid w:val="00C30C94"/>
    <w:rsid w:val="00C31A21"/>
    <w:rsid w:val="00C31EB3"/>
    <w:rsid w:val="00C32223"/>
    <w:rsid w:val="00C32C3F"/>
    <w:rsid w:val="00C33457"/>
    <w:rsid w:val="00C33600"/>
    <w:rsid w:val="00C33678"/>
    <w:rsid w:val="00C33EEA"/>
    <w:rsid w:val="00C345BB"/>
    <w:rsid w:val="00C347A4"/>
    <w:rsid w:val="00C3480D"/>
    <w:rsid w:val="00C3489A"/>
    <w:rsid w:val="00C34EAB"/>
    <w:rsid w:val="00C34EE0"/>
    <w:rsid w:val="00C355CC"/>
    <w:rsid w:val="00C359FF"/>
    <w:rsid w:val="00C35B33"/>
    <w:rsid w:val="00C36333"/>
    <w:rsid w:val="00C36A2D"/>
    <w:rsid w:val="00C36BF8"/>
    <w:rsid w:val="00C37AE8"/>
    <w:rsid w:val="00C400DE"/>
    <w:rsid w:val="00C40E54"/>
    <w:rsid w:val="00C40FC1"/>
    <w:rsid w:val="00C41079"/>
    <w:rsid w:val="00C416FD"/>
    <w:rsid w:val="00C41CAA"/>
    <w:rsid w:val="00C420B1"/>
    <w:rsid w:val="00C421D6"/>
    <w:rsid w:val="00C44081"/>
    <w:rsid w:val="00C449F5"/>
    <w:rsid w:val="00C44C7A"/>
    <w:rsid w:val="00C44E38"/>
    <w:rsid w:val="00C45ED9"/>
    <w:rsid w:val="00C46AEA"/>
    <w:rsid w:val="00C46DA6"/>
    <w:rsid w:val="00C46ED2"/>
    <w:rsid w:val="00C4764E"/>
    <w:rsid w:val="00C50440"/>
    <w:rsid w:val="00C5053D"/>
    <w:rsid w:val="00C50DFE"/>
    <w:rsid w:val="00C519F6"/>
    <w:rsid w:val="00C51D45"/>
    <w:rsid w:val="00C51DD3"/>
    <w:rsid w:val="00C52009"/>
    <w:rsid w:val="00C5212A"/>
    <w:rsid w:val="00C52938"/>
    <w:rsid w:val="00C52A53"/>
    <w:rsid w:val="00C52D9C"/>
    <w:rsid w:val="00C52F3C"/>
    <w:rsid w:val="00C532B5"/>
    <w:rsid w:val="00C53636"/>
    <w:rsid w:val="00C537D8"/>
    <w:rsid w:val="00C53AE3"/>
    <w:rsid w:val="00C53B1C"/>
    <w:rsid w:val="00C53F63"/>
    <w:rsid w:val="00C54321"/>
    <w:rsid w:val="00C5432E"/>
    <w:rsid w:val="00C54934"/>
    <w:rsid w:val="00C5496D"/>
    <w:rsid w:val="00C551C5"/>
    <w:rsid w:val="00C55F52"/>
    <w:rsid w:val="00C571BC"/>
    <w:rsid w:val="00C61664"/>
    <w:rsid w:val="00C61763"/>
    <w:rsid w:val="00C6178F"/>
    <w:rsid w:val="00C62435"/>
    <w:rsid w:val="00C63753"/>
    <w:rsid w:val="00C63B97"/>
    <w:rsid w:val="00C647B1"/>
    <w:rsid w:val="00C64F53"/>
    <w:rsid w:val="00C650F5"/>
    <w:rsid w:val="00C65104"/>
    <w:rsid w:val="00C651E0"/>
    <w:rsid w:val="00C6598B"/>
    <w:rsid w:val="00C66214"/>
    <w:rsid w:val="00C6668A"/>
    <w:rsid w:val="00C675F0"/>
    <w:rsid w:val="00C6798B"/>
    <w:rsid w:val="00C67EAF"/>
    <w:rsid w:val="00C700A2"/>
    <w:rsid w:val="00C70426"/>
    <w:rsid w:val="00C70496"/>
    <w:rsid w:val="00C70F4F"/>
    <w:rsid w:val="00C710E9"/>
    <w:rsid w:val="00C714D0"/>
    <w:rsid w:val="00C71DA0"/>
    <w:rsid w:val="00C72ABB"/>
    <w:rsid w:val="00C72DFB"/>
    <w:rsid w:val="00C73186"/>
    <w:rsid w:val="00C73959"/>
    <w:rsid w:val="00C742B2"/>
    <w:rsid w:val="00C754DB"/>
    <w:rsid w:val="00C7555F"/>
    <w:rsid w:val="00C75D26"/>
    <w:rsid w:val="00C7744E"/>
    <w:rsid w:val="00C77647"/>
    <w:rsid w:val="00C778DD"/>
    <w:rsid w:val="00C80153"/>
    <w:rsid w:val="00C8101E"/>
    <w:rsid w:val="00C81D1D"/>
    <w:rsid w:val="00C81E2D"/>
    <w:rsid w:val="00C82517"/>
    <w:rsid w:val="00C82640"/>
    <w:rsid w:val="00C82ABD"/>
    <w:rsid w:val="00C82B78"/>
    <w:rsid w:val="00C831A8"/>
    <w:rsid w:val="00C832FA"/>
    <w:rsid w:val="00C83418"/>
    <w:rsid w:val="00C83446"/>
    <w:rsid w:val="00C8478B"/>
    <w:rsid w:val="00C84E93"/>
    <w:rsid w:val="00C859BC"/>
    <w:rsid w:val="00C8600D"/>
    <w:rsid w:val="00C86300"/>
    <w:rsid w:val="00C86822"/>
    <w:rsid w:val="00C86912"/>
    <w:rsid w:val="00C875D8"/>
    <w:rsid w:val="00C876DC"/>
    <w:rsid w:val="00C879DF"/>
    <w:rsid w:val="00C87F5F"/>
    <w:rsid w:val="00C90167"/>
    <w:rsid w:val="00C90949"/>
    <w:rsid w:val="00C90AA3"/>
    <w:rsid w:val="00C90CD7"/>
    <w:rsid w:val="00C91CF7"/>
    <w:rsid w:val="00C91D3B"/>
    <w:rsid w:val="00C91FC2"/>
    <w:rsid w:val="00C923B1"/>
    <w:rsid w:val="00C92479"/>
    <w:rsid w:val="00C92643"/>
    <w:rsid w:val="00C92DAC"/>
    <w:rsid w:val="00C93272"/>
    <w:rsid w:val="00C937A6"/>
    <w:rsid w:val="00C93EF8"/>
    <w:rsid w:val="00C9437E"/>
    <w:rsid w:val="00C94F5E"/>
    <w:rsid w:val="00C95BD5"/>
    <w:rsid w:val="00C95C7A"/>
    <w:rsid w:val="00C9611A"/>
    <w:rsid w:val="00C964FB"/>
    <w:rsid w:val="00C967E9"/>
    <w:rsid w:val="00C9692B"/>
    <w:rsid w:val="00C97088"/>
    <w:rsid w:val="00C97362"/>
    <w:rsid w:val="00C97475"/>
    <w:rsid w:val="00C97666"/>
    <w:rsid w:val="00CA034E"/>
    <w:rsid w:val="00CA072E"/>
    <w:rsid w:val="00CA1E2F"/>
    <w:rsid w:val="00CA1E38"/>
    <w:rsid w:val="00CA2C79"/>
    <w:rsid w:val="00CA34E4"/>
    <w:rsid w:val="00CA3842"/>
    <w:rsid w:val="00CA3DF9"/>
    <w:rsid w:val="00CA42C4"/>
    <w:rsid w:val="00CA4D7A"/>
    <w:rsid w:val="00CA54EE"/>
    <w:rsid w:val="00CA5CD9"/>
    <w:rsid w:val="00CA6789"/>
    <w:rsid w:val="00CA682F"/>
    <w:rsid w:val="00CA68B8"/>
    <w:rsid w:val="00CA6BB9"/>
    <w:rsid w:val="00CA6EA0"/>
    <w:rsid w:val="00CA7EC8"/>
    <w:rsid w:val="00CB04AA"/>
    <w:rsid w:val="00CB067B"/>
    <w:rsid w:val="00CB06A3"/>
    <w:rsid w:val="00CB1036"/>
    <w:rsid w:val="00CB10EF"/>
    <w:rsid w:val="00CB1F3B"/>
    <w:rsid w:val="00CB243D"/>
    <w:rsid w:val="00CB33F8"/>
    <w:rsid w:val="00CB370A"/>
    <w:rsid w:val="00CB50D2"/>
    <w:rsid w:val="00CB54DA"/>
    <w:rsid w:val="00CB5634"/>
    <w:rsid w:val="00CB5845"/>
    <w:rsid w:val="00CB5859"/>
    <w:rsid w:val="00CB59E5"/>
    <w:rsid w:val="00CB5DCD"/>
    <w:rsid w:val="00CB5E71"/>
    <w:rsid w:val="00CB62ED"/>
    <w:rsid w:val="00CB6A7E"/>
    <w:rsid w:val="00CB6F19"/>
    <w:rsid w:val="00CB7517"/>
    <w:rsid w:val="00CC00CE"/>
    <w:rsid w:val="00CC0357"/>
    <w:rsid w:val="00CC080B"/>
    <w:rsid w:val="00CC09A6"/>
    <w:rsid w:val="00CC1B34"/>
    <w:rsid w:val="00CC1CCB"/>
    <w:rsid w:val="00CC1E1C"/>
    <w:rsid w:val="00CC1E3F"/>
    <w:rsid w:val="00CC2F15"/>
    <w:rsid w:val="00CC3316"/>
    <w:rsid w:val="00CC3A84"/>
    <w:rsid w:val="00CC4384"/>
    <w:rsid w:val="00CC4514"/>
    <w:rsid w:val="00CC6726"/>
    <w:rsid w:val="00CC6A8D"/>
    <w:rsid w:val="00CC6F74"/>
    <w:rsid w:val="00CC7498"/>
    <w:rsid w:val="00CC7B24"/>
    <w:rsid w:val="00CC7B45"/>
    <w:rsid w:val="00CC7F03"/>
    <w:rsid w:val="00CD032C"/>
    <w:rsid w:val="00CD0C82"/>
    <w:rsid w:val="00CD15F0"/>
    <w:rsid w:val="00CD1D66"/>
    <w:rsid w:val="00CD210E"/>
    <w:rsid w:val="00CD3309"/>
    <w:rsid w:val="00CD3DB4"/>
    <w:rsid w:val="00CD488F"/>
    <w:rsid w:val="00CD5543"/>
    <w:rsid w:val="00CD58B3"/>
    <w:rsid w:val="00CD5B3A"/>
    <w:rsid w:val="00CD61E7"/>
    <w:rsid w:val="00CD64B0"/>
    <w:rsid w:val="00CD69A0"/>
    <w:rsid w:val="00CD6E09"/>
    <w:rsid w:val="00CD756E"/>
    <w:rsid w:val="00CD7AF9"/>
    <w:rsid w:val="00CD7B62"/>
    <w:rsid w:val="00CD7D95"/>
    <w:rsid w:val="00CD7EB4"/>
    <w:rsid w:val="00CE001A"/>
    <w:rsid w:val="00CE12D6"/>
    <w:rsid w:val="00CE1A6F"/>
    <w:rsid w:val="00CE1C12"/>
    <w:rsid w:val="00CE1CCF"/>
    <w:rsid w:val="00CE2149"/>
    <w:rsid w:val="00CE31D9"/>
    <w:rsid w:val="00CE3D34"/>
    <w:rsid w:val="00CE667A"/>
    <w:rsid w:val="00CE6955"/>
    <w:rsid w:val="00CE6E47"/>
    <w:rsid w:val="00CE6F90"/>
    <w:rsid w:val="00CF12E0"/>
    <w:rsid w:val="00CF15BD"/>
    <w:rsid w:val="00CF17D1"/>
    <w:rsid w:val="00CF2705"/>
    <w:rsid w:val="00CF2826"/>
    <w:rsid w:val="00CF2A41"/>
    <w:rsid w:val="00CF2B97"/>
    <w:rsid w:val="00CF38E0"/>
    <w:rsid w:val="00CF39EC"/>
    <w:rsid w:val="00CF3A06"/>
    <w:rsid w:val="00CF3D65"/>
    <w:rsid w:val="00CF3F58"/>
    <w:rsid w:val="00CF4BFE"/>
    <w:rsid w:val="00CF53D6"/>
    <w:rsid w:val="00CF5A93"/>
    <w:rsid w:val="00CF62B3"/>
    <w:rsid w:val="00CF6751"/>
    <w:rsid w:val="00CF686D"/>
    <w:rsid w:val="00CF6B3B"/>
    <w:rsid w:val="00CF6B77"/>
    <w:rsid w:val="00CF6F20"/>
    <w:rsid w:val="00D00638"/>
    <w:rsid w:val="00D008EA"/>
    <w:rsid w:val="00D00967"/>
    <w:rsid w:val="00D01EE8"/>
    <w:rsid w:val="00D01F65"/>
    <w:rsid w:val="00D02488"/>
    <w:rsid w:val="00D02BB6"/>
    <w:rsid w:val="00D030DE"/>
    <w:rsid w:val="00D03A60"/>
    <w:rsid w:val="00D03A63"/>
    <w:rsid w:val="00D03EED"/>
    <w:rsid w:val="00D03FF8"/>
    <w:rsid w:val="00D04478"/>
    <w:rsid w:val="00D05062"/>
    <w:rsid w:val="00D05376"/>
    <w:rsid w:val="00D05B86"/>
    <w:rsid w:val="00D064D5"/>
    <w:rsid w:val="00D06512"/>
    <w:rsid w:val="00D071B1"/>
    <w:rsid w:val="00D07492"/>
    <w:rsid w:val="00D076BF"/>
    <w:rsid w:val="00D079C8"/>
    <w:rsid w:val="00D07B63"/>
    <w:rsid w:val="00D10346"/>
    <w:rsid w:val="00D11854"/>
    <w:rsid w:val="00D11C96"/>
    <w:rsid w:val="00D1215D"/>
    <w:rsid w:val="00D135F5"/>
    <w:rsid w:val="00D14AE5"/>
    <w:rsid w:val="00D15733"/>
    <w:rsid w:val="00D157EC"/>
    <w:rsid w:val="00D160F6"/>
    <w:rsid w:val="00D169FB"/>
    <w:rsid w:val="00D16A2B"/>
    <w:rsid w:val="00D17975"/>
    <w:rsid w:val="00D17A91"/>
    <w:rsid w:val="00D2007F"/>
    <w:rsid w:val="00D2032A"/>
    <w:rsid w:val="00D20D15"/>
    <w:rsid w:val="00D20D22"/>
    <w:rsid w:val="00D213FB"/>
    <w:rsid w:val="00D2158B"/>
    <w:rsid w:val="00D232F4"/>
    <w:rsid w:val="00D23567"/>
    <w:rsid w:val="00D23AD7"/>
    <w:rsid w:val="00D23D0E"/>
    <w:rsid w:val="00D23D5C"/>
    <w:rsid w:val="00D24B3B"/>
    <w:rsid w:val="00D26B19"/>
    <w:rsid w:val="00D30BC2"/>
    <w:rsid w:val="00D30D10"/>
    <w:rsid w:val="00D30DC4"/>
    <w:rsid w:val="00D31C0D"/>
    <w:rsid w:val="00D3228D"/>
    <w:rsid w:val="00D32864"/>
    <w:rsid w:val="00D33413"/>
    <w:rsid w:val="00D334B8"/>
    <w:rsid w:val="00D33C2B"/>
    <w:rsid w:val="00D33C84"/>
    <w:rsid w:val="00D33D0E"/>
    <w:rsid w:val="00D33F6A"/>
    <w:rsid w:val="00D34163"/>
    <w:rsid w:val="00D34876"/>
    <w:rsid w:val="00D34996"/>
    <w:rsid w:val="00D34FB1"/>
    <w:rsid w:val="00D3575F"/>
    <w:rsid w:val="00D36E7F"/>
    <w:rsid w:val="00D405F7"/>
    <w:rsid w:val="00D4072D"/>
    <w:rsid w:val="00D40BEF"/>
    <w:rsid w:val="00D41034"/>
    <w:rsid w:val="00D4257D"/>
    <w:rsid w:val="00D42F26"/>
    <w:rsid w:val="00D43D3D"/>
    <w:rsid w:val="00D44193"/>
    <w:rsid w:val="00D4428F"/>
    <w:rsid w:val="00D44414"/>
    <w:rsid w:val="00D450E2"/>
    <w:rsid w:val="00D454BB"/>
    <w:rsid w:val="00D454F5"/>
    <w:rsid w:val="00D4579C"/>
    <w:rsid w:val="00D46431"/>
    <w:rsid w:val="00D500FC"/>
    <w:rsid w:val="00D506F0"/>
    <w:rsid w:val="00D50B7A"/>
    <w:rsid w:val="00D51863"/>
    <w:rsid w:val="00D51C54"/>
    <w:rsid w:val="00D51CBA"/>
    <w:rsid w:val="00D51EE5"/>
    <w:rsid w:val="00D520C1"/>
    <w:rsid w:val="00D52731"/>
    <w:rsid w:val="00D52A8E"/>
    <w:rsid w:val="00D52E29"/>
    <w:rsid w:val="00D53E29"/>
    <w:rsid w:val="00D5458E"/>
    <w:rsid w:val="00D550D7"/>
    <w:rsid w:val="00D554F3"/>
    <w:rsid w:val="00D55C36"/>
    <w:rsid w:val="00D56080"/>
    <w:rsid w:val="00D562C2"/>
    <w:rsid w:val="00D57050"/>
    <w:rsid w:val="00D57838"/>
    <w:rsid w:val="00D57DCF"/>
    <w:rsid w:val="00D606CE"/>
    <w:rsid w:val="00D62074"/>
    <w:rsid w:val="00D624BF"/>
    <w:rsid w:val="00D62A42"/>
    <w:rsid w:val="00D62E56"/>
    <w:rsid w:val="00D633BF"/>
    <w:rsid w:val="00D639D0"/>
    <w:rsid w:val="00D6416A"/>
    <w:rsid w:val="00D6537E"/>
    <w:rsid w:val="00D65D70"/>
    <w:rsid w:val="00D66BEC"/>
    <w:rsid w:val="00D673F9"/>
    <w:rsid w:val="00D67532"/>
    <w:rsid w:val="00D67881"/>
    <w:rsid w:val="00D67B30"/>
    <w:rsid w:val="00D67EFF"/>
    <w:rsid w:val="00D7169C"/>
    <w:rsid w:val="00D738D1"/>
    <w:rsid w:val="00D744D8"/>
    <w:rsid w:val="00D74738"/>
    <w:rsid w:val="00D751BA"/>
    <w:rsid w:val="00D75960"/>
    <w:rsid w:val="00D75DFE"/>
    <w:rsid w:val="00D76395"/>
    <w:rsid w:val="00D77373"/>
    <w:rsid w:val="00D7780A"/>
    <w:rsid w:val="00D80FFF"/>
    <w:rsid w:val="00D819FA"/>
    <w:rsid w:val="00D81B3D"/>
    <w:rsid w:val="00D81F53"/>
    <w:rsid w:val="00D82322"/>
    <w:rsid w:val="00D823FD"/>
    <w:rsid w:val="00D8254D"/>
    <w:rsid w:val="00D82806"/>
    <w:rsid w:val="00D82AEE"/>
    <w:rsid w:val="00D82B0C"/>
    <w:rsid w:val="00D838EF"/>
    <w:rsid w:val="00D83CB1"/>
    <w:rsid w:val="00D84952"/>
    <w:rsid w:val="00D849FA"/>
    <w:rsid w:val="00D84A6B"/>
    <w:rsid w:val="00D85ADD"/>
    <w:rsid w:val="00D85BF0"/>
    <w:rsid w:val="00D85E5F"/>
    <w:rsid w:val="00D860A8"/>
    <w:rsid w:val="00D8658F"/>
    <w:rsid w:val="00D8673A"/>
    <w:rsid w:val="00D86E92"/>
    <w:rsid w:val="00D86EBE"/>
    <w:rsid w:val="00D90316"/>
    <w:rsid w:val="00D90BF1"/>
    <w:rsid w:val="00D91702"/>
    <w:rsid w:val="00D92048"/>
    <w:rsid w:val="00D927D4"/>
    <w:rsid w:val="00D930CC"/>
    <w:rsid w:val="00D93799"/>
    <w:rsid w:val="00D94BC9"/>
    <w:rsid w:val="00D94D2F"/>
    <w:rsid w:val="00D9537E"/>
    <w:rsid w:val="00D954B5"/>
    <w:rsid w:val="00D95624"/>
    <w:rsid w:val="00D971BC"/>
    <w:rsid w:val="00DA0604"/>
    <w:rsid w:val="00DA065D"/>
    <w:rsid w:val="00DA0D81"/>
    <w:rsid w:val="00DA0F45"/>
    <w:rsid w:val="00DA1D49"/>
    <w:rsid w:val="00DA2A56"/>
    <w:rsid w:val="00DA2DC5"/>
    <w:rsid w:val="00DA3F7C"/>
    <w:rsid w:val="00DA3FA0"/>
    <w:rsid w:val="00DA63A7"/>
    <w:rsid w:val="00DA67FD"/>
    <w:rsid w:val="00DA7AC3"/>
    <w:rsid w:val="00DA7CD2"/>
    <w:rsid w:val="00DB098F"/>
    <w:rsid w:val="00DB129F"/>
    <w:rsid w:val="00DB1744"/>
    <w:rsid w:val="00DB195D"/>
    <w:rsid w:val="00DB2112"/>
    <w:rsid w:val="00DB2872"/>
    <w:rsid w:val="00DB2950"/>
    <w:rsid w:val="00DB2D7E"/>
    <w:rsid w:val="00DB30FF"/>
    <w:rsid w:val="00DB3904"/>
    <w:rsid w:val="00DB3F76"/>
    <w:rsid w:val="00DB42DD"/>
    <w:rsid w:val="00DB42EB"/>
    <w:rsid w:val="00DB533E"/>
    <w:rsid w:val="00DB5E9E"/>
    <w:rsid w:val="00DB6BBA"/>
    <w:rsid w:val="00DB7402"/>
    <w:rsid w:val="00DB754E"/>
    <w:rsid w:val="00DB7E8D"/>
    <w:rsid w:val="00DC0076"/>
    <w:rsid w:val="00DC02F8"/>
    <w:rsid w:val="00DC0D4E"/>
    <w:rsid w:val="00DC0E7A"/>
    <w:rsid w:val="00DC1E89"/>
    <w:rsid w:val="00DC2036"/>
    <w:rsid w:val="00DC2805"/>
    <w:rsid w:val="00DC331D"/>
    <w:rsid w:val="00DC39DA"/>
    <w:rsid w:val="00DC4082"/>
    <w:rsid w:val="00DC4159"/>
    <w:rsid w:val="00DC5D6B"/>
    <w:rsid w:val="00DC6359"/>
    <w:rsid w:val="00DC65AB"/>
    <w:rsid w:val="00DC6AA9"/>
    <w:rsid w:val="00DC6CC5"/>
    <w:rsid w:val="00DC6CD8"/>
    <w:rsid w:val="00DC7AF3"/>
    <w:rsid w:val="00DD0131"/>
    <w:rsid w:val="00DD0725"/>
    <w:rsid w:val="00DD0DEE"/>
    <w:rsid w:val="00DD0FDD"/>
    <w:rsid w:val="00DD12B3"/>
    <w:rsid w:val="00DD1658"/>
    <w:rsid w:val="00DD2284"/>
    <w:rsid w:val="00DD2849"/>
    <w:rsid w:val="00DD2AB2"/>
    <w:rsid w:val="00DD322C"/>
    <w:rsid w:val="00DD3D68"/>
    <w:rsid w:val="00DD3EB6"/>
    <w:rsid w:val="00DD4CCD"/>
    <w:rsid w:val="00DD592A"/>
    <w:rsid w:val="00DD5F66"/>
    <w:rsid w:val="00DD695B"/>
    <w:rsid w:val="00DD69F2"/>
    <w:rsid w:val="00DD6B41"/>
    <w:rsid w:val="00DD753D"/>
    <w:rsid w:val="00DE0345"/>
    <w:rsid w:val="00DE06CB"/>
    <w:rsid w:val="00DE1959"/>
    <w:rsid w:val="00DE1A2B"/>
    <w:rsid w:val="00DE28B3"/>
    <w:rsid w:val="00DE2EF0"/>
    <w:rsid w:val="00DE334C"/>
    <w:rsid w:val="00DE352B"/>
    <w:rsid w:val="00DE46FA"/>
    <w:rsid w:val="00DE4AB5"/>
    <w:rsid w:val="00DE5095"/>
    <w:rsid w:val="00DE5F48"/>
    <w:rsid w:val="00DE6064"/>
    <w:rsid w:val="00DE6342"/>
    <w:rsid w:val="00DF098A"/>
    <w:rsid w:val="00DF09AC"/>
    <w:rsid w:val="00DF0C42"/>
    <w:rsid w:val="00DF0D32"/>
    <w:rsid w:val="00DF0E54"/>
    <w:rsid w:val="00DF13D2"/>
    <w:rsid w:val="00DF2753"/>
    <w:rsid w:val="00DF2E75"/>
    <w:rsid w:val="00DF3481"/>
    <w:rsid w:val="00DF37A6"/>
    <w:rsid w:val="00DF37F2"/>
    <w:rsid w:val="00DF4AE1"/>
    <w:rsid w:val="00DF4AF2"/>
    <w:rsid w:val="00DF532B"/>
    <w:rsid w:val="00DF53E7"/>
    <w:rsid w:val="00DF68AA"/>
    <w:rsid w:val="00DF6A45"/>
    <w:rsid w:val="00DF72D7"/>
    <w:rsid w:val="00DF77D8"/>
    <w:rsid w:val="00DF7A73"/>
    <w:rsid w:val="00E00F83"/>
    <w:rsid w:val="00E018FE"/>
    <w:rsid w:val="00E055EE"/>
    <w:rsid w:val="00E05A5F"/>
    <w:rsid w:val="00E05B87"/>
    <w:rsid w:val="00E0615B"/>
    <w:rsid w:val="00E06437"/>
    <w:rsid w:val="00E06C81"/>
    <w:rsid w:val="00E06D70"/>
    <w:rsid w:val="00E07FF7"/>
    <w:rsid w:val="00E1004B"/>
    <w:rsid w:val="00E1039A"/>
    <w:rsid w:val="00E11218"/>
    <w:rsid w:val="00E125C7"/>
    <w:rsid w:val="00E12C95"/>
    <w:rsid w:val="00E13D08"/>
    <w:rsid w:val="00E13D5E"/>
    <w:rsid w:val="00E14874"/>
    <w:rsid w:val="00E155BC"/>
    <w:rsid w:val="00E15682"/>
    <w:rsid w:val="00E15843"/>
    <w:rsid w:val="00E159EB"/>
    <w:rsid w:val="00E15C00"/>
    <w:rsid w:val="00E161FA"/>
    <w:rsid w:val="00E16812"/>
    <w:rsid w:val="00E16F92"/>
    <w:rsid w:val="00E17074"/>
    <w:rsid w:val="00E212F4"/>
    <w:rsid w:val="00E21405"/>
    <w:rsid w:val="00E2148B"/>
    <w:rsid w:val="00E2177E"/>
    <w:rsid w:val="00E23198"/>
    <w:rsid w:val="00E231E5"/>
    <w:rsid w:val="00E232B7"/>
    <w:rsid w:val="00E23A6A"/>
    <w:rsid w:val="00E24036"/>
    <w:rsid w:val="00E2419D"/>
    <w:rsid w:val="00E2468F"/>
    <w:rsid w:val="00E247AC"/>
    <w:rsid w:val="00E2533B"/>
    <w:rsid w:val="00E25955"/>
    <w:rsid w:val="00E25E8C"/>
    <w:rsid w:val="00E26AFA"/>
    <w:rsid w:val="00E26FD3"/>
    <w:rsid w:val="00E274ED"/>
    <w:rsid w:val="00E305FC"/>
    <w:rsid w:val="00E30BBA"/>
    <w:rsid w:val="00E31B33"/>
    <w:rsid w:val="00E31B40"/>
    <w:rsid w:val="00E32325"/>
    <w:rsid w:val="00E32603"/>
    <w:rsid w:val="00E32D60"/>
    <w:rsid w:val="00E32ED1"/>
    <w:rsid w:val="00E33266"/>
    <w:rsid w:val="00E33C81"/>
    <w:rsid w:val="00E33F13"/>
    <w:rsid w:val="00E3424E"/>
    <w:rsid w:val="00E349C5"/>
    <w:rsid w:val="00E36171"/>
    <w:rsid w:val="00E361BE"/>
    <w:rsid w:val="00E36EBF"/>
    <w:rsid w:val="00E3719F"/>
    <w:rsid w:val="00E373AB"/>
    <w:rsid w:val="00E37673"/>
    <w:rsid w:val="00E378C3"/>
    <w:rsid w:val="00E37908"/>
    <w:rsid w:val="00E37989"/>
    <w:rsid w:val="00E37C0D"/>
    <w:rsid w:val="00E37F0A"/>
    <w:rsid w:val="00E400A0"/>
    <w:rsid w:val="00E4020E"/>
    <w:rsid w:val="00E405DD"/>
    <w:rsid w:val="00E40C05"/>
    <w:rsid w:val="00E410E3"/>
    <w:rsid w:val="00E41380"/>
    <w:rsid w:val="00E41D4E"/>
    <w:rsid w:val="00E41D63"/>
    <w:rsid w:val="00E42333"/>
    <w:rsid w:val="00E435AC"/>
    <w:rsid w:val="00E43E65"/>
    <w:rsid w:val="00E442B5"/>
    <w:rsid w:val="00E44304"/>
    <w:rsid w:val="00E44739"/>
    <w:rsid w:val="00E4588E"/>
    <w:rsid w:val="00E46036"/>
    <w:rsid w:val="00E4629B"/>
    <w:rsid w:val="00E46C4E"/>
    <w:rsid w:val="00E475EC"/>
    <w:rsid w:val="00E476A7"/>
    <w:rsid w:val="00E47B76"/>
    <w:rsid w:val="00E50404"/>
    <w:rsid w:val="00E5096E"/>
    <w:rsid w:val="00E51108"/>
    <w:rsid w:val="00E5161A"/>
    <w:rsid w:val="00E51914"/>
    <w:rsid w:val="00E51EEA"/>
    <w:rsid w:val="00E5222B"/>
    <w:rsid w:val="00E52C41"/>
    <w:rsid w:val="00E52EEE"/>
    <w:rsid w:val="00E52F9C"/>
    <w:rsid w:val="00E52FDB"/>
    <w:rsid w:val="00E545C7"/>
    <w:rsid w:val="00E561A8"/>
    <w:rsid w:val="00E5683E"/>
    <w:rsid w:val="00E56EEC"/>
    <w:rsid w:val="00E5702B"/>
    <w:rsid w:val="00E572A1"/>
    <w:rsid w:val="00E57AB5"/>
    <w:rsid w:val="00E60C7C"/>
    <w:rsid w:val="00E627CE"/>
    <w:rsid w:val="00E62BBF"/>
    <w:rsid w:val="00E63344"/>
    <w:rsid w:val="00E640EC"/>
    <w:rsid w:val="00E65531"/>
    <w:rsid w:val="00E6593B"/>
    <w:rsid w:val="00E65979"/>
    <w:rsid w:val="00E662DF"/>
    <w:rsid w:val="00E66349"/>
    <w:rsid w:val="00E663F4"/>
    <w:rsid w:val="00E66BE7"/>
    <w:rsid w:val="00E6744E"/>
    <w:rsid w:val="00E67A8E"/>
    <w:rsid w:val="00E67BD4"/>
    <w:rsid w:val="00E67CC8"/>
    <w:rsid w:val="00E67D40"/>
    <w:rsid w:val="00E702A0"/>
    <w:rsid w:val="00E7090E"/>
    <w:rsid w:val="00E70A95"/>
    <w:rsid w:val="00E71205"/>
    <w:rsid w:val="00E72A15"/>
    <w:rsid w:val="00E72BC1"/>
    <w:rsid w:val="00E72D3A"/>
    <w:rsid w:val="00E72DD1"/>
    <w:rsid w:val="00E73DA9"/>
    <w:rsid w:val="00E74955"/>
    <w:rsid w:val="00E74D2B"/>
    <w:rsid w:val="00E750BB"/>
    <w:rsid w:val="00E753AE"/>
    <w:rsid w:val="00E75551"/>
    <w:rsid w:val="00E775E2"/>
    <w:rsid w:val="00E77C3C"/>
    <w:rsid w:val="00E80AFC"/>
    <w:rsid w:val="00E81CB7"/>
    <w:rsid w:val="00E8200D"/>
    <w:rsid w:val="00E82D7E"/>
    <w:rsid w:val="00E83C32"/>
    <w:rsid w:val="00E84609"/>
    <w:rsid w:val="00E854BD"/>
    <w:rsid w:val="00E8554C"/>
    <w:rsid w:val="00E85BD3"/>
    <w:rsid w:val="00E860BE"/>
    <w:rsid w:val="00E865B7"/>
    <w:rsid w:val="00E86DCF"/>
    <w:rsid w:val="00E86FA4"/>
    <w:rsid w:val="00E87CAD"/>
    <w:rsid w:val="00E87DE7"/>
    <w:rsid w:val="00E90445"/>
    <w:rsid w:val="00E90CC4"/>
    <w:rsid w:val="00E91FCF"/>
    <w:rsid w:val="00E92D7D"/>
    <w:rsid w:val="00E92E72"/>
    <w:rsid w:val="00E931AF"/>
    <w:rsid w:val="00E93A24"/>
    <w:rsid w:val="00E94F4F"/>
    <w:rsid w:val="00E9508A"/>
    <w:rsid w:val="00E952FF"/>
    <w:rsid w:val="00E95CFA"/>
    <w:rsid w:val="00E963FC"/>
    <w:rsid w:val="00E96B62"/>
    <w:rsid w:val="00E96E0F"/>
    <w:rsid w:val="00E96E8A"/>
    <w:rsid w:val="00E97597"/>
    <w:rsid w:val="00E97C7F"/>
    <w:rsid w:val="00EA0233"/>
    <w:rsid w:val="00EA02A9"/>
    <w:rsid w:val="00EA0940"/>
    <w:rsid w:val="00EA0F08"/>
    <w:rsid w:val="00EA1346"/>
    <w:rsid w:val="00EA1828"/>
    <w:rsid w:val="00EA18D4"/>
    <w:rsid w:val="00EA1996"/>
    <w:rsid w:val="00EA1A73"/>
    <w:rsid w:val="00EA1B10"/>
    <w:rsid w:val="00EA1DCC"/>
    <w:rsid w:val="00EA1DE7"/>
    <w:rsid w:val="00EA1FA5"/>
    <w:rsid w:val="00EA20D9"/>
    <w:rsid w:val="00EA2666"/>
    <w:rsid w:val="00EA29C0"/>
    <w:rsid w:val="00EA3AD5"/>
    <w:rsid w:val="00EA3AE6"/>
    <w:rsid w:val="00EA422D"/>
    <w:rsid w:val="00EA4334"/>
    <w:rsid w:val="00EA45B6"/>
    <w:rsid w:val="00EA4A49"/>
    <w:rsid w:val="00EA4CBF"/>
    <w:rsid w:val="00EA51F5"/>
    <w:rsid w:val="00EA5469"/>
    <w:rsid w:val="00EA586A"/>
    <w:rsid w:val="00EA5B01"/>
    <w:rsid w:val="00EA5D8E"/>
    <w:rsid w:val="00EA5EB2"/>
    <w:rsid w:val="00EA5FE4"/>
    <w:rsid w:val="00EA605F"/>
    <w:rsid w:val="00EA60FF"/>
    <w:rsid w:val="00EA63E0"/>
    <w:rsid w:val="00EA703A"/>
    <w:rsid w:val="00EA70CC"/>
    <w:rsid w:val="00EA7A41"/>
    <w:rsid w:val="00EA7C01"/>
    <w:rsid w:val="00EA7CA4"/>
    <w:rsid w:val="00EA7EC9"/>
    <w:rsid w:val="00EB0029"/>
    <w:rsid w:val="00EB0DA6"/>
    <w:rsid w:val="00EB1A08"/>
    <w:rsid w:val="00EB1DF3"/>
    <w:rsid w:val="00EB21BD"/>
    <w:rsid w:val="00EB2948"/>
    <w:rsid w:val="00EB2CEE"/>
    <w:rsid w:val="00EB3723"/>
    <w:rsid w:val="00EB43B2"/>
    <w:rsid w:val="00EB43FF"/>
    <w:rsid w:val="00EB544B"/>
    <w:rsid w:val="00EB5AD1"/>
    <w:rsid w:val="00EB6018"/>
    <w:rsid w:val="00EB60B1"/>
    <w:rsid w:val="00EB62B5"/>
    <w:rsid w:val="00EB6658"/>
    <w:rsid w:val="00EB6B36"/>
    <w:rsid w:val="00EB7379"/>
    <w:rsid w:val="00EB7495"/>
    <w:rsid w:val="00EB7D3F"/>
    <w:rsid w:val="00EC0905"/>
    <w:rsid w:val="00EC0EBC"/>
    <w:rsid w:val="00EC1360"/>
    <w:rsid w:val="00EC1531"/>
    <w:rsid w:val="00EC175E"/>
    <w:rsid w:val="00EC18F5"/>
    <w:rsid w:val="00EC1E6F"/>
    <w:rsid w:val="00EC22EB"/>
    <w:rsid w:val="00EC3952"/>
    <w:rsid w:val="00EC3B07"/>
    <w:rsid w:val="00EC53C1"/>
    <w:rsid w:val="00EC5FF9"/>
    <w:rsid w:val="00EC67F6"/>
    <w:rsid w:val="00EC7076"/>
    <w:rsid w:val="00EC740A"/>
    <w:rsid w:val="00ED085E"/>
    <w:rsid w:val="00ED0BD9"/>
    <w:rsid w:val="00ED189C"/>
    <w:rsid w:val="00ED233A"/>
    <w:rsid w:val="00ED2BFD"/>
    <w:rsid w:val="00ED2FD5"/>
    <w:rsid w:val="00ED3B44"/>
    <w:rsid w:val="00ED3F97"/>
    <w:rsid w:val="00ED4366"/>
    <w:rsid w:val="00ED43D3"/>
    <w:rsid w:val="00ED67BD"/>
    <w:rsid w:val="00ED7B79"/>
    <w:rsid w:val="00ED7BF4"/>
    <w:rsid w:val="00EE0971"/>
    <w:rsid w:val="00EE18D9"/>
    <w:rsid w:val="00EE2090"/>
    <w:rsid w:val="00EE3039"/>
    <w:rsid w:val="00EE3441"/>
    <w:rsid w:val="00EE3931"/>
    <w:rsid w:val="00EE4233"/>
    <w:rsid w:val="00EE4863"/>
    <w:rsid w:val="00EE4BD1"/>
    <w:rsid w:val="00EE5E08"/>
    <w:rsid w:val="00EE5E36"/>
    <w:rsid w:val="00EE6218"/>
    <w:rsid w:val="00EE70C1"/>
    <w:rsid w:val="00EE74D9"/>
    <w:rsid w:val="00EE792F"/>
    <w:rsid w:val="00EE7AD8"/>
    <w:rsid w:val="00EF0165"/>
    <w:rsid w:val="00EF08FC"/>
    <w:rsid w:val="00EF0A6C"/>
    <w:rsid w:val="00EF14CE"/>
    <w:rsid w:val="00EF2C26"/>
    <w:rsid w:val="00EF2CB2"/>
    <w:rsid w:val="00EF30A1"/>
    <w:rsid w:val="00EF31F6"/>
    <w:rsid w:val="00EF38C0"/>
    <w:rsid w:val="00EF3A5C"/>
    <w:rsid w:val="00EF476D"/>
    <w:rsid w:val="00EF4EFD"/>
    <w:rsid w:val="00EF4F25"/>
    <w:rsid w:val="00EF59BB"/>
    <w:rsid w:val="00EF5B91"/>
    <w:rsid w:val="00EF5E7B"/>
    <w:rsid w:val="00EF6E89"/>
    <w:rsid w:val="00EF6EE0"/>
    <w:rsid w:val="00EF723A"/>
    <w:rsid w:val="00EF735B"/>
    <w:rsid w:val="00F0029F"/>
    <w:rsid w:val="00F002CA"/>
    <w:rsid w:val="00F013A8"/>
    <w:rsid w:val="00F01DD4"/>
    <w:rsid w:val="00F01E76"/>
    <w:rsid w:val="00F021C3"/>
    <w:rsid w:val="00F024F6"/>
    <w:rsid w:val="00F026D8"/>
    <w:rsid w:val="00F02A84"/>
    <w:rsid w:val="00F04B53"/>
    <w:rsid w:val="00F04DD2"/>
    <w:rsid w:val="00F056DA"/>
    <w:rsid w:val="00F0578C"/>
    <w:rsid w:val="00F05E92"/>
    <w:rsid w:val="00F05F78"/>
    <w:rsid w:val="00F06156"/>
    <w:rsid w:val="00F06588"/>
    <w:rsid w:val="00F06692"/>
    <w:rsid w:val="00F06FC4"/>
    <w:rsid w:val="00F073A0"/>
    <w:rsid w:val="00F0786E"/>
    <w:rsid w:val="00F100AD"/>
    <w:rsid w:val="00F10237"/>
    <w:rsid w:val="00F10274"/>
    <w:rsid w:val="00F102B6"/>
    <w:rsid w:val="00F126E3"/>
    <w:rsid w:val="00F13203"/>
    <w:rsid w:val="00F13A7D"/>
    <w:rsid w:val="00F13B98"/>
    <w:rsid w:val="00F14A66"/>
    <w:rsid w:val="00F15331"/>
    <w:rsid w:val="00F15B52"/>
    <w:rsid w:val="00F15C39"/>
    <w:rsid w:val="00F16039"/>
    <w:rsid w:val="00F163AE"/>
    <w:rsid w:val="00F16A32"/>
    <w:rsid w:val="00F16D37"/>
    <w:rsid w:val="00F177B9"/>
    <w:rsid w:val="00F2010E"/>
    <w:rsid w:val="00F201F7"/>
    <w:rsid w:val="00F20928"/>
    <w:rsid w:val="00F218B6"/>
    <w:rsid w:val="00F22FF0"/>
    <w:rsid w:val="00F23F38"/>
    <w:rsid w:val="00F2422C"/>
    <w:rsid w:val="00F24533"/>
    <w:rsid w:val="00F24B4E"/>
    <w:rsid w:val="00F24FA7"/>
    <w:rsid w:val="00F257F4"/>
    <w:rsid w:val="00F25CAC"/>
    <w:rsid w:val="00F26225"/>
    <w:rsid w:val="00F262AD"/>
    <w:rsid w:val="00F269C9"/>
    <w:rsid w:val="00F26E84"/>
    <w:rsid w:val="00F26EB8"/>
    <w:rsid w:val="00F2737F"/>
    <w:rsid w:val="00F278F5"/>
    <w:rsid w:val="00F279F3"/>
    <w:rsid w:val="00F302FF"/>
    <w:rsid w:val="00F30614"/>
    <w:rsid w:val="00F31446"/>
    <w:rsid w:val="00F31A77"/>
    <w:rsid w:val="00F3215B"/>
    <w:rsid w:val="00F3217E"/>
    <w:rsid w:val="00F328E1"/>
    <w:rsid w:val="00F33C84"/>
    <w:rsid w:val="00F342AD"/>
    <w:rsid w:val="00F34CE2"/>
    <w:rsid w:val="00F351E0"/>
    <w:rsid w:val="00F359D7"/>
    <w:rsid w:val="00F35DFB"/>
    <w:rsid w:val="00F361F2"/>
    <w:rsid w:val="00F3723F"/>
    <w:rsid w:val="00F37247"/>
    <w:rsid w:val="00F4050C"/>
    <w:rsid w:val="00F40736"/>
    <w:rsid w:val="00F40DAF"/>
    <w:rsid w:val="00F41089"/>
    <w:rsid w:val="00F41B4C"/>
    <w:rsid w:val="00F41C96"/>
    <w:rsid w:val="00F42551"/>
    <w:rsid w:val="00F42565"/>
    <w:rsid w:val="00F425F1"/>
    <w:rsid w:val="00F43A34"/>
    <w:rsid w:val="00F43A7F"/>
    <w:rsid w:val="00F446C5"/>
    <w:rsid w:val="00F45852"/>
    <w:rsid w:val="00F4587D"/>
    <w:rsid w:val="00F45BDB"/>
    <w:rsid w:val="00F45DC2"/>
    <w:rsid w:val="00F464F5"/>
    <w:rsid w:val="00F46761"/>
    <w:rsid w:val="00F479E6"/>
    <w:rsid w:val="00F50A9F"/>
    <w:rsid w:val="00F50C49"/>
    <w:rsid w:val="00F51851"/>
    <w:rsid w:val="00F51A54"/>
    <w:rsid w:val="00F51B84"/>
    <w:rsid w:val="00F51F9C"/>
    <w:rsid w:val="00F52377"/>
    <w:rsid w:val="00F52B73"/>
    <w:rsid w:val="00F52C78"/>
    <w:rsid w:val="00F535D9"/>
    <w:rsid w:val="00F552FD"/>
    <w:rsid w:val="00F55CE1"/>
    <w:rsid w:val="00F55D46"/>
    <w:rsid w:val="00F56479"/>
    <w:rsid w:val="00F56744"/>
    <w:rsid w:val="00F5709C"/>
    <w:rsid w:val="00F572B2"/>
    <w:rsid w:val="00F574C6"/>
    <w:rsid w:val="00F57F5F"/>
    <w:rsid w:val="00F60300"/>
    <w:rsid w:val="00F604EA"/>
    <w:rsid w:val="00F60ADD"/>
    <w:rsid w:val="00F610AF"/>
    <w:rsid w:val="00F61A0C"/>
    <w:rsid w:val="00F61E7B"/>
    <w:rsid w:val="00F61EE6"/>
    <w:rsid w:val="00F6201B"/>
    <w:rsid w:val="00F62088"/>
    <w:rsid w:val="00F620DE"/>
    <w:rsid w:val="00F62261"/>
    <w:rsid w:val="00F6229A"/>
    <w:rsid w:val="00F624E2"/>
    <w:rsid w:val="00F62D95"/>
    <w:rsid w:val="00F63934"/>
    <w:rsid w:val="00F63CE6"/>
    <w:rsid w:val="00F63E3F"/>
    <w:rsid w:val="00F64B64"/>
    <w:rsid w:val="00F660EE"/>
    <w:rsid w:val="00F66A72"/>
    <w:rsid w:val="00F66F12"/>
    <w:rsid w:val="00F67B88"/>
    <w:rsid w:val="00F713C2"/>
    <w:rsid w:val="00F71E54"/>
    <w:rsid w:val="00F721A3"/>
    <w:rsid w:val="00F73642"/>
    <w:rsid w:val="00F741A1"/>
    <w:rsid w:val="00F7438B"/>
    <w:rsid w:val="00F74A15"/>
    <w:rsid w:val="00F74ED9"/>
    <w:rsid w:val="00F74F02"/>
    <w:rsid w:val="00F76647"/>
    <w:rsid w:val="00F76EED"/>
    <w:rsid w:val="00F7750D"/>
    <w:rsid w:val="00F77894"/>
    <w:rsid w:val="00F77C5D"/>
    <w:rsid w:val="00F802C1"/>
    <w:rsid w:val="00F808B7"/>
    <w:rsid w:val="00F80AEB"/>
    <w:rsid w:val="00F8161B"/>
    <w:rsid w:val="00F81978"/>
    <w:rsid w:val="00F81C7D"/>
    <w:rsid w:val="00F82EB8"/>
    <w:rsid w:val="00F83545"/>
    <w:rsid w:val="00F838CE"/>
    <w:rsid w:val="00F8393B"/>
    <w:rsid w:val="00F83BD1"/>
    <w:rsid w:val="00F841AF"/>
    <w:rsid w:val="00F844DB"/>
    <w:rsid w:val="00F844F3"/>
    <w:rsid w:val="00F84538"/>
    <w:rsid w:val="00F855CC"/>
    <w:rsid w:val="00F862F0"/>
    <w:rsid w:val="00F871BA"/>
    <w:rsid w:val="00F874FC"/>
    <w:rsid w:val="00F877CD"/>
    <w:rsid w:val="00F87C7F"/>
    <w:rsid w:val="00F905C4"/>
    <w:rsid w:val="00F90E8F"/>
    <w:rsid w:val="00F9211B"/>
    <w:rsid w:val="00F9216A"/>
    <w:rsid w:val="00F92A80"/>
    <w:rsid w:val="00F93A57"/>
    <w:rsid w:val="00F93A8A"/>
    <w:rsid w:val="00F93B4B"/>
    <w:rsid w:val="00F940B6"/>
    <w:rsid w:val="00F9425F"/>
    <w:rsid w:val="00F9433A"/>
    <w:rsid w:val="00F94DE9"/>
    <w:rsid w:val="00F95024"/>
    <w:rsid w:val="00F95357"/>
    <w:rsid w:val="00F95AD7"/>
    <w:rsid w:val="00F95C25"/>
    <w:rsid w:val="00F95F7F"/>
    <w:rsid w:val="00F96AA2"/>
    <w:rsid w:val="00F974AF"/>
    <w:rsid w:val="00F976B4"/>
    <w:rsid w:val="00F976E5"/>
    <w:rsid w:val="00F97870"/>
    <w:rsid w:val="00F97D5F"/>
    <w:rsid w:val="00FA0778"/>
    <w:rsid w:val="00FA13B9"/>
    <w:rsid w:val="00FA2468"/>
    <w:rsid w:val="00FA367D"/>
    <w:rsid w:val="00FA43C4"/>
    <w:rsid w:val="00FA4A7A"/>
    <w:rsid w:val="00FA4DFE"/>
    <w:rsid w:val="00FA5842"/>
    <w:rsid w:val="00FA5B48"/>
    <w:rsid w:val="00FA6336"/>
    <w:rsid w:val="00FA6395"/>
    <w:rsid w:val="00FA65E1"/>
    <w:rsid w:val="00FA7187"/>
    <w:rsid w:val="00FA7743"/>
    <w:rsid w:val="00FA7A5A"/>
    <w:rsid w:val="00FB0750"/>
    <w:rsid w:val="00FB08D1"/>
    <w:rsid w:val="00FB0972"/>
    <w:rsid w:val="00FB0C97"/>
    <w:rsid w:val="00FB0EEF"/>
    <w:rsid w:val="00FB111D"/>
    <w:rsid w:val="00FB1804"/>
    <w:rsid w:val="00FB18AD"/>
    <w:rsid w:val="00FB2F5E"/>
    <w:rsid w:val="00FB3285"/>
    <w:rsid w:val="00FB3AF9"/>
    <w:rsid w:val="00FB3EC0"/>
    <w:rsid w:val="00FB52C8"/>
    <w:rsid w:val="00FB5645"/>
    <w:rsid w:val="00FB5894"/>
    <w:rsid w:val="00FB616A"/>
    <w:rsid w:val="00FB67C7"/>
    <w:rsid w:val="00FB68C3"/>
    <w:rsid w:val="00FB77C0"/>
    <w:rsid w:val="00FC19F7"/>
    <w:rsid w:val="00FC25C9"/>
    <w:rsid w:val="00FC2CCF"/>
    <w:rsid w:val="00FC39CF"/>
    <w:rsid w:val="00FC3A65"/>
    <w:rsid w:val="00FC3C35"/>
    <w:rsid w:val="00FC59CA"/>
    <w:rsid w:val="00FC5C8F"/>
    <w:rsid w:val="00FC5E6C"/>
    <w:rsid w:val="00FC6163"/>
    <w:rsid w:val="00FC6A1F"/>
    <w:rsid w:val="00FC6E52"/>
    <w:rsid w:val="00FC7621"/>
    <w:rsid w:val="00FC762B"/>
    <w:rsid w:val="00FC78EA"/>
    <w:rsid w:val="00FD105A"/>
    <w:rsid w:val="00FD15CA"/>
    <w:rsid w:val="00FD1C5E"/>
    <w:rsid w:val="00FD1D0C"/>
    <w:rsid w:val="00FD2C61"/>
    <w:rsid w:val="00FD33A7"/>
    <w:rsid w:val="00FD38AA"/>
    <w:rsid w:val="00FD3A39"/>
    <w:rsid w:val="00FD49A7"/>
    <w:rsid w:val="00FD49F3"/>
    <w:rsid w:val="00FD4A11"/>
    <w:rsid w:val="00FD5BB6"/>
    <w:rsid w:val="00FD5E48"/>
    <w:rsid w:val="00FD6BF2"/>
    <w:rsid w:val="00FD75A3"/>
    <w:rsid w:val="00FE0146"/>
    <w:rsid w:val="00FE09FA"/>
    <w:rsid w:val="00FE0D7C"/>
    <w:rsid w:val="00FE0DB6"/>
    <w:rsid w:val="00FE1080"/>
    <w:rsid w:val="00FE1875"/>
    <w:rsid w:val="00FE1891"/>
    <w:rsid w:val="00FE1A13"/>
    <w:rsid w:val="00FE20DD"/>
    <w:rsid w:val="00FE2A07"/>
    <w:rsid w:val="00FE2D69"/>
    <w:rsid w:val="00FE3412"/>
    <w:rsid w:val="00FE4155"/>
    <w:rsid w:val="00FE435C"/>
    <w:rsid w:val="00FE4C70"/>
    <w:rsid w:val="00FE4CF6"/>
    <w:rsid w:val="00FE4D96"/>
    <w:rsid w:val="00FE4DBD"/>
    <w:rsid w:val="00FE502E"/>
    <w:rsid w:val="00FE5C70"/>
    <w:rsid w:val="00FE6238"/>
    <w:rsid w:val="00FE6ACF"/>
    <w:rsid w:val="00FE754E"/>
    <w:rsid w:val="00FF0149"/>
    <w:rsid w:val="00FF183B"/>
    <w:rsid w:val="00FF1B63"/>
    <w:rsid w:val="00FF21BB"/>
    <w:rsid w:val="00FF23C5"/>
    <w:rsid w:val="00FF2BA7"/>
    <w:rsid w:val="00FF3133"/>
    <w:rsid w:val="00FF3434"/>
    <w:rsid w:val="00FF3CEE"/>
    <w:rsid w:val="00FF3D68"/>
    <w:rsid w:val="00FF3D8A"/>
    <w:rsid w:val="00FF4B48"/>
    <w:rsid w:val="00FF4D0D"/>
    <w:rsid w:val="00FF5A30"/>
    <w:rsid w:val="00FF5AE2"/>
    <w:rsid w:val="00FF64C3"/>
    <w:rsid w:val="00FF6F4D"/>
    <w:rsid w:val="00FF6FC0"/>
    <w:rsid w:val="00FF706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26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qFormat/>
    <w:rsid w:val="003B6835"/>
    <w:pPr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6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C16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A62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D37FD"/>
    <w:rPr>
      <w:sz w:val="24"/>
      <w:szCs w:val="24"/>
    </w:rPr>
  </w:style>
  <w:style w:type="character" w:styleId="a6">
    <w:name w:val="page number"/>
    <w:basedOn w:val="a0"/>
    <w:rsid w:val="00BA62FE"/>
  </w:style>
  <w:style w:type="paragraph" w:styleId="a7">
    <w:name w:val="Body Text Indent"/>
    <w:basedOn w:val="a"/>
    <w:link w:val="a8"/>
    <w:rsid w:val="003B6835"/>
    <w:pPr>
      <w:ind w:firstLine="54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725803"/>
    <w:rPr>
      <w:sz w:val="26"/>
      <w:szCs w:val="24"/>
    </w:rPr>
  </w:style>
  <w:style w:type="paragraph" w:customStyle="1" w:styleId="a9">
    <w:name w:val="Таблицы (моноширинный)"/>
    <w:basedOn w:val="a"/>
    <w:next w:val="a"/>
    <w:rsid w:val="003B683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rsid w:val="00892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80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42A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5803"/>
    <w:rPr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C38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2A1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e">
    <w:name w:val="Normal (Web)"/>
    <w:basedOn w:val="a"/>
    <w:uiPriority w:val="99"/>
    <w:rsid w:val="005E4D51"/>
    <w:pPr>
      <w:spacing w:after="200" w:line="276" w:lineRule="auto"/>
    </w:pPr>
  </w:style>
  <w:style w:type="paragraph" w:styleId="af">
    <w:name w:val="List Paragraph"/>
    <w:basedOn w:val="a"/>
    <w:uiPriority w:val="34"/>
    <w:qFormat/>
    <w:rsid w:val="006624F8"/>
    <w:pPr>
      <w:ind w:left="720"/>
      <w:contextualSpacing/>
    </w:pPr>
  </w:style>
  <w:style w:type="paragraph" w:styleId="af0">
    <w:name w:val="footnote text"/>
    <w:basedOn w:val="a"/>
    <w:link w:val="af1"/>
    <w:uiPriority w:val="99"/>
    <w:rsid w:val="002D0EF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D0EFD"/>
  </w:style>
  <w:style w:type="character" w:styleId="af2">
    <w:name w:val="footnote reference"/>
    <w:basedOn w:val="a0"/>
    <w:uiPriority w:val="99"/>
    <w:rsid w:val="002D0EFD"/>
    <w:rPr>
      <w:vertAlign w:val="superscript"/>
    </w:rPr>
  </w:style>
  <w:style w:type="paragraph" w:styleId="af3">
    <w:name w:val="Body Text"/>
    <w:basedOn w:val="a"/>
    <w:link w:val="af4"/>
    <w:rsid w:val="00D32864"/>
    <w:pPr>
      <w:spacing w:after="120"/>
    </w:pPr>
  </w:style>
  <w:style w:type="character" w:customStyle="1" w:styleId="af4">
    <w:name w:val="Основной текст Знак"/>
    <w:basedOn w:val="a0"/>
    <w:link w:val="af3"/>
    <w:rsid w:val="00D32864"/>
    <w:rPr>
      <w:sz w:val="24"/>
      <w:szCs w:val="24"/>
    </w:rPr>
  </w:style>
  <w:style w:type="paragraph" w:customStyle="1" w:styleId="af5">
    <w:name w:val="Для актов Знак"/>
    <w:basedOn w:val="af3"/>
    <w:link w:val="af6"/>
    <w:rsid w:val="00D32864"/>
    <w:pPr>
      <w:spacing w:after="0"/>
      <w:ind w:firstLine="720"/>
      <w:jc w:val="both"/>
    </w:pPr>
    <w:rPr>
      <w:sz w:val="26"/>
      <w:szCs w:val="26"/>
    </w:rPr>
  </w:style>
  <w:style w:type="character" w:customStyle="1" w:styleId="af6">
    <w:name w:val="Для актов Знак Знак"/>
    <w:basedOn w:val="af4"/>
    <w:link w:val="af5"/>
    <w:rsid w:val="00D32864"/>
    <w:rPr>
      <w:sz w:val="26"/>
      <w:szCs w:val="26"/>
    </w:rPr>
  </w:style>
  <w:style w:type="paragraph" w:customStyle="1" w:styleId="ConsNormal">
    <w:name w:val="ConsNormal"/>
    <w:rsid w:val="00D32864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D32864"/>
    <w:rPr>
      <w:rFonts w:ascii="Courier New" w:hAnsi="Courier New"/>
      <w:snapToGrid w:val="0"/>
    </w:rPr>
  </w:style>
  <w:style w:type="paragraph" w:customStyle="1" w:styleId="af7">
    <w:name w:val="Для_актов Знак Знак"/>
    <w:basedOn w:val="a"/>
    <w:rsid w:val="00882203"/>
    <w:pPr>
      <w:ind w:firstLine="720"/>
      <w:jc w:val="both"/>
    </w:pPr>
    <w:rPr>
      <w:sz w:val="26"/>
    </w:rPr>
  </w:style>
  <w:style w:type="paragraph" w:styleId="2">
    <w:name w:val="Body Text Indent 2"/>
    <w:basedOn w:val="a"/>
    <w:link w:val="20"/>
    <w:uiPriority w:val="99"/>
    <w:rsid w:val="00EB29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2948"/>
    <w:rPr>
      <w:sz w:val="24"/>
      <w:szCs w:val="24"/>
    </w:rPr>
  </w:style>
  <w:style w:type="character" w:customStyle="1" w:styleId="af8">
    <w:name w:val="Гипертекстовая ссылка"/>
    <w:basedOn w:val="a0"/>
    <w:rsid w:val="002B528F"/>
    <w:rPr>
      <w:color w:val="008000"/>
    </w:rPr>
  </w:style>
  <w:style w:type="character" w:customStyle="1" w:styleId="af9">
    <w:name w:val="Цветовое выделение"/>
    <w:rsid w:val="002B528F"/>
    <w:rPr>
      <w:b/>
      <w:bCs/>
      <w:color w:val="000080"/>
    </w:rPr>
  </w:style>
  <w:style w:type="paragraph" w:customStyle="1" w:styleId="21">
    <w:name w:val="Основной текст 21"/>
    <w:basedOn w:val="a"/>
    <w:rsid w:val="00B96C68"/>
    <w:pPr>
      <w:ind w:firstLine="709"/>
      <w:jc w:val="both"/>
    </w:pPr>
    <w:rPr>
      <w:szCs w:val="20"/>
    </w:rPr>
  </w:style>
  <w:style w:type="paragraph" w:customStyle="1" w:styleId="ConsPlusCell">
    <w:name w:val="ConsPlusCell"/>
    <w:uiPriority w:val="99"/>
    <w:rsid w:val="00E442B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187905"/>
  </w:style>
  <w:style w:type="paragraph" w:customStyle="1" w:styleId="ConsPlusNonformat">
    <w:name w:val="ConsPlusNonformat"/>
    <w:uiPriority w:val="99"/>
    <w:rsid w:val="006715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Прижатый влево"/>
    <w:basedOn w:val="a"/>
    <w:next w:val="a"/>
    <w:rsid w:val="0076470E"/>
    <w:pPr>
      <w:autoSpaceDE w:val="0"/>
      <w:autoSpaceDN w:val="0"/>
      <w:adjustRightInd w:val="0"/>
    </w:pPr>
    <w:rPr>
      <w:rFonts w:ascii="Arial" w:hAnsi="Arial"/>
    </w:rPr>
  </w:style>
  <w:style w:type="paragraph" w:styleId="30">
    <w:name w:val="Body Text Indent 3"/>
    <w:basedOn w:val="a"/>
    <w:link w:val="31"/>
    <w:rsid w:val="00A32BC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2BCD"/>
    <w:rPr>
      <w:sz w:val="16"/>
      <w:szCs w:val="16"/>
    </w:rPr>
  </w:style>
  <w:style w:type="paragraph" w:customStyle="1" w:styleId="ConsPlusTitle">
    <w:name w:val="ConsPlusTitle"/>
    <w:uiPriority w:val="99"/>
    <w:rsid w:val="009D036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Hyperlink"/>
    <w:uiPriority w:val="99"/>
    <w:rsid w:val="00100E3F"/>
    <w:rPr>
      <w:color w:val="000080"/>
      <w:u w:val="single"/>
    </w:rPr>
  </w:style>
  <w:style w:type="character" w:customStyle="1" w:styleId="blk">
    <w:name w:val="blk"/>
    <w:basedOn w:val="a0"/>
    <w:rsid w:val="00DE46FA"/>
  </w:style>
  <w:style w:type="paragraph" w:styleId="22">
    <w:name w:val="Body Text 2"/>
    <w:basedOn w:val="a"/>
    <w:link w:val="23"/>
    <w:uiPriority w:val="99"/>
    <w:semiHidden/>
    <w:unhideWhenUsed/>
    <w:rsid w:val="005E23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E232E"/>
    <w:rPr>
      <w:sz w:val="24"/>
      <w:szCs w:val="24"/>
    </w:rPr>
  </w:style>
  <w:style w:type="paragraph" w:customStyle="1" w:styleId="11">
    <w:name w:val="Знак Знак Знак Знак Знак Знак1"/>
    <w:basedOn w:val="a"/>
    <w:rsid w:val="005E232E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173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Strong"/>
    <w:uiPriority w:val="22"/>
    <w:qFormat/>
    <w:rsid w:val="00C11D50"/>
    <w:rPr>
      <w:rFonts w:ascii="Verdana" w:hAnsi="Verdana" w:hint="default"/>
      <w:b/>
      <w:bCs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25803"/>
    <w:rPr>
      <w:rFonts w:ascii="Calibri" w:hAnsi="Calibri"/>
    </w:rPr>
  </w:style>
  <w:style w:type="paragraph" w:styleId="afe">
    <w:name w:val="annotation text"/>
    <w:basedOn w:val="a"/>
    <w:link w:val="afd"/>
    <w:uiPriority w:val="99"/>
    <w:semiHidden/>
    <w:unhideWhenUsed/>
    <w:rsid w:val="00725803"/>
    <w:pPr>
      <w:spacing w:after="200"/>
    </w:pPr>
    <w:rPr>
      <w:rFonts w:ascii="Calibri" w:hAnsi="Calibri"/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25803"/>
    <w:rPr>
      <w:b/>
      <w:bCs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25803"/>
    <w:rPr>
      <w:b/>
      <w:bCs/>
    </w:rPr>
  </w:style>
  <w:style w:type="character" w:customStyle="1" w:styleId="aff1">
    <w:name w:val="Без интервала Знак"/>
    <w:basedOn w:val="a0"/>
    <w:link w:val="aff2"/>
    <w:uiPriority w:val="1"/>
    <w:locked/>
    <w:rsid w:val="00725803"/>
    <w:rPr>
      <w:sz w:val="22"/>
      <w:szCs w:val="22"/>
      <w:lang w:eastAsia="en-US"/>
    </w:rPr>
  </w:style>
  <w:style w:type="paragraph" w:styleId="aff2">
    <w:name w:val="No Spacing"/>
    <w:link w:val="aff1"/>
    <w:uiPriority w:val="1"/>
    <w:qFormat/>
    <w:rsid w:val="007258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4495">
          <w:marLeft w:val="36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870">
          <w:marLeft w:val="36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5AC00-3282-49FC-8E5E-C2BF8D47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34</Pages>
  <Words>12523</Words>
  <Characters>71384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Иркутского района</vt:lpstr>
    </vt:vector>
  </TitlesOfParts>
  <Company>Дом</Company>
  <LinksUpToDate>false</LinksUpToDate>
  <CharactersWithSpaces>83740</CharactersWithSpaces>
  <SharedDoc>false</SharedDoc>
  <HLinks>
    <vt:vector size="6" baseType="variant"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http://unro./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Иркутского района</dc:title>
  <dc:creator>Administrator</dc:creator>
  <cp:lastModifiedBy>sagalovalv</cp:lastModifiedBy>
  <cp:revision>44</cp:revision>
  <cp:lastPrinted>2019-08-27T08:30:00Z</cp:lastPrinted>
  <dcterms:created xsi:type="dcterms:W3CDTF">2019-07-30T06:33:00Z</dcterms:created>
  <dcterms:modified xsi:type="dcterms:W3CDTF">2019-08-27T08:39:00Z</dcterms:modified>
</cp:coreProperties>
</file>