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B5" w:rsidRDefault="00DB46B5" w:rsidP="00DB46B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</w:p>
    <w:p w:rsidR="00DB46B5" w:rsidRDefault="00DB46B5" w:rsidP="00DB46B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РОССИЙСКАЯ ФЕДЕРАЦИЯ</w:t>
      </w:r>
    </w:p>
    <w:p w:rsidR="00DB46B5" w:rsidRDefault="00DB46B5" w:rsidP="00DB46B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ИРКУТСКАЯ ОБЛАСТЬ</w:t>
      </w:r>
    </w:p>
    <w:p w:rsidR="00DB46B5" w:rsidRDefault="00DB46B5" w:rsidP="00DB46B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ИРКУТСКОЕ РАЙОННОЕ МУНИЦИПАЛЬНОЕ ОБРАЗОВАНИЕ</w:t>
      </w:r>
    </w:p>
    <w:p w:rsidR="00DB46B5" w:rsidRDefault="00DB46B5" w:rsidP="00DB46B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>ДУМА</w:t>
      </w:r>
    </w:p>
    <w:p w:rsidR="00DB46B5" w:rsidRDefault="00DB46B5" w:rsidP="00DB46B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Р Е Ш Е Н И Е</w:t>
      </w:r>
    </w:p>
    <w:p w:rsidR="00DB46B5" w:rsidRDefault="00DB46B5" w:rsidP="00DB46B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DB46B5" w:rsidRDefault="00DB46B5" w:rsidP="00DB46B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>
        <w:rPr>
          <w:sz w:val="28"/>
          <w:szCs w:val="28"/>
        </w:rPr>
        <w:t>Принято на заседании Думы</w:t>
      </w:r>
    </w:p>
    <w:p w:rsidR="00DB46B5" w:rsidRDefault="00965680" w:rsidP="00DB46B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29.08.2019</w:t>
      </w:r>
      <w:r w:rsidR="00DB46B5">
        <w:rPr>
          <w:sz w:val="28"/>
          <w:szCs w:val="28"/>
        </w:rPr>
        <w:t xml:space="preserve"> г.</w:t>
      </w:r>
      <w:r w:rsidR="00DB46B5">
        <w:rPr>
          <w:sz w:val="28"/>
          <w:szCs w:val="28"/>
        </w:rPr>
        <w:tab/>
      </w:r>
      <w:r w:rsidR="00DB46B5">
        <w:rPr>
          <w:sz w:val="24"/>
          <w:szCs w:val="24"/>
        </w:rPr>
        <w:tab/>
      </w:r>
      <w:r w:rsidR="00DB46B5">
        <w:rPr>
          <w:sz w:val="24"/>
          <w:szCs w:val="24"/>
        </w:rPr>
        <w:tab/>
      </w:r>
      <w:r w:rsidR="00DB46B5">
        <w:rPr>
          <w:sz w:val="24"/>
          <w:szCs w:val="24"/>
        </w:rPr>
        <w:tab/>
      </w:r>
      <w:r w:rsidR="00DB46B5">
        <w:rPr>
          <w:sz w:val="24"/>
          <w:szCs w:val="24"/>
        </w:rPr>
        <w:tab/>
        <w:t xml:space="preserve">   </w:t>
      </w:r>
      <w:r w:rsidR="009D44A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</w:t>
      </w:r>
      <w:r>
        <w:rPr>
          <w:sz w:val="28"/>
          <w:szCs w:val="28"/>
        </w:rPr>
        <w:t>№ 64-676/</w:t>
      </w:r>
      <w:proofErr w:type="spellStart"/>
      <w:r w:rsidR="00DB46B5">
        <w:rPr>
          <w:sz w:val="28"/>
          <w:szCs w:val="28"/>
        </w:rPr>
        <w:t>рд</w:t>
      </w:r>
      <w:proofErr w:type="spellEnd"/>
    </w:p>
    <w:p w:rsidR="00DB46B5" w:rsidRDefault="00DB46B5" w:rsidP="00DB46B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DB46B5" w:rsidRDefault="00DB46B5" w:rsidP="00DB46B5">
      <w:pPr>
        <w:ind w:right="4675"/>
        <w:jc w:val="both"/>
        <w:rPr>
          <w:sz w:val="28"/>
          <w:szCs w:val="28"/>
        </w:rPr>
      </w:pPr>
    </w:p>
    <w:p w:rsidR="00DB46B5" w:rsidRDefault="00DB46B5" w:rsidP="00DB46B5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D44A0">
        <w:rPr>
          <w:sz w:val="28"/>
          <w:szCs w:val="28"/>
        </w:rPr>
        <w:t xml:space="preserve"> награждении Почетной грамотой </w:t>
      </w:r>
      <w:r>
        <w:rPr>
          <w:sz w:val="28"/>
          <w:szCs w:val="28"/>
        </w:rPr>
        <w:t>Думы Иркутского района</w:t>
      </w:r>
    </w:p>
    <w:p w:rsidR="00DB46B5" w:rsidRDefault="00DB46B5" w:rsidP="00DB46B5">
      <w:pPr>
        <w:shd w:val="clear" w:color="auto" w:fill="FFFFFF"/>
        <w:jc w:val="both"/>
        <w:rPr>
          <w:sz w:val="28"/>
          <w:szCs w:val="28"/>
        </w:rPr>
      </w:pPr>
    </w:p>
    <w:p w:rsidR="00DB46B5" w:rsidRDefault="00DB46B5" w:rsidP="00DB46B5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целях поощрения за заслуги перед Иркутским районом, способствующие всестороннему развитию района и повышению его авторитета,  рассмотрев Ходатайство о награждении и рекомендации постоянной комиссии Думы Иркутского района по  Уставу, Регламенту, депутатской деятельности, информационной политике и связи с общественностью, руководствуясь Положением о Почетной грамоте, Благодарности Думы Иркутского района (в новой редакции), утвержденным  решением Думы Иркутского районного муниципального образования  от  29 ноября 2012 года № 43-329/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>, статьями 25, 53,  Устава Иркутского районного муниципального образования, Дума Иркутского районного муниципального образования</w:t>
      </w:r>
    </w:p>
    <w:p w:rsidR="00DB46B5" w:rsidRDefault="00DB46B5" w:rsidP="00DB46B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B46B5" w:rsidRDefault="00DB46B5" w:rsidP="00DB46B5">
      <w:pPr>
        <w:numPr>
          <w:ilvl w:val="0"/>
          <w:numId w:val="1"/>
        </w:numPr>
        <w:tabs>
          <w:tab w:val="left" w:pos="709"/>
          <w:tab w:val="left" w:pos="851"/>
        </w:tabs>
        <w:ind w:left="0" w:firstLine="525"/>
        <w:jc w:val="both"/>
        <w:rPr>
          <w:sz w:val="16"/>
          <w:szCs w:val="16"/>
        </w:rPr>
      </w:pPr>
      <w:r>
        <w:rPr>
          <w:sz w:val="28"/>
          <w:szCs w:val="28"/>
        </w:rPr>
        <w:t>Наградить Почетной грамотой  Думы Иркутского района</w:t>
      </w:r>
      <w:r>
        <w:rPr>
          <w:b/>
          <w:sz w:val="28"/>
          <w:szCs w:val="28"/>
        </w:rPr>
        <w:t xml:space="preserve"> Хомич Александра Олеговича – депутата Думы Иркутского района по муниципальному округу № 16 </w:t>
      </w:r>
      <w:r>
        <w:rPr>
          <w:sz w:val="28"/>
          <w:szCs w:val="28"/>
          <w:lang w:eastAsia="ru-RU"/>
        </w:rPr>
        <w:t>за  активную жизненную позицию, инициативность  в решении вопросов развития местного самоуправления, благотворительную работу, отзывчивость к нуждам избирателей.</w:t>
      </w:r>
    </w:p>
    <w:p w:rsidR="00DB46B5" w:rsidRDefault="00DB46B5" w:rsidP="00DB46B5">
      <w:pPr>
        <w:numPr>
          <w:ilvl w:val="0"/>
          <w:numId w:val="1"/>
        </w:numPr>
        <w:tabs>
          <w:tab w:val="left" w:pos="709"/>
          <w:tab w:val="left" w:pos="851"/>
        </w:tabs>
        <w:ind w:left="0" w:firstLine="525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Лицу, награжденному Почетной грамотой Думы Иркутского района,  выплатить денежную премию в размере одной тысячи пятьсот рублей с учетом налога на доходы физических лиц за счет средств  бюджета района, предназначенных на содержание Думы Иркутского района. </w:t>
      </w:r>
    </w:p>
    <w:p w:rsidR="00DB46B5" w:rsidRDefault="00DB46B5" w:rsidP="00DB4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Аппарату Думы Иркутского района:</w:t>
      </w:r>
    </w:p>
    <w:p w:rsidR="00DB46B5" w:rsidRDefault="00DB46B5" w:rsidP="00DB4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 подготовить Почетную  грамоту  Думы  района для торжественного вручения;</w:t>
      </w:r>
    </w:p>
    <w:p w:rsidR="00DB46B5" w:rsidRDefault="00DB46B5" w:rsidP="00DB46B5">
      <w:pPr>
        <w:widowControl/>
        <w:suppressAutoHyphens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2) при поступлении </w:t>
      </w:r>
      <w:r>
        <w:rPr>
          <w:bCs/>
          <w:sz w:val="28"/>
          <w:szCs w:val="28"/>
          <w:lang w:eastAsia="ru-RU"/>
        </w:rPr>
        <w:t>личного заявления награждаемого лица</w:t>
      </w:r>
      <w:r>
        <w:rPr>
          <w:sz w:val="28"/>
          <w:szCs w:val="28"/>
        </w:rPr>
        <w:t xml:space="preserve"> произвести выплату денежного вознаграждения.</w:t>
      </w:r>
    </w:p>
    <w:p w:rsidR="00DB46B5" w:rsidRDefault="00DB46B5" w:rsidP="00DB4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решение опубликовать в газете «Ангарские огни», разместить  на официальном сайте: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www.irkraion.ru</w:t>
        </w:r>
      </w:hyperlink>
      <w:r>
        <w:rPr>
          <w:sz w:val="28"/>
          <w:szCs w:val="28"/>
        </w:rPr>
        <w:t xml:space="preserve">.  </w:t>
      </w:r>
    </w:p>
    <w:p w:rsidR="00DB46B5" w:rsidRDefault="00DB46B5" w:rsidP="00DB46B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исполнения настоящего решения возложить на постоянную </w:t>
      </w:r>
      <w:r>
        <w:rPr>
          <w:sz w:val="28"/>
          <w:szCs w:val="28"/>
        </w:rPr>
        <w:lastRenderedPageBreak/>
        <w:t xml:space="preserve">комиссию по Уставу, Регламенту, депутатской деятельности, информационной политике и связи с общественностью.   </w:t>
      </w:r>
    </w:p>
    <w:p w:rsidR="00DB46B5" w:rsidRDefault="00DB46B5" w:rsidP="00DB46B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B46B5" w:rsidRDefault="00DB46B5" w:rsidP="00DB46B5">
      <w:pPr>
        <w:shd w:val="clear" w:color="auto" w:fill="FFFFFF"/>
        <w:jc w:val="both"/>
        <w:rPr>
          <w:sz w:val="28"/>
          <w:szCs w:val="28"/>
        </w:rPr>
      </w:pPr>
    </w:p>
    <w:tbl>
      <w:tblPr>
        <w:tblW w:w="9639" w:type="dxa"/>
        <w:tblLook w:val="00A0"/>
      </w:tblPr>
      <w:tblGrid>
        <w:gridCol w:w="9639"/>
      </w:tblGrid>
      <w:tr w:rsidR="009D44A0" w:rsidRPr="00936941" w:rsidTr="00A61F07">
        <w:trPr>
          <w:trHeight w:val="860"/>
        </w:trPr>
        <w:tc>
          <w:tcPr>
            <w:tcW w:w="9639" w:type="dxa"/>
          </w:tcPr>
          <w:p w:rsidR="009D44A0" w:rsidRDefault="009D44A0" w:rsidP="00A61F0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9D44A0" w:rsidRPr="00936941" w:rsidRDefault="009D44A0" w:rsidP="00A61F07">
            <w:pPr>
              <w:ind w:left="-108" w:right="-108"/>
              <w:rPr>
                <w:sz w:val="28"/>
                <w:szCs w:val="28"/>
              </w:rPr>
            </w:pPr>
            <w:r w:rsidRPr="00936941">
              <w:rPr>
                <w:sz w:val="28"/>
                <w:szCs w:val="28"/>
              </w:rPr>
              <w:t xml:space="preserve">Иркутского района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Pr="00936941">
              <w:rPr>
                <w:sz w:val="28"/>
                <w:szCs w:val="28"/>
              </w:rPr>
              <w:t xml:space="preserve">А.А. </w:t>
            </w:r>
            <w:proofErr w:type="spellStart"/>
            <w:r w:rsidRPr="00936941">
              <w:rPr>
                <w:sz w:val="28"/>
                <w:szCs w:val="28"/>
              </w:rPr>
              <w:t>Менг</w:t>
            </w:r>
            <w:proofErr w:type="spellEnd"/>
          </w:p>
          <w:p w:rsidR="009D44A0" w:rsidRPr="00936941" w:rsidRDefault="009D44A0" w:rsidP="00A61F07">
            <w:pPr>
              <w:rPr>
                <w:sz w:val="28"/>
                <w:szCs w:val="28"/>
              </w:rPr>
            </w:pPr>
          </w:p>
        </w:tc>
      </w:tr>
      <w:tr w:rsidR="009D44A0" w:rsidRPr="00936941" w:rsidTr="00A61F07">
        <w:trPr>
          <w:trHeight w:val="278"/>
        </w:trPr>
        <w:tc>
          <w:tcPr>
            <w:tcW w:w="9639" w:type="dxa"/>
          </w:tcPr>
          <w:p w:rsidR="009D44A0" w:rsidRPr="00936941" w:rsidRDefault="009D44A0" w:rsidP="00A61F07">
            <w:pPr>
              <w:rPr>
                <w:sz w:val="28"/>
                <w:szCs w:val="28"/>
              </w:rPr>
            </w:pPr>
            <w:r w:rsidRPr="00936941"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DC1BF6" w:rsidRDefault="00DC1BF6" w:rsidP="00DB46B5">
      <w:pPr>
        <w:shd w:val="clear" w:color="auto" w:fill="FFFFFF"/>
        <w:jc w:val="both"/>
        <w:rPr>
          <w:sz w:val="28"/>
          <w:szCs w:val="28"/>
        </w:rPr>
      </w:pPr>
    </w:p>
    <w:p w:rsidR="00DB46B5" w:rsidRDefault="00DB46B5" w:rsidP="00DB46B5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</w:p>
    <w:p w:rsidR="00DB46B5" w:rsidRDefault="00DB46B5" w:rsidP="00DB46B5">
      <w:pPr>
        <w:shd w:val="clear" w:color="auto" w:fill="FFFFFF"/>
        <w:jc w:val="both"/>
        <w:rPr>
          <w:sz w:val="28"/>
          <w:szCs w:val="28"/>
        </w:rPr>
      </w:pPr>
    </w:p>
    <w:p w:rsidR="00BD6E78" w:rsidRDefault="00BD6E78"/>
    <w:sectPr w:rsidR="00BD6E78" w:rsidSect="00BD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08E9"/>
    <w:multiLevelType w:val="hybridMultilevel"/>
    <w:tmpl w:val="E2B4A6B4"/>
    <w:lvl w:ilvl="0" w:tplc="8FB49198">
      <w:start w:val="1"/>
      <w:numFmt w:val="decimal"/>
      <w:lvlText w:val="%1."/>
      <w:lvlJc w:val="left"/>
      <w:pPr>
        <w:ind w:left="88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46B5"/>
    <w:rsid w:val="00083046"/>
    <w:rsid w:val="00234002"/>
    <w:rsid w:val="003E3D20"/>
    <w:rsid w:val="00675F23"/>
    <w:rsid w:val="00766FD8"/>
    <w:rsid w:val="00965680"/>
    <w:rsid w:val="009D44A0"/>
    <w:rsid w:val="00BD6E78"/>
    <w:rsid w:val="00DB46B5"/>
    <w:rsid w:val="00DC1BF6"/>
    <w:rsid w:val="00F3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6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Штайнгильберг ОВ</dc:creator>
  <cp:keywords/>
  <dc:description/>
  <cp:lastModifiedBy>Штайнгильберг ОВ</cp:lastModifiedBy>
  <cp:revision>7</cp:revision>
  <dcterms:created xsi:type="dcterms:W3CDTF">2019-08-30T02:39:00Z</dcterms:created>
  <dcterms:modified xsi:type="dcterms:W3CDTF">2019-09-02T06:05:00Z</dcterms:modified>
</cp:coreProperties>
</file>