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5E" w:rsidRDefault="006F065E" w:rsidP="006F065E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8"/>
          <w:szCs w:val="28"/>
        </w:rPr>
        <w:t>РОССИЙСКАЯ ФЕДЕРАЦИЯ</w:t>
      </w:r>
    </w:p>
    <w:p w:rsidR="006F065E" w:rsidRDefault="006F065E" w:rsidP="006F06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6F065E" w:rsidRDefault="006F065E" w:rsidP="006F065E">
      <w:pPr>
        <w:spacing w:line="360" w:lineRule="auto"/>
        <w:jc w:val="center"/>
        <w:rPr>
          <w:sz w:val="40"/>
          <w:szCs w:val="40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  <w:r>
        <w:rPr>
          <w:sz w:val="40"/>
          <w:szCs w:val="40"/>
        </w:rPr>
        <w:t xml:space="preserve"> </w:t>
      </w:r>
    </w:p>
    <w:p w:rsidR="006F065E" w:rsidRDefault="006F065E" w:rsidP="006F065E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 ДУМЫ</w:t>
      </w:r>
    </w:p>
    <w:p w:rsidR="006F065E" w:rsidRDefault="006F065E" w:rsidP="006F065E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6F065E" w:rsidRDefault="006F065E" w:rsidP="006F065E">
      <w:pPr>
        <w:jc w:val="center"/>
        <w:rPr>
          <w:b/>
          <w:sz w:val="24"/>
          <w:szCs w:val="24"/>
        </w:rPr>
      </w:pPr>
    </w:p>
    <w:p w:rsidR="006F065E" w:rsidRDefault="006F065E" w:rsidP="006F065E">
      <w:pPr>
        <w:rPr>
          <w:sz w:val="28"/>
          <w:szCs w:val="28"/>
        </w:rPr>
      </w:pPr>
    </w:p>
    <w:p w:rsidR="006F065E" w:rsidRDefault="006F065E" w:rsidP="006F065E">
      <w:pPr>
        <w:rPr>
          <w:sz w:val="24"/>
          <w:szCs w:val="24"/>
        </w:rPr>
      </w:pPr>
      <w:r>
        <w:t xml:space="preserve">от </w:t>
      </w:r>
      <w:proofErr w:type="gramStart"/>
      <w:r>
        <w:t>« 31</w:t>
      </w:r>
      <w:proofErr w:type="gramEnd"/>
      <w:r>
        <w:t>»  августа 2017 г.                                                                                          № 24/од</w:t>
      </w:r>
    </w:p>
    <w:p w:rsidR="006F065E" w:rsidRDefault="006F065E" w:rsidP="006F065E">
      <w:r>
        <w:t>г. Иркутск</w:t>
      </w:r>
    </w:p>
    <w:p w:rsidR="006F065E" w:rsidRDefault="006F065E" w:rsidP="006F065E">
      <w:pPr>
        <w:ind w:right="282"/>
        <w:jc w:val="both"/>
      </w:pPr>
    </w:p>
    <w:p w:rsidR="006F065E" w:rsidRDefault="006F065E" w:rsidP="006F065E">
      <w:pPr>
        <w:ind w:right="282"/>
        <w:jc w:val="both"/>
      </w:pPr>
      <w:r>
        <w:t xml:space="preserve">О создании рабочей группы по разработке условий </w:t>
      </w:r>
      <w:proofErr w:type="gramStart"/>
      <w:r>
        <w:t>конкурса  на</w:t>
      </w:r>
      <w:proofErr w:type="gramEnd"/>
      <w:r>
        <w:t xml:space="preserve"> лучшую</w:t>
      </w:r>
    </w:p>
    <w:p w:rsidR="006F065E" w:rsidRDefault="006F065E" w:rsidP="006F065E">
      <w:pPr>
        <w:ind w:right="282"/>
        <w:jc w:val="both"/>
      </w:pPr>
      <w:r>
        <w:t xml:space="preserve">организацию работы представительного органа поселения Иркутского района </w:t>
      </w:r>
    </w:p>
    <w:p w:rsidR="006F065E" w:rsidRDefault="006F065E" w:rsidP="006F065E">
      <w:pPr>
        <w:tabs>
          <w:tab w:val="left" w:pos="3423"/>
        </w:tabs>
        <w:ind w:right="282"/>
        <w:jc w:val="both"/>
      </w:pPr>
      <w:r>
        <w:t>в 2017 году</w:t>
      </w:r>
      <w:r>
        <w:tab/>
      </w:r>
    </w:p>
    <w:p w:rsidR="006F065E" w:rsidRDefault="006F065E" w:rsidP="006F065E">
      <w:pPr>
        <w:ind w:right="282"/>
        <w:jc w:val="both"/>
      </w:pPr>
    </w:p>
    <w:p w:rsidR="006F065E" w:rsidRDefault="006F065E" w:rsidP="006F065E">
      <w:pPr>
        <w:autoSpaceDE w:val="0"/>
        <w:autoSpaceDN w:val="0"/>
        <w:adjustRightInd w:val="0"/>
        <w:jc w:val="both"/>
      </w:pPr>
      <w:r>
        <w:t xml:space="preserve">        В целях разработки условий конкурса представительных органов поселений за 2017 год, с учетом рекомендации   оценочной комиссии по организации и </w:t>
      </w:r>
      <w:proofErr w:type="gramStart"/>
      <w:r>
        <w:t>проведению  конкурса</w:t>
      </w:r>
      <w:proofErr w:type="gramEnd"/>
      <w:r>
        <w:t xml:space="preserve">  представительных органов местного самоуправления поселений  Иркутского района на лучшую  организацию работы  в 2016 году  от 15.03.17 г., руководствуясь ст.ст. 32, 53 Устава Иркутского районного муниципального образования, ст.ст.10,10.1 Регламента Думы Иркутского района,</w:t>
      </w:r>
    </w:p>
    <w:p w:rsidR="006F065E" w:rsidRDefault="006F065E" w:rsidP="006F06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Создать </w:t>
      </w:r>
      <w:proofErr w:type="gramStart"/>
      <w:r>
        <w:t>рабочую  группу</w:t>
      </w:r>
      <w:proofErr w:type="gramEnd"/>
      <w:r>
        <w:t xml:space="preserve"> по разработке условий конкурса  на лучшую организацию </w:t>
      </w:r>
    </w:p>
    <w:p w:rsidR="006F065E" w:rsidRDefault="006F065E" w:rsidP="006F065E">
      <w:pPr>
        <w:autoSpaceDE w:val="0"/>
        <w:autoSpaceDN w:val="0"/>
        <w:adjustRightInd w:val="0"/>
        <w:jc w:val="both"/>
      </w:pPr>
      <w:r>
        <w:t xml:space="preserve">работы представительного органа поселения Иркутского района в 2017 </w:t>
      </w:r>
      <w:proofErr w:type="gramStart"/>
      <w:r>
        <w:t>году  в</w:t>
      </w:r>
      <w:proofErr w:type="gramEnd"/>
      <w:r>
        <w:t xml:space="preserve"> следующем составе: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t xml:space="preserve"> –</w:t>
      </w:r>
      <w:proofErr w:type="spellStart"/>
      <w:r>
        <w:rPr>
          <w:b/>
        </w:rPr>
        <w:t>Менг</w:t>
      </w:r>
      <w:proofErr w:type="spellEnd"/>
      <w:r>
        <w:rPr>
          <w:b/>
        </w:rPr>
        <w:t xml:space="preserve"> Александр Александрович</w:t>
      </w:r>
      <w:r>
        <w:t xml:space="preserve"> – Председатель Думы Иркутского района - Председатель рабочей группы;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t xml:space="preserve">- </w:t>
      </w:r>
      <w:r>
        <w:rPr>
          <w:b/>
        </w:rPr>
        <w:t xml:space="preserve">Клейн Наталья </w:t>
      </w:r>
      <w:proofErr w:type="spellStart"/>
      <w:r>
        <w:rPr>
          <w:b/>
        </w:rPr>
        <w:t>Теодоровна</w:t>
      </w:r>
      <w:proofErr w:type="spellEnd"/>
      <w:r>
        <w:t xml:space="preserve"> – руководитель аппарата Думы Иркутского района –секретарь рабочей группы;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t xml:space="preserve">- </w:t>
      </w:r>
      <w:r>
        <w:rPr>
          <w:b/>
        </w:rPr>
        <w:t>Кудрявцева Нелли Сергеевна</w:t>
      </w:r>
      <w:r>
        <w:t xml:space="preserve"> – заместитель </w:t>
      </w:r>
      <w:proofErr w:type="gramStart"/>
      <w:r>
        <w:t>председателя  постоянной</w:t>
      </w:r>
      <w:proofErr w:type="gramEnd"/>
      <w:r>
        <w:t xml:space="preserve"> комиссии по Уставу, Регламенту, депутатской деятельности, информационной политике и связи с общественностью;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rPr>
          <w:b/>
        </w:rPr>
        <w:lastRenderedPageBreak/>
        <w:t>- Медведева Любовь Валентиновна</w:t>
      </w:r>
      <w:r>
        <w:t xml:space="preserve"> – начальник отдела по связям с общественностью, комитета по социальной политике администрации Иркутского района </w:t>
      </w:r>
      <w:proofErr w:type="gramStart"/>
      <w:r>
        <w:t>( по</w:t>
      </w:r>
      <w:proofErr w:type="gramEnd"/>
      <w:r>
        <w:t xml:space="preserve"> согласованию);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rPr>
          <w:b/>
        </w:rPr>
        <w:t>- Максимова Светлана Александровна-</w:t>
      </w:r>
      <w:r>
        <w:t xml:space="preserve"> начальник отдела по работе с территориями организационно-технического Управления администрации Иркутского района (по согласованию);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rPr>
          <w:b/>
        </w:rPr>
        <w:t>- Орлова Анжелика Валентиновна</w:t>
      </w:r>
      <w:r>
        <w:t xml:space="preserve"> – начальник экономического управления администрации Иркутского района </w:t>
      </w:r>
      <w:proofErr w:type="gramStart"/>
      <w:r>
        <w:t>( по</w:t>
      </w:r>
      <w:proofErr w:type="gramEnd"/>
      <w:r>
        <w:t xml:space="preserve"> согласованию);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t xml:space="preserve">- </w:t>
      </w:r>
      <w:r>
        <w:rPr>
          <w:b/>
        </w:rPr>
        <w:t>Панько Алексей Георгиевич</w:t>
      </w:r>
      <w:r>
        <w:t xml:space="preserve"> – председатель постоянной комиссии по Уставу, Регламенту, депутатской деятельности, информационной политике и связи </w:t>
      </w:r>
      <w:proofErr w:type="gramStart"/>
      <w:r>
        <w:t>с  общественностью</w:t>
      </w:r>
      <w:proofErr w:type="gramEnd"/>
      <w:r>
        <w:t>.</w:t>
      </w:r>
    </w:p>
    <w:p w:rsidR="006F065E" w:rsidRDefault="006F065E" w:rsidP="006F065E">
      <w:pPr>
        <w:tabs>
          <w:tab w:val="left" w:pos="-284"/>
        </w:tabs>
        <w:ind w:right="-1" w:firstLine="284"/>
        <w:jc w:val="both"/>
      </w:pPr>
      <w:r>
        <w:t xml:space="preserve">2. Провести </w:t>
      </w:r>
      <w:proofErr w:type="gramStart"/>
      <w:r>
        <w:t>первое  заседание</w:t>
      </w:r>
      <w:proofErr w:type="gramEnd"/>
      <w:r>
        <w:t xml:space="preserve"> рабочей группы  12 сентября 2017 года в 10.00.    </w:t>
      </w:r>
    </w:p>
    <w:p w:rsidR="006F065E" w:rsidRDefault="006F065E" w:rsidP="006F065E">
      <w:pPr>
        <w:tabs>
          <w:tab w:val="left" w:pos="-284"/>
        </w:tabs>
        <w:ind w:firstLine="284"/>
        <w:jc w:val="both"/>
      </w:pPr>
      <w:r>
        <w:t xml:space="preserve">3. Разместить настоящее распоряжение </w:t>
      </w:r>
      <w:proofErr w:type="gramStart"/>
      <w:r>
        <w:t>на  официальном</w:t>
      </w:r>
      <w:proofErr w:type="gramEnd"/>
      <w:r>
        <w:t xml:space="preserve"> сайте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irkraion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,, предложив заинтересованным лицам в срок до 12 сентября 2017 года представить в аппарат Думы свои предложения по организации конкурса.</w:t>
      </w:r>
    </w:p>
    <w:p w:rsidR="006F065E" w:rsidRDefault="006F065E" w:rsidP="006F065E">
      <w:pPr>
        <w:ind w:left="284"/>
        <w:jc w:val="both"/>
      </w:pPr>
      <w:r>
        <w:t xml:space="preserve">4. Контроль исполнения настоящего распоряжения оставляю за собой.  </w:t>
      </w:r>
    </w:p>
    <w:p w:rsidR="006F065E" w:rsidRDefault="006F065E" w:rsidP="006F065E">
      <w:pPr>
        <w:jc w:val="both"/>
      </w:pPr>
    </w:p>
    <w:p w:rsidR="006F065E" w:rsidRDefault="006F065E" w:rsidP="006F065E">
      <w:pPr>
        <w:jc w:val="both"/>
      </w:pPr>
      <w:r>
        <w:t>Председатель Думы</w:t>
      </w:r>
    </w:p>
    <w:p w:rsidR="006F065E" w:rsidRDefault="006F065E" w:rsidP="006F065E">
      <w:pPr>
        <w:jc w:val="both"/>
      </w:pPr>
      <w:r>
        <w:t xml:space="preserve">Иркутского района                                                                             А.А. </w:t>
      </w:r>
      <w:proofErr w:type="spellStart"/>
      <w:r>
        <w:t>Менг</w:t>
      </w:r>
      <w:proofErr w:type="spellEnd"/>
    </w:p>
    <w:p w:rsidR="006F065E" w:rsidRDefault="006F065E" w:rsidP="006F065E">
      <w:pPr>
        <w:spacing w:line="360" w:lineRule="auto"/>
        <w:jc w:val="both"/>
        <w:rPr>
          <w:sz w:val="26"/>
          <w:szCs w:val="26"/>
        </w:rPr>
      </w:pPr>
    </w:p>
    <w:p w:rsidR="00B2680C" w:rsidRDefault="00B2680C">
      <w:bookmarkStart w:id="0" w:name="_GoBack"/>
      <w:bookmarkEnd w:id="0"/>
    </w:p>
    <w:sectPr w:rsidR="00B2680C" w:rsidSect="00B2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1E65"/>
    <w:multiLevelType w:val="hybridMultilevel"/>
    <w:tmpl w:val="9B7C5FE6"/>
    <w:lvl w:ilvl="0" w:tplc="C00E8F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DB1"/>
    <w:rsid w:val="000456AA"/>
    <w:rsid w:val="001054AB"/>
    <w:rsid w:val="006F065E"/>
    <w:rsid w:val="008F4F80"/>
    <w:rsid w:val="00AA216E"/>
    <w:rsid w:val="00B2680C"/>
    <w:rsid w:val="00B80DB1"/>
    <w:rsid w:val="00D64A42"/>
    <w:rsid w:val="00E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3446-3138-454A-86FB-D1BCA4F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DB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semiHidden/>
    <w:unhideWhenUsed/>
    <w:rsid w:val="006F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user</cp:lastModifiedBy>
  <cp:revision>7</cp:revision>
  <dcterms:created xsi:type="dcterms:W3CDTF">2017-09-01T03:56:00Z</dcterms:created>
  <dcterms:modified xsi:type="dcterms:W3CDTF">2017-09-01T05:13:00Z</dcterms:modified>
</cp:coreProperties>
</file>