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C7" w:rsidRPr="0037516F" w:rsidRDefault="00123AC7">
      <w:pPr>
        <w:pStyle w:val="ConsPlusTitle"/>
        <w:jc w:val="center"/>
        <w:outlineLvl w:val="0"/>
        <w:rPr>
          <w:rFonts w:ascii="Times New Roman" w:hAnsi="Times New Roman" w:cs="Times New Roman"/>
          <w:sz w:val="28"/>
          <w:szCs w:val="28"/>
        </w:rPr>
      </w:pPr>
      <w:r w:rsidRPr="0037516F">
        <w:rPr>
          <w:rFonts w:ascii="Times New Roman" w:hAnsi="Times New Roman" w:cs="Times New Roman"/>
          <w:sz w:val="28"/>
          <w:szCs w:val="28"/>
        </w:rPr>
        <w:t>АДМИНИСТРАЦИЯ ИРКУТСКОГО РАЙОННОГО</w:t>
      </w: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МУНИЦИПАЛЬНОГО ОБРАЗОВАНИЯ</w:t>
      </w:r>
    </w:p>
    <w:p w:rsidR="00123AC7" w:rsidRPr="0037516F" w:rsidRDefault="00123AC7">
      <w:pPr>
        <w:pStyle w:val="ConsPlusTitle"/>
        <w:jc w:val="center"/>
        <w:rPr>
          <w:rFonts w:ascii="Times New Roman" w:hAnsi="Times New Roman" w:cs="Times New Roman"/>
          <w:sz w:val="28"/>
          <w:szCs w:val="28"/>
        </w:rPr>
      </w:pP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ПОСТАНОВЛЕНИЕ</w:t>
      </w: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от 18 ноября 2014 г. N 4733</w:t>
      </w:r>
    </w:p>
    <w:p w:rsidR="00123AC7" w:rsidRPr="0037516F" w:rsidRDefault="00123AC7">
      <w:pPr>
        <w:pStyle w:val="ConsPlusTitle"/>
        <w:jc w:val="center"/>
        <w:rPr>
          <w:rFonts w:ascii="Times New Roman" w:hAnsi="Times New Roman" w:cs="Times New Roman"/>
          <w:sz w:val="28"/>
          <w:szCs w:val="28"/>
        </w:rPr>
      </w:pP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ОБ УТВЕРЖДЕНИИ АДМИНИСТРАТИВНОГО РЕГЛАМЕНТА ПО ИСПОЛНЕНИЮ</w:t>
      </w: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МУНИЦИПАЛЬНОЙ ФУНКЦИИ ОСУЩЕСТВЛЕНИЯ МУНИЦИПАЛЬНОГО КОНТРОЛЯ</w:t>
      </w: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В ОБЛАСТИ ТОРГОВОЙ ДЕЯТЕЛЬНОСТИ НА ТЕРРИТОРИИ</w:t>
      </w: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ИРКУТСКОГО РАЙОНА</w:t>
      </w:r>
    </w:p>
    <w:p w:rsidR="00123AC7" w:rsidRPr="0037516F" w:rsidRDefault="00123AC7">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AC7" w:rsidRPr="0037516F">
        <w:trPr>
          <w:jc w:val="center"/>
        </w:trPr>
        <w:tc>
          <w:tcPr>
            <w:tcW w:w="9294" w:type="dxa"/>
            <w:tcBorders>
              <w:top w:val="nil"/>
              <w:left w:val="single" w:sz="24" w:space="0" w:color="CED3F1"/>
              <w:bottom w:val="nil"/>
              <w:right w:val="single" w:sz="24" w:space="0" w:color="F4F3F8"/>
            </w:tcBorders>
            <w:shd w:val="clear" w:color="auto" w:fill="F4F3F8"/>
          </w:tcPr>
          <w:p w:rsidR="00123AC7" w:rsidRPr="0037516F" w:rsidRDefault="00123AC7">
            <w:pPr>
              <w:pStyle w:val="ConsPlusNormal"/>
              <w:jc w:val="both"/>
              <w:rPr>
                <w:rFonts w:ascii="Times New Roman" w:hAnsi="Times New Roman" w:cs="Times New Roman"/>
                <w:sz w:val="28"/>
                <w:szCs w:val="28"/>
              </w:rPr>
            </w:pPr>
          </w:p>
        </w:tc>
      </w:tr>
    </w:tbl>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В целях организации и осуществления муниципального контроля в области торговой деятельности на территории Иркутского района, руководствуясь </w:t>
      </w:r>
      <w:hyperlink r:id="rId5" w:history="1">
        <w:r w:rsidRPr="0037516F">
          <w:rPr>
            <w:rFonts w:ascii="Times New Roman" w:hAnsi="Times New Roman" w:cs="Times New Roman"/>
            <w:color w:val="0000FF"/>
            <w:sz w:val="28"/>
            <w:szCs w:val="28"/>
          </w:rPr>
          <w:t>ст. 15</w:t>
        </w:r>
      </w:hyperlink>
      <w:r w:rsidRPr="0037516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6" w:history="1">
        <w:r w:rsidRPr="0037516F">
          <w:rPr>
            <w:rFonts w:ascii="Times New Roman" w:hAnsi="Times New Roman" w:cs="Times New Roman"/>
            <w:color w:val="0000FF"/>
            <w:sz w:val="28"/>
            <w:szCs w:val="28"/>
          </w:rPr>
          <w:t>законом</w:t>
        </w:r>
      </w:hyperlink>
      <w:r w:rsidRPr="0037516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proofErr w:type="spellStart"/>
        <w:r w:rsidRPr="0037516F">
          <w:rPr>
            <w:rFonts w:ascii="Times New Roman" w:hAnsi="Times New Roman" w:cs="Times New Roman"/>
            <w:color w:val="0000FF"/>
            <w:sz w:val="28"/>
            <w:szCs w:val="28"/>
          </w:rPr>
          <w:t>ст.ст</w:t>
        </w:r>
        <w:proofErr w:type="spellEnd"/>
        <w:r w:rsidRPr="0037516F">
          <w:rPr>
            <w:rFonts w:ascii="Times New Roman" w:hAnsi="Times New Roman" w:cs="Times New Roman"/>
            <w:color w:val="0000FF"/>
            <w:sz w:val="28"/>
            <w:szCs w:val="28"/>
          </w:rPr>
          <w:t>. 4</w:t>
        </w:r>
      </w:hyperlink>
      <w:r w:rsidRPr="0037516F">
        <w:rPr>
          <w:rFonts w:ascii="Times New Roman" w:hAnsi="Times New Roman" w:cs="Times New Roman"/>
          <w:sz w:val="28"/>
          <w:szCs w:val="28"/>
        </w:rPr>
        <w:t xml:space="preserve">, </w:t>
      </w:r>
      <w:hyperlink r:id="rId8" w:history="1">
        <w:r w:rsidRPr="0037516F">
          <w:rPr>
            <w:rFonts w:ascii="Times New Roman" w:hAnsi="Times New Roman" w:cs="Times New Roman"/>
            <w:color w:val="0000FF"/>
            <w:sz w:val="28"/>
            <w:szCs w:val="28"/>
          </w:rPr>
          <w:t>21</w:t>
        </w:r>
      </w:hyperlink>
      <w:r w:rsidRPr="0037516F">
        <w:rPr>
          <w:rFonts w:ascii="Times New Roman" w:hAnsi="Times New Roman" w:cs="Times New Roman"/>
          <w:sz w:val="28"/>
          <w:szCs w:val="28"/>
        </w:rPr>
        <w:t xml:space="preserve">, Федеральным законом от 28.12.2009 N 381-ФЗ "Об основах государственного регулирования торговой деятельности в Российской Федерации", </w:t>
      </w:r>
      <w:hyperlink r:id="rId9" w:history="1">
        <w:r w:rsidRPr="0037516F">
          <w:rPr>
            <w:rFonts w:ascii="Times New Roman" w:hAnsi="Times New Roman" w:cs="Times New Roman"/>
            <w:color w:val="0000FF"/>
            <w:sz w:val="28"/>
            <w:szCs w:val="28"/>
          </w:rPr>
          <w:t>Постановлением</w:t>
        </w:r>
      </w:hyperlink>
      <w:r w:rsidRPr="0037516F">
        <w:rPr>
          <w:rFonts w:ascii="Times New Roman" w:hAnsi="Times New Roman" w:cs="Times New Roman"/>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0" w:history="1">
        <w:proofErr w:type="spellStart"/>
        <w:r w:rsidRPr="0037516F">
          <w:rPr>
            <w:rFonts w:ascii="Times New Roman" w:hAnsi="Times New Roman" w:cs="Times New Roman"/>
            <w:color w:val="0000FF"/>
            <w:sz w:val="28"/>
            <w:szCs w:val="28"/>
          </w:rPr>
          <w:t>ст.ст</w:t>
        </w:r>
        <w:proofErr w:type="spellEnd"/>
        <w:r w:rsidRPr="0037516F">
          <w:rPr>
            <w:rFonts w:ascii="Times New Roman" w:hAnsi="Times New Roman" w:cs="Times New Roman"/>
            <w:color w:val="0000FF"/>
            <w:sz w:val="28"/>
            <w:szCs w:val="28"/>
          </w:rPr>
          <w:t>. 39</w:t>
        </w:r>
      </w:hyperlink>
      <w:r w:rsidRPr="0037516F">
        <w:rPr>
          <w:rFonts w:ascii="Times New Roman" w:hAnsi="Times New Roman" w:cs="Times New Roman"/>
          <w:sz w:val="28"/>
          <w:szCs w:val="28"/>
        </w:rPr>
        <w:t xml:space="preserve">, </w:t>
      </w:r>
      <w:hyperlink r:id="rId11" w:history="1">
        <w:r w:rsidRPr="0037516F">
          <w:rPr>
            <w:rFonts w:ascii="Times New Roman" w:hAnsi="Times New Roman" w:cs="Times New Roman"/>
            <w:color w:val="0000FF"/>
            <w:sz w:val="28"/>
            <w:szCs w:val="28"/>
          </w:rPr>
          <w:t>45</w:t>
        </w:r>
      </w:hyperlink>
      <w:r w:rsidRPr="0037516F">
        <w:rPr>
          <w:rFonts w:ascii="Times New Roman" w:hAnsi="Times New Roman" w:cs="Times New Roman"/>
          <w:sz w:val="28"/>
          <w:szCs w:val="28"/>
        </w:rPr>
        <w:t xml:space="preserve">, </w:t>
      </w:r>
      <w:hyperlink r:id="rId12" w:history="1">
        <w:r w:rsidRPr="0037516F">
          <w:rPr>
            <w:rFonts w:ascii="Times New Roman" w:hAnsi="Times New Roman" w:cs="Times New Roman"/>
            <w:color w:val="0000FF"/>
            <w:sz w:val="28"/>
            <w:szCs w:val="28"/>
          </w:rPr>
          <w:t>54</w:t>
        </w:r>
      </w:hyperlink>
      <w:r w:rsidRPr="0037516F">
        <w:rPr>
          <w:rFonts w:ascii="Times New Roman" w:hAnsi="Times New Roman" w:cs="Times New Roman"/>
          <w:sz w:val="28"/>
          <w:szCs w:val="28"/>
        </w:rPr>
        <w:t xml:space="preserve"> Устава Иркутского района, администрация Иркутского района постановляет:</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AC7" w:rsidRPr="0037516F" w:rsidTr="00A8347F">
        <w:trPr>
          <w:jc w:val="center"/>
        </w:trPr>
        <w:tc>
          <w:tcPr>
            <w:tcW w:w="9354" w:type="dxa"/>
            <w:tcBorders>
              <w:top w:val="nil"/>
              <w:left w:val="single" w:sz="24" w:space="0" w:color="CED3F1"/>
              <w:bottom w:val="nil"/>
              <w:right w:val="single" w:sz="24" w:space="0" w:color="F4F3F8"/>
            </w:tcBorders>
            <w:shd w:val="clear" w:color="auto" w:fill="F4F3F8"/>
          </w:tcPr>
          <w:p w:rsidR="00123AC7" w:rsidRPr="0037516F" w:rsidRDefault="00123AC7">
            <w:pPr>
              <w:pStyle w:val="ConsPlusNormal"/>
              <w:jc w:val="both"/>
              <w:rPr>
                <w:rFonts w:ascii="Times New Roman" w:hAnsi="Times New Roman" w:cs="Times New Roman"/>
                <w:sz w:val="28"/>
                <w:szCs w:val="28"/>
              </w:rPr>
            </w:pPr>
          </w:p>
        </w:tc>
      </w:tr>
    </w:tbl>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1. Утвердить административный </w:t>
      </w:r>
      <w:hyperlink w:anchor="P40" w:history="1">
        <w:r w:rsidRPr="0037516F">
          <w:rPr>
            <w:rFonts w:ascii="Times New Roman" w:hAnsi="Times New Roman" w:cs="Times New Roman"/>
            <w:color w:val="0000FF"/>
            <w:sz w:val="28"/>
            <w:szCs w:val="28"/>
          </w:rPr>
          <w:t>регламент</w:t>
        </w:r>
      </w:hyperlink>
      <w:r w:rsidRPr="0037516F">
        <w:rPr>
          <w:rFonts w:ascii="Times New Roman" w:hAnsi="Times New Roman" w:cs="Times New Roman"/>
          <w:sz w:val="28"/>
          <w:szCs w:val="28"/>
        </w:rPr>
        <w:t xml:space="preserve"> исполнения муниципальной функции "Осуществление муниципального контроля в области торговой деятельности на территории Иркутского района" (Приложение N 1).</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2. Опубликовать настоящее постановление в газете "Ангарские огни" и разместить на официальном сайте Иркутского районного муниципального образования www.irkraion.ru и на региональном портале государственных и муниципальных услуг Иркутской области в сети "Интернет".</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 Контроль за исполнением постановления возложить на заместителя мэра по экономике и финансам </w:t>
      </w:r>
      <w:proofErr w:type="spellStart"/>
      <w:r w:rsidRPr="0037516F">
        <w:rPr>
          <w:rFonts w:ascii="Times New Roman" w:hAnsi="Times New Roman" w:cs="Times New Roman"/>
          <w:sz w:val="28"/>
          <w:szCs w:val="28"/>
        </w:rPr>
        <w:t>И.В.Жука</w:t>
      </w:r>
      <w:proofErr w:type="spellEnd"/>
      <w:r w:rsidRPr="0037516F">
        <w:rPr>
          <w:rFonts w:ascii="Times New Roman" w:hAnsi="Times New Roman" w:cs="Times New Roman"/>
          <w:sz w:val="28"/>
          <w:szCs w:val="28"/>
        </w:rPr>
        <w:t>.</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Мэр</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lastRenderedPageBreak/>
        <w:t>И.В.НАУМОВ</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37516F" w:rsidRDefault="0037516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right"/>
        <w:outlineLvl w:val="0"/>
        <w:rPr>
          <w:rFonts w:ascii="Times New Roman" w:hAnsi="Times New Roman" w:cs="Times New Roman"/>
          <w:sz w:val="28"/>
          <w:szCs w:val="28"/>
        </w:rPr>
      </w:pPr>
      <w:r w:rsidRPr="0037516F">
        <w:rPr>
          <w:rFonts w:ascii="Times New Roman" w:hAnsi="Times New Roman" w:cs="Times New Roman"/>
          <w:sz w:val="28"/>
          <w:szCs w:val="28"/>
        </w:rPr>
        <w:t>Приложение</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Утвержден</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постановлением</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администрации Иркутского районного</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муниципального образования</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от 18 ноября 2014 года</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N 4733</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Title"/>
        <w:jc w:val="center"/>
        <w:rPr>
          <w:rFonts w:ascii="Times New Roman" w:hAnsi="Times New Roman" w:cs="Times New Roman"/>
          <w:sz w:val="28"/>
          <w:szCs w:val="28"/>
        </w:rPr>
      </w:pPr>
      <w:bookmarkStart w:id="0" w:name="P40"/>
      <w:bookmarkEnd w:id="0"/>
      <w:r w:rsidRPr="0037516F">
        <w:rPr>
          <w:rFonts w:ascii="Times New Roman" w:hAnsi="Times New Roman" w:cs="Times New Roman"/>
          <w:sz w:val="28"/>
          <w:szCs w:val="28"/>
        </w:rPr>
        <w:t>АДМИНИСТРАТИВНЫЙ РЕГЛАМЕНТ</w:t>
      </w: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ИСПОЛНЕНИЯ МУНИЦИПАЛЬНОЙ ФУНКЦИИ "ОСУЩЕСТВЛЕНИЕ</w:t>
      </w: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МУНИЦИПАЛЬНОГО КОНТРОЛЯ В ОБЛАСТИ ТОРГОВОЙ ДЕЯТЕЛЬНОСТИ</w:t>
      </w:r>
    </w:p>
    <w:p w:rsidR="00123AC7" w:rsidRPr="0037516F" w:rsidRDefault="00123AC7">
      <w:pPr>
        <w:pStyle w:val="ConsPlusTitle"/>
        <w:jc w:val="center"/>
        <w:rPr>
          <w:rFonts w:ascii="Times New Roman" w:hAnsi="Times New Roman" w:cs="Times New Roman"/>
          <w:sz w:val="28"/>
          <w:szCs w:val="28"/>
        </w:rPr>
      </w:pPr>
      <w:r w:rsidRPr="0037516F">
        <w:rPr>
          <w:rFonts w:ascii="Times New Roman" w:hAnsi="Times New Roman" w:cs="Times New Roman"/>
          <w:sz w:val="28"/>
          <w:szCs w:val="28"/>
        </w:rPr>
        <w:t>НА ТЕРРИТОРИИ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1"/>
        <w:rPr>
          <w:rFonts w:ascii="Times New Roman" w:hAnsi="Times New Roman" w:cs="Times New Roman"/>
          <w:sz w:val="28"/>
          <w:szCs w:val="28"/>
        </w:rPr>
      </w:pPr>
      <w:r w:rsidRPr="0037516F">
        <w:rPr>
          <w:rFonts w:ascii="Times New Roman" w:hAnsi="Times New Roman" w:cs="Times New Roman"/>
          <w:sz w:val="28"/>
          <w:szCs w:val="28"/>
        </w:rPr>
        <w:t>Раздел I. ОБЩИЕ ПОЛОЖЕНИЯ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1. Вид 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1.1. Наименование муниципальной функции: "Осуществление муниципального контроля в области торговой деятельности на территории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2. Наименование органа, осуществляющего</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муниципальный контроль</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2.1. Органом, осуществляющим муниципальный контроль, является администрация Иркутского района. Структурным подразделением, ответственным за осуществление муниципального контроля, является Управление по потребительскому рынку администрации Иркутского района (далее - уполномоченный орган).</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Уполномоченный орган,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3" w:history="1">
        <w:r w:rsidRPr="0037516F">
          <w:rPr>
            <w:rFonts w:ascii="Times New Roman" w:hAnsi="Times New Roman" w:cs="Times New Roman"/>
            <w:color w:val="0000FF"/>
            <w:sz w:val="28"/>
            <w:szCs w:val="28"/>
          </w:rPr>
          <w:t>законом</w:t>
        </w:r>
      </w:hyperlink>
      <w:r w:rsidRPr="0037516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lastRenderedPageBreak/>
        <w:t>3. Нормативные правовые акты, регулирующие</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осуществление 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3.1. Гражданский </w:t>
      </w:r>
      <w:hyperlink r:id="rId14" w:history="1">
        <w:r w:rsidRPr="0037516F">
          <w:rPr>
            <w:rFonts w:ascii="Times New Roman" w:hAnsi="Times New Roman" w:cs="Times New Roman"/>
            <w:color w:val="0000FF"/>
            <w:sz w:val="28"/>
            <w:szCs w:val="28"/>
          </w:rPr>
          <w:t>кодекс</w:t>
        </w:r>
      </w:hyperlink>
      <w:r w:rsidRPr="0037516F">
        <w:rPr>
          <w:rFonts w:ascii="Times New Roman" w:hAnsi="Times New Roman" w:cs="Times New Roman"/>
          <w:sz w:val="28"/>
          <w:szCs w:val="28"/>
        </w:rPr>
        <w:t xml:space="preserve"> Российской Федерации (часть вторая) от 26.01.1996 N 14-ФЗ (Опубликован: Российская газета N 23, 06.02.1996, N 24, 07.02.1996, N 25, 08.02.1996, N 27, 10.02.1996, Собрание законодательства РФ, 29.01.1996, N 5, ст. 410).</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3.2. Федеральный </w:t>
      </w:r>
      <w:hyperlink r:id="rId15" w:history="1">
        <w:r w:rsidRPr="0037516F">
          <w:rPr>
            <w:rFonts w:ascii="Times New Roman" w:hAnsi="Times New Roman" w:cs="Times New Roman"/>
            <w:color w:val="0000FF"/>
            <w:sz w:val="28"/>
            <w:szCs w:val="28"/>
          </w:rPr>
          <w:t>закон</w:t>
        </w:r>
      </w:hyperlink>
      <w:r w:rsidRPr="0037516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N 186, 08.10.2003, Российская газета N 202, 08.10.2003).</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3.3. Федеральный </w:t>
      </w:r>
      <w:hyperlink r:id="rId16" w:history="1">
        <w:r w:rsidRPr="0037516F">
          <w:rPr>
            <w:rFonts w:ascii="Times New Roman" w:hAnsi="Times New Roman" w:cs="Times New Roman"/>
            <w:color w:val="0000FF"/>
            <w:sz w:val="28"/>
            <w:szCs w:val="28"/>
          </w:rPr>
          <w:t>закон</w:t>
        </w:r>
      </w:hyperlink>
      <w:r w:rsidRPr="0037516F">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("Российская газета", 30.12.2009, N 253).</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3.4. Федеральный </w:t>
      </w:r>
      <w:hyperlink r:id="rId17" w:history="1">
        <w:r w:rsidRPr="0037516F">
          <w:rPr>
            <w:rFonts w:ascii="Times New Roman" w:hAnsi="Times New Roman" w:cs="Times New Roman"/>
            <w:color w:val="0000FF"/>
            <w:sz w:val="28"/>
            <w:szCs w:val="28"/>
          </w:rPr>
          <w:t>закон</w:t>
        </w:r>
      </w:hyperlink>
      <w:r w:rsidRPr="0037516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 (далее - Федеральный закон N 294-ФЗ).</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3.5. Федеральный </w:t>
      </w:r>
      <w:hyperlink r:id="rId18" w:history="1">
        <w:r w:rsidRPr="0037516F">
          <w:rPr>
            <w:rFonts w:ascii="Times New Roman" w:hAnsi="Times New Roman" w:cs="Times New Roman"/>
            <w:color w:val="0000FF"/>
            <w:sz w:val="28"/>
            <w:szCs w:val="28"/>
          </w:rPr>
          <w:t>закон</w:t>
        </w:r>
      </w:hyperlink>
      <w:r w:rsidRPr="0037516F">
        <w:rPr>
          <w:rFonts w:ascii="Times New Roman" w:hAnsi="Times New Roman" w:cs="Times New Roman"/>
          <w:sz w:val="28"/>
          <w:szCs w:val="28"/>
        </w:rPr>
        <w:t xml:space="preserve"> от 02.05.2006 N 59-ФЗ "О порядке рассмотрения обращений граждан Российской Федерации" (Опубликован: Российская газета N 95, 05.05.2006, Собрание законодательства РФ, 08.05.2006, N 19, ст. 2060, Парламентская газета N 70 - 71, 11.05.2006).</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3.6. </w:t>
      </w:r>
      <w:hyperlink r:id="rId19" w:history="1">
        <w:r w:rsidRPr="0037516F">
          <w:rPr>
            <w:rFonts w:ascii="Times New Roman" w:hAnsi="Times New Roman" w:cs="Times New Roman"/>
            <w:color w:val="0000FF"/>
            <w:sz w:val="28"/>
            <w:szCs w:val="28"/>
          </w:rPr>
          <w:t>Приказ</w:t>
        </w:r>
      </w:hyperlink>
      <w:r w:rsidRPr="0037516F">
        <w:rPr>
          <w:rFonts w:ascii="Times New Roman" w:hAnsi="Times New Roman" w:cs="Times New Roman"/>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(Опубликовано: "Российская газета" от 14.05.2009 N 85).</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3.7. </w:t>
      </w:r>
      <w:hyperlink r:id="rId20" w:history="1">
        <w:r w:rsidRPr="0037516F">
          <w:rPr>
            <w:rFonts w:ascii="Times New Roman" w:hAnsi="Times New Roman" w:cs="Times New Roman"/>
            <w:color w:val="0000FF"/>
            <w:sz w:val="28"/>
            <w:szCs w:val="28"/>
          </w:rPr>
          <w:t>Постановление</w:t>
        </w:r>
      </w:hyperlink>
      <w:r w:rsidRPr="0037516F">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"Собрание законодательства РФ от 12.07.2010 N 28).</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3.8. </w:t>
      </w:r>
      <w:hyperlink r:id="rId21" w:history="1">
        <w:r w:rsidRPr="0037516F">
          <w:rPr>
            <w:rFonts w:ascii="Times New Roman" w:hAnsi="Times New Roman" w:cs="Times New Roman"/>
            <w:color w:val="0000FF"/>
            <w:sz w:val="28"/>
            <w:szCs w:val="28"/>
          </w:rPr>
          <w:t>Постановление</w:t>
        </w:r>
      </w:hyperlink>
      <w:r w:rsidRPr="0037516F">
        <w:rPr>
          <w:rFonts w:ascii="Times New Roman" w:hAnsi="Times New Roman" w:cs="Times New Roman"/>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 "Областная" N 128 от 16.11.2012).</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lastRenderedPageBreak/>
        <w:t xml:space="preserve">3.9. </w:t>
      </w:r>
      <w:hyperlink r:id="rId22" w:history="1">
        <w:r w:rsidRPr="0037516F">
          <w:rPr>
            <w:rFonts w:ascii="Times New Roman" w:hAnsi="Times New Roman" w:cs="Times New Roman"/>
            <w:color w:val="0000FF"/>
            <w:sz w:val="28"/>
            <w:szCs w:val="28"/>
          </w:rPr>
          <w:t>Кодекс</w:t>
        </w:r>
      </w:hyperlink>
      <w:r w:rsidRPr="0037516F">
        <w:rPr>
          <w:rFonts w:ascii="Times New Roman" w:hAnsi="Times New Roman" w:cs="Times New Roman"/>
          <w:sz w:val="28"/>
          <w:szCs w:val="28"/>
        </w:rPr>
        <w:t xml:space="preserve"> Российской Федерации об административных правонарушениях от 30.12.2001 N 195-ФЗ (далее - КоАП РФ) ("Собрание законодательства РФ" 07.01.2002, N 1 (ч. 1), ст. 1; "Российская газета" 31.12.2001, N 256; "Парламентская газета" 05.01.2002 N 2 - 5).</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3.10. Устав Иркутского районного муниципального образования (Опубликован: "Ангарские огни" от 26.06.1999 N 24).</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3.11. Иные нормативные правовые акты Российской Федерации.</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4. Предмет 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4.1. Предметом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федеральными законами, законами Иркутской области, муниципальными правовыми актами Иркутского районного муниципального образования в области торговой деятельности.</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5. Права и обязанности должностных лиц</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при осуществлении 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5.1. Права должностных лиц уполномоченного органа, осуществляющего муниципальный контроль в области торговой деятельности на территории Иркутского районного муниципального образования: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5.1.1. Требовать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5.1.2.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5.1.3. Беспрепятственно по предъявлении служебного удостоверения и копии приказа руководителя (заместителя руководителя) уполномоченного органа о назначении проверки проводить обследования используемых зданий, помещений, сооружений, технических средств и оборудования.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5.1.4. Выдавать юридическим лицам предписания об устранении выявленных нарушений обязательных требований.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5.1.5.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w:t>
      </w:r>
      <w:r w:rsidRPr="0037516F">
        <w:rPr>
          <w:rFonts w:ascii="Times New Roman" w:hAnsi="Times New Roman" w:cs="Times New Roman"/>
          <w:sz w:val="28"/>
          <w:szCs w:val="28"/>
        </w:rPr>
        <w:lastRenderedPageBreak/>
        <w:t>также в установлении лиц, виновных в нарушении обязательных требований.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5.1.6. Направлять в уполномоченный орган, должностные лица которого уполномочены в соответствии с </w:t>
      </w:r>
      <w:hyperlink r:id="rId23" w:history="1">
        <w:r w:rsidRPr="0037516F">
          <w:rPr>
            <w:rFonts w:ascii="Times New Roman" w:hAnsi="Times New Roman" w:cs="Times New Roman"/>
            <w:color w:val="0000FF"/>
            <w:sz w:val="28"/>
            <w:szCs w:val="28"/>
          </w:rPr>
          <w:t>КоАП</w:t>
        </w:r>
      </w:hyperlink>
      <w:r w:rsidRPr="0037516F">
        <w:rPr>
          <w:rFonts w:ascii="Times New Roman" w:hAnsi="Times New Roman" w:cs="Times New Roman"/>
          <w:sz w:val="28"/>
          <w:szCs w:val="28"/>
        </w:rPr>
        <w:t xml:space="preserve"> РФ составлять протоколы об административных правонарушениях за организацией и осуществлением деятельности по продаже товаров (оказанию услуг, выполнению работ) на розничных рынках, материалы для решения вопросов о возбуждении дел об административных правонарушениях.</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5.1.7. Направлять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5.1.8. Обжаловать действия (бездействие) лиц, повлекшие за собой нарушение прав, а также препятствующие исполнению должностных обязанностей специалистов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5.1.9. Привлекать экспертов (экспертные организации) в области организации и осуществления торговой деятельности к проведению мероприятий в рамках исполнения муниципальной функции, предусмотренной административным регламентом.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 Обязанности должностных лиц уполномоченного органа, осуществляющего муниципальный контроль в области торговой деятельности на территории Иркутского районного муниципального образования: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5.2.1. Исполнять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5.2.2. Соблюдать требования законодательства Российской Федерации, нормативных правовых актов правительства Иркутской области, права и законные интересы юридического лица, индивидуального предпринимателя, в отношении которого осуществляется муниципальный контроль.</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5.2.3.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5.2.4. Проводить проверку только во время исполнения служебных обязанностей и при предъявлении служебного удостоверения, копии распоряжения администрации Иркутского района о ее проведении в соответствии с ее назначением.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5.2.5. Соблюдать сроки проведения проверок.</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lastRenderedPageBreak/>
        <w:t>5.2.6. 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5.2.7. Предоставлять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5.2.8. Знакомить руководителя, иное должностное лицо или уполномоченного представителя проверяемого юридического лица с результатами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5.2.10.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5.2.11. Не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ознакомить их с положениями административного регламента.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5.2.13. Осуществлять запись о проведенной проверке в журнале учета проверок.</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6. Права и обязанности юридических лиц и индивидуальных</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предпринимателей, в отношении которых осуществляются</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мероприятия по контролю</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6.1. Права лиц, в отношении которых осуществляется муниципальный контроль:</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6.1.1. Непосредственно присутствовать при проведении проверки, давать объяснения по вопросам, относящимся к предмету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lastRenderedPageBreak/>
        <w:t>6.1.2. Получать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6.1.3.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6.1.4. Обжаловать действия (бездействие) должностных лиц управления, повлекшие за собой нарушение прав юридического лица при проведении проверки, в установленном порядке в соответствии с законодательством Российской Федерации.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6.1.5. Привлекать Уполномоченного по защите прав предпринимателей Иркутской области к участию в проверке.</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6.2. Обязанности лиц, в отношении которых осуществляется муниципальный контроль:</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6.2.1.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6.2.2. Не препятствовать должностным лицам уполномоченного органа в проведении проверки, давать разъяснения по вопросам, относящимся к предмету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6.2.3. По первому требованию предъявлять документы, предоставление которых необходимо для достижения целей и задач проведения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6.2.4. В установленные сроки устранять выявленные должностными лицами нарушения обязательных требований.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6.2.5. Юридическое лицо, индивидуальный предприниматель необоснованно препятствующее проведению проверки, уклоняющееся от проведения проверки и (или) не исполняющее в установленный срок предписания уполномоченного органа об устранении выявленных нарушений обязательных требований, несет ответственность в соответствии с законодательством Российской Федерации.</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7. Результат осуществления 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7.1. Результатом осуществления муниципального контроля является составление акта проверки и принятие мер, предусмотренных </w:t>
      </w:r>
      <w:hyperlink r:id="rId24" w:history="1">
        <w:r w:rsidRPr="0037516F">
          <w:rPr>
            <w:rFonts w:ascii="Times New Roman" w:hAnsi="Times New Roman" w:cs="Times New Roman"/>
            <w:color w:val="0000FF"/>
            <w:sz w:val="28"/>
            <w:szCs w:val="28"/>
          </w:rPr>
          <w:t>ст. 17</w:t>
        </w:r>
      </w:hyperlink>
      <w:r w:rsidRPr="0037516F">
        <w:rPr>
          <w:rFonts w:ascii="Times New Roman" w:hAnsi="Times New Roman" w:cs="Times New Roman"/>
          <w:sz w:val="28"/>
          <w:szCs w:val="28"/>
        </w:rP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при выявлении нарушения обязательных требований в торговой деятельности.</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1"/>
        <w:rPr>
          <w:rFonts w:ascii="Times New Roman" w:hAnsi="Times New Roman" w:cs="Times New Roman"/>
          <w:sz w:val="28"/>
          <w:szCs w:val="28"/>
        </w:rPr>
      </w:pPr>
      <w:r w:rsidRPr="0037516F">
        <w:rPr>
          <w:rFonts w:ascii="Times New Roman" w:hAnsi="Times New Roman" w:cs="Times New Roman"/>
          <w:sz w:val="28"/>
          <w:szCs w:val="28"/>
        </w:rPr>
        <w:t>Раздел II. ТРЕБОВАНИЯ К ПОРЯДКУ ОСУЩЕСТВЛЕНИЯ</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1. Порядок информирования об осуществлении</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1.1. Сведения о месте нахождения и графике работы администрации Иркутского района: 664001, город Иркутск, ул. Рабочего штаба, 17.</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Режим работы: понедельник - четверг с 8-00 до 17-00, пятница - с 8-00 до 16-00, обеденный перерыв с 13-00 до 13-48; суббота, воскресенье - выходные дни.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Сведения о местоположении и контактный телефон уполномоченного органа: 664001, город Иркутск, ул. Черского, д. 1, 3 этаж, кабинет 321, режим работы: понедельник - четверг с 8-00 до 17-00, пятница - с 8-00 до 16-00, обеденный перерыв с 13-00 до 13-48; суббота, воскресенье - выходные дни, контактный телефон 8(3952) 33-92-56.</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1.2. Информация об исполнении муниципальной функции, об адресах электронной почты, контактных телефонах и графике работы содержится на официальном сайте администрации Иркутского района в информационно-телекоммуникационной сети www.irkraion.ru.</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1.3.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по устным обращениям заявителей;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по письменным обращениям;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по электронной почте: torgovla@irkraion.ru.</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1.3.1.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1.3.2. Должностное лицо уполномоченного органа представляет информацию по следующим вопросам: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о порядке осуществления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о ходе осуществления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lastRenderedPageBreak/>
        <w:t>1.3.3.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1.3.4.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1.3.5. Заявление рассматривается в течение 30 дней со дня его регистрации в уполномоченном органе.</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1.3.6. Ответ на заявление направляется посредством почтовой либо электронной связей в зависимости от способа обращения, по адресу заявителя, указанному в поданном им заявлении.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1.4. На информационном стенде у кабинета уполномоченного органа, ответственного за исполнение муниципальной функции, размещается следующая информация: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извлечения из нормативных правовых актов, содержащих нормы, регулирующие осуществление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место нахождения, режим работы, номер телефона, адрес официального сайта администрации Иркутского района;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справочные телефоны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порядок получения информации по вопросам осуществления контроля, сведения о ходе осуществления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2. Размер платы, взимаемой с лица, в отношении</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которого проводятся мероприятия по осуществлению</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муниципального контроля на территории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2.1. Исполнение муниципальной функции осуществляется бесплатно.</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3. Срок осуществления 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3.1. Плановая (внеплановая) проверка не может продолжаться более 20 рабочих дней.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7516F">
        <w:rPr>
          <w:rFonts w:ascii="Times New Roman" w:hAnsi="Times New Roman" w:cs="Times New Roman"/>
          <w:sz w:val="28"/>
          <w:szCs w:val="28"/>
        </w:rPr>
        <w:t>микропредприятия</w:t>
      </w:r>
      <w:proofErr w:type="spellEnd"/>
      <w:r w:rsidRPr="0037516F">
        <w:rPr>
          <w:rFonts w:ascii="Times New Roman" w:hAnsi="Times New Roman" w:cs="Times New Roman"/>
          <w:sz w:val="28"/>
          <w:szCs w:val="28"/>
        </w:rPr>
        <w:t xml:space="preserve"> в год.</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3.3. В исключительных случаях, связанных с необходимостью проведения сложных и (или) длительных исследований, испытаний, </w:t>
      </w:r>
      <w:r w:rsidRPr="0037516F">
        <w:rPr>
          <w:rFonts w:ascii="Times New Roman" w:hAnsi="Times New Roman" w:cs="Times New Roman"/>
          <w:sz w:val="28"/>
          <w:szCs w:val="28"/>
        </w:rPr>
        <w:lastRenderedPageBreak/>
        <w:t xml:space="preserve">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37516F">
        <w:rPr>
          <w:rFonts w:ascii="Times New Roman" w:hAnsi="Times New Roman" w:cs="Times New Roman"/>
          <w:sz w:val="28"/>
          <w:szCs w:val="28"/>
        </w:rPr>
        <w:t>микропредприятий</w:t>
      </w:r>
      <w:proofErr w:type="spellEnd"/>
      <w:r w:rsidRPr="0037516F">
        <w:rPr>
          <w:rFonts w:ascii="Times New Roman" w:hAnsi="Times New Roman" w:cs="Times New Roman"/>
          <w:sz w:val="28"/>
          <w:szCs w:val="28"/>
        </w:rPr>
        <w:t xml:space="preserve"> - не более чем на 15 часов.</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1"/>
        <w:rPr>
          <w:rFonts w:ascii="Times New Roman" w:hAnsi="Times New Roman" w:cs="Times New Roman"/>
          <w:sz w:val="28"/>
          <w:szCs w:val="28"/>
        </w:rPr>
      </w:pPr>
      <w:r w:rsidRPr="0037516F">
        <w:rPr>
          <w:rFonts w:ascii="Times New Roman" w:hAnsi="Times New Roman" w:cs="Times New Roman"/>
          <w:sz w:val="28"/>
          <w:szCs w:val="28"/>
        </w:rPr>
        <w:t>Раздел III. СОСТАВ, ПОСЛЕДОВАТЕЛЬНОСТЬ И СРОКИ</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ВЫПОЛНЕНИЯ АДМИНИСТРАТИВНЫХ ПРОЦЕДУР</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ТРЕБОВАНИЯ К ПОРЯДКУ ИХ ВЫПОЛНЕНИЯ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1. Состав, последовательность административных процедур</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при исполнении 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1.1. Осуществление муниципального контроля включает в себя следующие административные процедуры:</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 принятие решения о проведении проверки и подготовка к ее проведению;</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 проведение проверки (плановой, внеплановой, документарной, выездной);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Иркутского районного муниципального образования, в деятельности юридических лиц, индивидуальных предпринимателей принятие мер, предусмотренных </w:t>
      </w:r>
      <w:hyperlink r:id="rId25" w:history="1">
        <w:r w:rsidRPr="0037516F">
          <w:rPr>
            <w:rFonts w:ascii="Times New Roman" w:hAnsi="Times New Roman" w:cs="Times New Roman"/>
            <w:color w:val="0000FF"/>
            <w:sz w:val="28"/>
            <w:szCs w:val="28"/>
          </w:rPr>
          <w:t>ст. 17</w:t>
        </w:r>
      </w:hyperlink>
      <w:r w:rsidRPr="0037516F">
        <w:rPr>
          <w:rFonts w:ascii="Times New Roman" w:hAnsi="Times New Roman" w:cs="Times New Roman"/>
          <w:sz w:val="28"/>
          <w:szCs w:val="28"/>
        </w:rPr>
        <w:t xml:space="preserve"> Федерального закона от 28.12.2009 N 381-ФЗ "Об основах государственного регулирования торговой деятельности в Российской Федерации".</w:t>
      </w:r>
    </w:p>
    <w:p w:rsidR="00123AC7" w:rsidRPr="0037516F" w:rsidRDefault="00A8347F">
      <w:pPr>
        <w:pStyle w:val="ConsPlusNormal"/>
        <w:spacing w:before="220"/>
        <w:ind w:firstLine="540"/>
        <w:jc w:val="both"/>
        <w:rPr>
          <w:rFonts w:ascii="Times New Roman" w:hAnsi="Times New Roman" w:cs="Times New Roman"/>
          <w:sz w:val="28"/>
          <w:szCs w:val="28"/>
        </w:rPr>
      </w:pPr>
      <w:hyperlink w:anchor="P394" w:history="1">
        <w:r w:rsidR="00123AC7" w:rsidRPr="0037516F">
          <w:rPr>
            <w:rFonts w:ascii="Times New Roman" w:hAnsi="Times New Roman" w:cs="Times New Roman"/>
            <w:color w:val="0000FF"/>
            <w:sz w:val="28"/>
            <w:szCs w:val="28"/>
          </w:rPr>
          <w:t>Блок-схема</w:t>
        </w:r>
      </w:hyperlink>
      <w:r w:rsidR="00123AC7" w:rsidRPr="0037516F">
        <w:rPr>
          <w:rFonts w:ascii="Times New Roman" w:hAnsi="Times New Roman" w:cs="Times New Roman"/>
          <w:sz w:val="28"/>
          <w:szCs w:val="28"/>
        </w:rPr>
        <w:t xml:space="preserve"> исполнения муниципальной функции приведена в с к настоящему административному регламенту.</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2. Принятие решения о проведении проверки</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и подготовка к ее проведению</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bookmarkStart w:id="1" w:name="P181"/>
      <w:bookmarkEnd w:id="1"/>
      <w:r w:rsidRPr="0037516F">
        <w:rPr>
          <w:rFonts w:ascii="Times New Roman" w:hAnsi="Times New Roman" w:cs="Times New Roman"/>
          <w:sz w:val="28"/>
          <w:szCs w:val="28"/>
        </w:rPr>
        <w:t>2.1. Основанием для начала административной процедуры является: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2.1.1. Ежегодный план проведения плановых проверок.</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2.1.2. Наличие одного или нескольких оснований для проведения внеплановой проверки:</w:t>
      </w:r>
    </w:p>
    <w:p w:rsidR="00123AC7" w:rsidRPr="0037516F" w:rsidRDefault="00123AC7">
      <w:pPr>
        <w:pStyle w:val="ConsPlusNormal"/>
        <w:spacing w:before="220"/>
        <w:ind w:firstLine="540"/>
        <w:jc w:val="both"/>
        <w:rPr>
          <w:rFonts w:ascii="Times New Roman" w:hAnsi="Times New Roman" w:cs="Times New Roman"/>
          <w:sz w:val="28"/>
          <w:szCs w:val="28"/>
        </w:rPr>
      </w:pPr>
      <w:bookmarkStart w:id="2" w:name="P184"/>
      <w:bookmarkEnd w:id="2"/>
      <w:r w:rsidRPr="0037516F">
        <w:rPr>
          <w:rFonts w:ascii="Times New Roman" w:hAnsi="Times New Roman" w:cs="Times New Roman"/>
          <w:sz w:val="28"/>
          <w:szCs w:val="28"/>
        </w:rPr>
        <w:lastRenderedPageBreak/>
        <w:t>2.1.2.1.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123AC7" w:rsidRPr="0037516F" w:rsidRDefault="00123AC7">
      <w:pPr>
        <w:pStyle w:val="ConsPlusNormal"/>
        <w:spacing w:before="220"/>
        <w:ind w:firstLine="540"/>
        <w:jc w:val="both"/>
        <w:rPr>
          <w:rFonts w:ascii="Times New Roman" w:hAnsi="Times New Roman" w:cs="Times New Roman"/>
          <w:sz w:val="28"/>
          <w:szCs w:val="28"/>
        </w:rPr>
      </w:pPr>
      <w:bookmarkStart w:id="3" w:name="P185"/>
      <w:bookmarkEnd w:id="3"/>
      <w:r w:rsidRPr="0037516F">
        <w:rPr>
          <w:rFonts w:ascii="Times New Roman" w:hAnsi="Times New Roman" w:cs="Times New Roman"/>
          <w:sz w:val="28"/>
          <w:szCs w:val="28"/>
        </w:rPr>
        <w:t>2.1.2.2.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нарушение прав потребителей (в случае обращения граждан, права которых нарушены).</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2.2. При наличии оснований, предусмотренных </w:t>
      </w:r>
      <w:hyperlink w:anchor="P181" w:history="1">
        <w:r w:rsidRPr="0037516F">
          <w:rPr>
            <w:rFonts w:ascii="Times New Roman" w:hAnsi="Times New Roman" w:cs="Times New Roman"/>
            <w:color w:val="0000FF"/>
            <w:sz w:val="28"/>
            <w:szCs w:val="28"/>
          </w:rPr>
          <w:t>пунктом 2.1 раздела III</w:t>
        </w:r>
      </w:hyperlink>
      <w:r w:rsidRPr="0037516F">
        <w:rPr>
          <w:rFonts w:ascii="Times New Roman" w:hAnsi="Times New Roman" w:cs="Times New Roman"/>
          <w:sz w:val="28"/>
          <w:szCs w:val="28"/>
        </w:rPr>
        <w:t xml:space="preserve"> настоящего административного регламента, должностные лица уполномоченного органа в течение 7 рабочих дней до начала проведения проверки подготавливают проект распоряжения администрации Иркутского районного муниципального образования о проведении проверки по </w:t>
      </w:r>
      <w:hyperlink r:id="rId26" w:history="1">
        <w:r w:rsidRPr="0037516F">
          <w:rPr>
            <w:rFonts w:ascii="Times New Roman" w:hAnsi="Times New Roman" w:cs="Times New Roman"/>
            <w:color w:val="0000FF"/>
            <w:sz w:val="28"/>
            <w:szCs w:val="28"/>
          </w:rPr>
          <w:t>форме</w:t>
        </w:r>
      </w:hyperlink>
      <w:r w:rsidRPr="0037516F">
        <w:rPr>
          <w:rFonts w:ascii="Times New Roman" w:hAnsi="Times New Roman" w:cs="Times New Roman"/>
          <w:sz w:val="28"/>
          <w:szCs w:val="28"/>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обеспечивают его подписание мэром.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2.3. В распоряжении администрации указываются: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2.3.1. Наименование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2.3.2.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2.3.3. Наименование юридического лица, проверка которого проводится, место нахождения юридического лица (его филиалов, представительств, обособленных структурных подразделений).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2.3.4. Цели, задачи, предмет проверки и срок ее проведения.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Иркутского района.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2.3.6. Сроки проведения и перечень мероприятий по контролю, </w:t>
      </w:r>
      <w:r w:rsidRPr="0037516F">
        <w:rPr>
          <w:rFonts w:ascii="Times New Roman" w:hAnsi="Times New Roman" w:cs="Times New Roman"/>
          <w:sz w:val="28"/>
          <w:szCs w:val="28"/>
        </w:rPr>
        <w:lastRenderedPageBreak/>
        <w:t>необходимых для достижения целей и задач проведения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2.3.7. Реквизиты административного регламента исполнения муниципальной функции осуществления муниципального контроля в области торговой деятельности на территории Иркутского района.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2.3.8. Перечень документов, представление которых проверяемым лицом необходимо для достижения целей и задач проведения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2.3.9. Даты начала и окончания проведения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2.4. В день подписания распоряжения администрации Иркутского районного муниципального образования о проведении внеплановой выездной проверки юридического лица в целях согласования ее проведения должностное лицо уполномоченного органа представляет либо направляет заказным почтовым отправлением с уведомлением о вручении в прокуратуру Иркутского района заявление о согласовании проведения внеплановой выездной проверки по </w:t>
      </w:r>
      <w:hyperlink r:id="rId27" w:history="1">
        <w:r w:rsidRPr="0037516F">
          <w:rPr>
            <w:rFonts w:ascii="Times New Roman" w:hAnsi="Times New Roman" w:cs="Times New Roman"/>
            <w:color w:val="0000FF"/>
            <w:sz w:val="28"/>
            <w:szCs w:val="28"/>
          </w:rPr>
          <w:t>форме</w:t>
        </w:r>
      </w:hyperlink>
      <w:r w:rsidRPr="0037516F">
        <w:rPr>
          <w:rFonts w:ascii="Times New Roman" w:hAnsi="Times New Roman" w:cs="Times New Roman"/>
          <w:sz w:val="28"/>
          <w:szCs w:val="28"/>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К заявлению прилагаются: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 копия распоряжения администрации о проведении внеплановой выездной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 документы, содержащие сведения, послужившие основанием проведения проверки.</w:t>
      </w:r>
    </w:p>
    <w:p w:rsidR="00123AC7" w:rsidRPr="0037516F" w:rsidRDefault="00123AC7">
      <w:pPr>
        <w:pStyle w:val="ConsPlusNormal"/>
        <w:spacing w:before="220"/>
        <w:ind w:firstLine="540"/>
        <w:jc w:val="both"/>
        <w:rPr>
          <w:rFonts w:ascii="Times New Roman" w:hAnsi="Times New Roman" w:cs="Times New Roman"/>
          <w:sz w:val="28"/>
          <w:szCs w:val="28"/>
        </w:rPr>
      </w:pPr>
      <w:bookmarkStart w:id="4" w:name="P201"/>
      <w:bookmarkEnd w:id="4"/>
      <w:r w:rsidRPr="0037516F">
        <w:rPr>
          <w:rFonts w:ascii="Times New Roman" w:hAnsi="Times New Roman" w:cs="Times New Roman"/>
          <w:sz w:val="28"/>
          <w:szCs w:val="28"/>
        </w:rPr>
        <w:t>2.5. Должностные лица уполномоченного органа уведомляют руководителя, иное должностное лицо или уполномоченного представителя юридического лица о начале проведения проверки посредством направления копии распоряжения администрации о проведении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185" w:history="1">
        <w:r w:rsidRPr="0037516F">
          <w:rPr>
            <w:rFonts w:ascii="Times New Roman" w:hAnsi="Times New Roman" w:cs="Times New Roman"/>
            <w:color w:val="0000FF"/>
            <w:sz w:val="28"/>
            <w:szCs w:val="28"/>
          </w:rPr>
          <w:t>подпункте 2.1.2.2 пункта 2.1 раздела III</w:t>
        </w:r>
      </w:hyperlink>
      <w:r w:rsidRPr="0037516F">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в случае если в результате деятельности юридического лица, </w:t>
      </w:r>
      <w:r w:rsidRPr="0037516F">
        <w:rPr>
          <w:rFonts w:ascii="Times New Roman" w:hAnsi="Times New Roman" w:cs="Times New Roman"/>
          <w:sz w:val="28"/>
          <w:szCs w:val="28"/>
        </w:rPr>
        <w:lastRenderedPageBreak/>
        <w:t>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2.6. 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мэром распоряжения администрации Иркутского района о проведении внеплановой выездной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2.7.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2.8. Результатом исполнения административной процедуры является подписание распоряжения администрации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о начале проведения проверки.</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3. Проведение проверки</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(плановой, внеплановой, документарной, выездной)</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3.1. Основанием для начала административной процедуры является распоряжение администрации Иркутского районного муниципального образования о проведении проверки и уведомление юридического лица, индивидуального предпринимателя о начале ее проведения уполномоченным органом.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3.2. Проведение муниципального контроля в области торговой деятельности на территории Иркутского района осуществляется посредством документарных и выездных проверок.</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3.3. Плановые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3.3.1. Предметом плановой проверки является соблюдение юридическим лицом, индивидуальным предпринимателем обязательных требований, </w:t>
      </w:r>
      <w:r w:rsidRPr="0037516F">
        <w:rPr>
          <w:rFonts w:ascii="Times New Roman" w:hAnsi="Times New Roman" w:cs="Times New Roman"/>
          <w:sz w:val="28"/>
          <w:szCs w:val="28"/>
        </w:rPr>
        <w:lastRenderedPageBreak/>
        <w:t>установленных правовыми актами в области торговой деятельности.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3.3.2.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Иркутского района: www.irkraion.ru Основанием для включения плановой проверки в ежегодный план проведения плановых проверок является истечение трех лет со дня: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 государственной регистрации юридического лица;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 окончания проведения последней плановой проверки юридического лица;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 начала осуществления юридическим лицом деятельности в соответствии с представленным в уполномоченный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3.3.3. Плановая проверка проводится в форме документарной проверки и (или) выездной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3.3.4. В случае выявления нарушений членами саморегулируемой организации обязательных требований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3.4. Внеплановая проверка.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3.4.2. Внеплановые проверки проводятся в случаях, указанных в </w:t>
      </w:r>
      <w:hyperlink w:anchor="P184" w:history="1">
        <w:r w:rsidRPr="0037516F">
          <w:rPr>
            <w:rFonts w:ascii="Times New Roman" w:hAnsi="Times New Roman" w:cs="Times New Roman"/>
            <w:color w:val="0000FF"/>
            <w:sz w:val="28"/>
            <w:szCs w:val="28"/>
          </w:rPr>
          <w:t>подпунктах 2.1.2.1</w:t>
        </w:r>
      </w:hyperlink>
      <w:r w:rsidRPr="0037516F">
        <w:rPr>
          <w:rFonts w:ascii="Times New Roman" w:hAnsi="Times New Roman" w:cs="Times New Roman"/>
          <w:sz w:val="28"/>
          <w:szCs w:val="28"/>
        </w:rPr>
        <w:t xml:space="preserve">, </w:t>
      </w:r>
      <w:hyperlink w:anchor="P185" w:history="1">
        <w:r w:rsidRPr="0037516F">
          <w:rPr>
            <w:rFonts w:ascii="Times New Roman" w:hAnsi="Times New Roman" w:cs="Times New Roman"/>
            <w:color w:val="0000FF"/>
            <w:sz w:val="28"/>
            <w:szCs w:val="28"/>
          </w:rPr>
          <w:t>2.1.2.2 пункта 2.1 раздела III</w:t>
        </w:r>
      </w:hyperlink>
      <w:r w:rsidRPr="0037516F">
        <w:rPr>
          <w:rFonts w:ascii="Times New Roman" w:hAnsi="Times New Roman" w:cs="Times New Roman"/>
          <w:sz w:val="28"/>
          <w:szCs w:val="28"/>
        </w:rPr>
        <w:t xml:space="preserve"> настоящего административного регламента.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3.4.3. Внеплановая выездная проверка юридических лиц, индивидуальных предпринимателей может быть проведена по основанию, указанному в </w:t>
      </w:r>
      <w:hyperlink w:anchor="P185" w:history="1">
        <w:r w:rsidRPr="0037516F">
          <w:rPr>
            <w:rFonts w:ascii="Times New Roman" w:hAnsi="Times New Roman" w:cs="Times New Roman"/>
            <w:color w:val="0000FF"/>
            <w:sz w:val="28"/>
            <w:szCs w:val="28"/>
          </w:rPr>
          <w:t>подпункте 2.1.2.2 пункта 2.1 раздела III</w:t>
        </w:r>
      </w:hyperlink>
      <w:r w:rsidRPr="0037516F">
        <w:rPr>
          <w:rFonts w:ascii="Times New Roman" w:hAnsi="Times New Roman" w:cs="Times New Roman"/>
          <w:sz w:val="28"/>
          <w:szCs w:val="28"/>
        </w:rPr>
        <w:t xml:space="preserve"> настоящего </w:t>
      </w:r>
      <w:r w:rsidRPr="0037516F">
        <w:rPr>
          <w:rFonts w:ascii="Times New Roman" w:hAnsi="Times New Roman" w:cs="Times New Roman"/>
          <w:sz w:val="28"/>
          <w:szCs w:val="28"/>
        </w:rPr>
        <w:lastRenderedPageBreak/>
        <w:t xml:space="preserve">административного регламента, уполномоченным органом незамедлительно с извещением прокуратуры Иркутского района в порядке, установленном </w:t>
      </w:r>
      <w:hyperlink r:id="rId28" w:history="1">
        <w:r w:rsidRPr="0037516F">
          <w:rPr>
            <w:rFonts w:ascii="Times New Roman" w:hAnsi="Times New Roman" w:cs="Times New Roman"/>
            <w:color w:val="0000FF"/>
            <w:sz w:val="28"/>
            <w:szCs w:val="28"/>
          </w:rPr>
          <w:t>ст. 10</w:t>
        </w:r>
      </w:hyperlink>
      <w:r w:rsidRPr="0037516F">
        <w:rPr>
          <w:rFonts w:ascii="Times New Roman" w:hAnsi="Times New Roman" w:cs="Times New Roman"/>
          <w:sz w:val="28"/>
          <w:szCs w:val="28"/>
        </w:rPr>
        <w:t xml:space="preserve"> Федерального закона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85" w:history="1">
        <w:r w:rsidRPr="0037516F">
          <w:rPr>
            <w:rFonts w:ascii="Times New Roman" w:hAnsi="Times New Roman" w:cs="Times New Roman"/>
            <w:color w:val="0000FF"/>
            <w:sz w:val="28"/>
            <w:szCs w:val="28"/>
          </w:rPr>
          <w:t>подпункте 2.1.2.2 пункта 2.1 раздела III</w:t>
        </w:r>
      </w:hyperlink>
      <w:r w:rsidRPr="0037516F">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3.4.5. Если основанием для проведения внеплановой выездной проверки являются указанные в </w:t>
      </w:r>
      <w:hyperlink w:anchor="P185" w:history="1">
        <w:r w:rsidRPr="0037516F">
          <w:rPr>
            <w:rFonts w:ascii="Times New Roman" w:hAnsi="Times New Roman" w:cs="Times New Roman"/>
            <w:color w:val="0000FF"/>
            <w:sz w:val="28"/>
            <w:szCs w:val="28"/>
          </w:rPr>
          <w:t>подпункте 2.1.2.2 пункта 2.1 раздела III</w:t>
        </w:r>
      </w:hyperlink>
      <w:r w:rsidRPr="0037516F">
        <w:rPr>
          <w:rFonts w:ascii="Times New Roman" w:hAnsi="Times New Roman" w:cs="Times New Roman"/>
          <w:sz w:val="28"/>
          <w:szCs w:val="28"/>
        </w:rPr>
        <w:t xml:space="preserve"> настоящего административного регламента обращения (заявления), а также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Иркутского района о проведении мероприятий по контролю посредством направления документов, предусмотренных </w:t>
      </w:r>
      <w:hyperlink w:anchor="P201" w:history="1">
        <w:r w:rsidRPr="0037516F">
          <w:rPr>
            <w:rFonts w:ascii="Times New Roman" w:hAnsi="Times New Roman" w:cs="Times New Roman"/>
            <w:color w:val="0000FF"/>
            <w:sz w:val="28"/>
            <w:szCs w:val="28"/>
          </w:rPr>
          <w:t>пунктом 2.5 раздела III</w:t>
        </w:r>
      </w:hyperlink>
      <w:r w:rsidRPr="0037516F">
        <w:rPr>
          <w:rFonts w:ascii="Times New Roman" w:hAnsi="Times New Roman" w:cs="Times New Roman"/>
          <w:sz w:val="28"/>
          <w:szCs w:val="28"/>
        </w:rPr>
        <w:t xml:space="preserve"> настоящего административного регламента, в прокуратуру Иркутского района в течение двадцати четырех часов.</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3.4.6.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3.5. Документарная проверка.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AC7" w:rsidRPr="0037516F" w:rsidTr="00A8347F">
        <w:trPr>
          <w:jc w:val="center"/>
        </w:trPr>
        <w:tc>
          <w:tcPr>
            <w:tcW w:w="9354" w:type="dxa"/>
            <w:tcBorders>
              <w:top w:val="nil"/>
              <w:left w:val="single" w:sz="24" w:space="0" w:color="CED3F1"/>
              <w:bottom w:val="nil"/>
              <w:right w:val="single" w:sz="24" w:space="0" w:color="F4F3F8"/>
            </w:tcBorders>
            <w:shd w:val="clear" w:color="auto" w:fill="F4F3F8"/>
          </w:tcPr>
          <w:p w:rsidR="00123AC7" w:rsidRPr="0037516F" w:rsidRDefault="00123AC7">
            <w:pPr>
              <w:pStyle w:val="ConsPlusNormal"/>
              <w:jc w:val="both"/>
              <w:rPr>
                <w:rFonts w:ascii="Times New Roman" w:hAnsi="Times New Roman" w:cs="Times New Roman"/>
                <w:sz w:val="28"/>
                <w:szCs w:val="28"/>
              </w:rPr>
            </w:pPr>
          </w:p>
        </w:tc>
      </w:tr>
    </w:tbl>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3.5.2. Организация документарной проверки (как плановой, так и внеплановой) осуществляется в порядке, установленном </w:t>
      </w:r>
      <w:hyperlink r:id="rId29" w:history="1">
        <w:r w:rsidRPr="0037516F">
          <w:rPr>
            <w:rFonts w:ascii="Times New Roman" w:hAnsi="Times New Roman" w:cs="Times New Roman"/>
            <w:color w:val="0000FF"/>
            <w:sz w:val="28"/>
            <w:szCs w:val="28"/>
          </w:rPr>
          <w:t>ст. 14</w:t>
        </w:r>
      </w:hyperlink>
      <w:r w:rsidRPr="0037516F">
        <w:rPr>
          <w:rFonts w:ascii="Times New Roman" w:hAnsi="Times New Roman" w:cs="Times New Roman"/>
          <w:sz w:val="28"/>
          <w:szCs w:val="28"/>
        </w:rPr>
        <w:t xml:space="preserve"> Федерального закона N 294-ФЗ от 26.12.2008 "О защите прав юридических лиц и </w:t>
      </w:r>
      <w:r w:rsidRPr="0037516F">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администрации Иркутского районного муниципального образования, в том числе уведомления о начале предпринимательской деятельности в соответствии со </w:t>
      </w:r>
      <w:hyperlink r:id="rId30" w:history="1">
        <w:r w:rsidRPr="0037516F">
          <w:rPr>
            <w:rFonts w:ascii="Times New Roman" w:hAnsi="Times New Roman" w:cs="Times New Roman"/>
            <w:color w:val="0000FF"/>
            <w:sz w:val="28"/>
            <w:szCs w:val="28"/>
          </w:rPr>
          <w:t>ст. 8</w:t>
        </w:r>
      </w:hyperlink>
      <w:r w:rsidRPr="0037516F">
        <w:rPr>
          <w:rFonts w:ascii="Times New Roman" w:hAnsi="Times New Roman" w:cs="Times New Roman"/>
          <w:sz w:val="28"/>
          <w:szCs w:val="28"/>
        </w:rPr>
        <w:t xml:space="preserve"> ФЗ N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 индивидуального предпринимателя муниципального контроля в области торговой деятельности на территории Иркутского района.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3.5.4. В случае если достоверность сведений, содержащихся в документах, имеющихся в распоряжении Иркутского районного муниципального образования,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 законом, законами Иркутской области, муниципальными правовыми актами Иркутского районного муниципального образования,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23AC7" w:rsidRPr="0037516F" w:rsidRDefault="00123AC7">
      <w:pPr>
        <w:pStyle w:val="ConsPlusNormal"/>
        <w:spacing w:before="220"/>
        <w:ind w:firstLine="540"/>
        <w:jc w:val="both"/>
        <w:rPr>
          <w:rFonts w:ascii="Times New Roman" w:hAnsi="Times New Roman" w:cs="Times New Roman"/>
          <w:sz w:val="28"/>
          <w:szCs w:val="28"/>
        </w:rPr>
      </w:pPr>
      <w:bookmarkStart w:id="5" w:name="P240"/>
      <w:bookmarkEnd w:id="5"/>
      <w:r w:rsidRPr="0037516F">
        <w:rPr>
          <w:rFonts w:ascii="Times New Roman" w:hAnsi="Times New Roman" w:cs="Times New Roman"/>
          <w:sz w:val="28"/>
          <w:szCs w:val="28"/>
        </w:rPr>
        <w:lastRenderedPageBreak/>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области торговой деятельности на территории Иркутского 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3.5.9.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40" w:history="1">
        <w:r w:rsidRPr="0037516F">
          <w:rPr>
            <w:rFonts w:ascii="Times New Roman" w:hAnsi="Times New Roman" w:cs="Times New Roman"/>
            <w:color w:val="0000FF"/>
            <w:sz w:val="28"/>
            <w:szCs w:val="28"/>
          </w:rPr>
          <w:t>подпункте 3.5.8 пункта 3.5 раздела III</w:t>
        </w:r>
      </w:hyperlink>
      <w:r w:rsidRPr="0037516F">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пояснения и документы, подтверждающие достоверность ранее представленных документов.</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установленных федеральным законом, законами Иркутской области, муниципальными правовыми актами Иркутского районного муниципального образования, должностные лица уполномоченного органа вправе провести выездную проверку.</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3.5.11.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3.6. Выездная проверка.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 индивидуальным предпринимателем услуги и принимаемые ими меры по исполнению обязательных требований, </w:t>
      </w:r>
      <w:r w:rsidRPr="0037516F">
        <w:rPr>
          <w:rFonts w:ascii="Times New Roman" w:hAnsi="Times New Roman" w:cs="Times New Roman"/>
          <w:sz w:val="28"/>
          <w:szCs w:val="28"/>
        </w:rPr>
        <w:lastRenderedPageBreak/>
        <w:t>установленных федеральным законом, законами Иркутской области, муниципальными правовыми актами Иркутского районного муниципального образования.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установленными муниципальными правовыми актами Иркутского районного муниципального образования без проведения соответствующего мероприятия по контролю.</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3.6.4.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Иркутского районного муниципального образования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3.6.5.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подобным объектам.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3.6.6. Уполномоченный орган привлекает к проведению выездной </w:t>
      </w:r>
      <w:r w:rsidRPr="0037516F">
        <w:rPr>
          <w:rFonts w:ascii="Times New Roman" w:hAnsi="Times New Roman" w:cs="Times New Roman"/>
          <w:sz w:val="28"/>
          <w:szCs w:val="28"/>
        </w:rPr>
        <w:lastRenderedPageBreak/>
        <w:t>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проверяемого лица.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3.6.7. Заверенные печатью копии распоряжения администрации Иркутского районного муниципального образования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3.7. Результатом исполнения административной процедуры является завершение проверки. Срок проведения проверок не может превышать двадцать рабочих дней.</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4. Составление акта проверки и ознакомление</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с ним руководителя, иного должностного лица или</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уполномоченного представителя юридического лица,</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индивидуального предпринимателя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4.1. Основанием для начала административной процедуры является завершение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акт по </w:t>
      </w:r>
      <w:hyperlink r:id="rId31" w:history="1">
        <w:r w:rsidRPr="0037516F">
          <w:rPr>
            <w:rFonts w:ascii="Times New Roman" w:hAnsi="Times New Roman" w:cs="Times New Roman"/>
            <w:color w:val="0000FF"/>
            <w:sz w:val="28"/>
            <w:szCs w:val="28"/>
          </w:rPr>
          <w:t>форме</w:t>
        </w:r>
      </w:hyperlink>
      <w:r w:rsidRPr="0037516F">
        <w:rPr>
          <w:rFonts w:ascii="Times New Roman" w:hAnsi="Times New Roman" w:cs="Times New Roman"/>
          <w:sz w:val="28"/>
          <w:szCs w:val="28"/>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4.2. В акте проверки указываются: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 дата, время и место составления акта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lastRenderedPageBreak/>
        <w:t>2) наименование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 дата и номер распоряжения администрации;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4) фамилии, имена, отчества и должность должностного лица или должностных лиц, проводивших проверку;</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6) дата, время, продолжительность и место проведения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Иркутского района, об их характере и о лицах, допустивших указанные нарушения;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9) подписи должностного лица или должностных лиц, проводивших проверку.</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4.3. Акт проверки оформляется в последний день проверки в соответствии со сроками, указанными в распоряжении администрации Иркутского районного муниципального образования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4.4.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37516F">
        <w:rPr>
          <w:rFonts w:ascii="Times New Roman" w:hAnsi="Times New Roman" w:cs="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4.5. В случае если для проведения внеплановой выездной проверки требуется согласование ее проведения с прокуратурой Иркутского района, копия акта проверки направляется в прокуратуру Иркутского района, которой принято решение о согласовании проведения проверки в течение пяти рабочих дней со дня составления акта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AC7" w:rsidRPr="0037516F" w:rsidTr="00A8347F">
        <w:trPr>
          <w:jc w:val="center"/>
        </w:trPr>
        <w:tc>
          <w:tcPr>
            <w:tcW w:w="9354" w:type="dxa"/>
            <w:tcBorders>
              <w:top w:val="nil"/>
              <w:left w:val="single" w:sz="24" w:space="0" w:color="CED3F1"/>
              <w:bottom w:val="nil"/>
              <w:right w:val="single" w:sz="24" w:space="0" w:color="F4F3F8"/>
            </w:tcBorders>
            <w:shd w:val="clear" w:color="auto" w:fill="F4F3F8"/>
          </w:tcPr>
          <w:p w:rsidR="00123AC7" w:rsidRPr="0037516F" w:rsidRDefault="00123AC7">
            <w:pPr>
              <w:pStyle w:val="ConsPlusNormal"/>
              <w:jc w:val="both"/>
              <w:rPr>
                <w:rFonts w:ascii="Times New Roman" w:hAnsi="Times New Roman" w:cs="Times New Roman"/>
                <w:sz w:val="28"/>
                <w:szCs w:val="28"/>
              </w:rPr>
            </w:pPr>
          </w:p>
        </w:tc>
      </w:tr>
    </w:tbl>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4.7.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w:t>
      </w:r>
      <w:hyperlink r:id="rId32" w:history="1">
        <w:r w:rsidRPr="0037516F">
          <w:rPr>
            <w:rFonts w:ascii="Times New Roman" w:hAnsi="Times New Roman" w:cs="Times New Roman"/>
            <w:color w:val="0000FF"/>
            <w:sz w:val="28"/>
            <w:szCs w:val="28"/>
          </w:rPr>
          <w:t>ст. 17</w:t>
        </w:r>
      </w:hyperlink>
      <w:r w:rsidRPr="0037516F">
        <w:rPr>
          <w:rFonts w:ascii="Times New Roman" w:hAnsi="Times New Roman" w:cs="Times New Roman"/>
          <w:sz w:val="28"/>
          <w:szCs w:val="28"/>
        </w:rPr>
        <w:t xml:space="preserve"> Федерального закона N 294-ФЗ от 26.12.208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4.8.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индивидуальным предпринимателем в случае выявления нарушений обязательных требований принятие мер в отношении выявленных нарушений, предусмотренных Федеральным </w:t>
      </w:r>
      <w:hyperlink r:id="rId33" w:history="1">
        <w:r w:rsidRPr="0037516F">
          <w:rPr>
            <w:rFonts w:ascii="Times New Roman" w:hAnsi="Times New Roman" w:cs="Times New Roman"/>
            <w:color w:val="0000FF"/>
            <w:sz w:val="28"/>
            <w:szCs w:val="28"/>
          </w:rPr>
          <w:t>законом</w:t>
        </w:r>
      </w:hyperlink>
      <w:r w:rsidRPr="0037516F">
        <w:rPr>
          <w:rFonts w:ascii="Times New Roman" w:hAnsi="Times New Roman" w:cs="Times New Roman"/>
          <w:sz w:val="28"/>
          <w:szCs w:val="28"/>
        </w:rPr>
        <w:t xml:space="preserve"> N 294-ФЗ от 26.12.208 "О защите прав юридических лиц,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1"/>
        <w:rPr>
          <w:rFonts w:ascii="Times New Roman" w:hAnsi="Times New Roman" w:cs="Times New Roman"/>
          <w:sz w:val="28"/>
          <w:szCs w:val="28"/>
        </w:rPr>
      </w:pPr>
      <w:r w:rsidRPr="0037516F">
        <w:rPr>
          <w:rFonts w:ascii="Times New Roman" w:hAnsi="Times New Roman" w:cs="Times New Roman"/>
          <w:sz w:val="28"/>
          <w:szCs w:val="28"/>
        </w:rPr>
        <w:t>IV. ПОРЯДОК И ФОРМЫ КОНТРОЛЯ ЗА ОСУЩЕСТВЛЕНИЕМ</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1. Порядок осуществления текущего контроля за соблюдением</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и исполнением должностными лицами уполномоченного органа</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положений административного регламента и иных нормативных</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lastRenderedPageBreak/>
        <w:t>правовых актов, устанавливающих требования к осуществлению</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муниципального контроля, а также за принятием ими решений</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 заместитель мэра по экономике и финансам администрации Иркутского района.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2. Порядок и периодичность осуществления плановых</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и внеплановых проверок полноты и качества</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осуществления 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2.1. Плановые проверки полноты и качества осуществления муниципального контроля проводятся ежеквартально в соответствии с квартальными планами уполномоченного органа администрации Иркутского района, ответственного за исполнение муниципальной функции.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2.2. Внеплановые проверки полноты и качества осуществления муниципального контроля проводятся по конкретному обращению заявителя.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3. Ответственность должностных лиц уполномоченного органа</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за решения, действия (бездействие), принимаемые</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(осуществляемые) в ходе осуществления</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3.3. Уполномоченный орган осуществляет контроль за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w:t>
      </w:r>
      <w:r w:rsidRPr="0037516F">
        <w:rPr>
          <w:rFonts w:ascii="Times New Roman" w:hAnsi="Times New Roman" w:cs="Times New Roman"/>
          <w:sz w:val="28"/>
          <w:szCs w:val="28"/>
        </w:rPr>
        <w:lastRenderedPageBreak/>
        <w:t>меры в отношении таких должностных лиц.</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4. Требования к порядку и формам контроля за осуществлением</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муниципального контроля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4.1. Осуществлять контроль за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1"/>
        <w:rPr>
          <w:rFonts w:ascii="Times New Roman" w:hAnsi="Times New Roman" w:cs="Times New Roman"/>
          <w:sz w:val="28"/>
          <w:szCs w:val="28"/>
        </w:rPr>
      </w:pPr>
      <w:r w:rsidRPr="0037516F">
        <w:rPr>
          <w:rFonts w:ascii="Times New Roman" w:hAnsi="Times New Roman" w:cs="Times New Roman"/>
          <w:sz w:val="28"/>
          <w:szCs w:val="28"/>
        </w:rPr>
        <w:t>Раздел V. ДОСУДЕБНЫЙ (ВНЕСУДЕБНЫЙ) ПОРЯДОК ОБЖАЛОВАНИЯ</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РЕШЕНИЙ И ДЕЙСТВИЙ (БЕЗДЕЙСТВИЯ) ОРГАНА, ИСПОЛНЯЮЩЕГО</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МУНИЦИПАЛЬНУЮ ФУНКЦИЮ, А ТАКЖЕ ЕГО ДОЛЖНОСТНЫХ ЛИЦ</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1. Право заявителя на досудебное (внесудебное) обжалование</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решений и действий (бездействия) уполномоченного органа,</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должностных лиц уполномоченного органа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1.2.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2. Предмет досудебного (внесудебного) обжалования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2.1. Предметом досудебного (внесудебного) обжалования являются </w:t>
      </w:r>
      <w:r w:rsidRPr="0037516F">
        <w:rPr>
          <w:rFonts w:ascii="Times New Roman" w:hAnsi="Times New Roman" w:cs="Times New Roman"/>
          <w:sz w:val="28"/>
          <w:szCs w:val="28"/>
        </w:rPr>
        <w:lastRenderedPageBreak/>
        <w:t>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2.2. Лицо, в отношении которого осуществлялось мероприятие по осуществлению муниципального контроля, может обратиться с жалобой (претензией) в том числе в следующих случаях:</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2.2.1. Нарушение срока регистрации запроса Заявителя об осуществлении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2.2.2. Нарушение срока предоставления информации об осуществлении муниципального контроля.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2.2.3. Затребование у лица, в отношении которого осуществлялось мероприятие по осуществлению муниципального контроля,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нормативными правовыми актами по осуществлению муниципальной функции.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2.2.4. Отказ должностного лица в исправлении допущенных опечаток и ошибок в результате осуществлении муниципального контроля в документах, либо нарушение установленного срока осуществлении муниципального контроля таких исправлений.</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3. Исчерпывающий перечень оснований для приостановления</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рассмотрения жалобы и случаев, в которых ответ</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на жалобу не дается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3.1. В рассмотрении жалобы отказывается в случае:</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3.1.1. Если не указана фамилия гражданина, направившего обращение, почтовый адрес, по которому должен быть направлен ответ.</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xml:space="preserve">3.1.4. Если текст жалобы не поддается прочтению (об этом сообщается гражданину, направившему обращение, в течение 7 дней со дня регистрации </w:t>
      </w:r>
      <w:r w:rsidRPr="0037516F">
        <w:rPr>
          <w:rFonts w:ascii="Times New Roman" w:hAnsi="Times New Roman" w:cs="Times New Roman"/>
          <w:sz w:val="28"/>
          <w:szCs w:val="28"/>
        </w:rPr>
        <w:lastRenderedPageBreak/>
        <w:t>обращения, если его фамилия и почтовый адрес поддаются прочтению).</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3.1.5. 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4. Основания для начала процедуры</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досудебного (внесудебного) обжалования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4.2. 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 направлены ответ, уведомление о переадресации обращения, излагается суть жалобы, ставится личная подпись и дата.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5. Права заявителя на получение информации и документов,</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lastRenderedPageBreak/>
        <w:t>необходимых для обоснования и рассмотрения жалобы</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6. Должностные лица, которым может быть направлена</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жалоба в досудебном (внесудебном) порядке</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начальнику Управления по потребительскому рынку;</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заместителю мэра по экономике и финансам администрации Иркутского района;</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 мэру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7. Сроки рассмотрения жалобы</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7.1. Письменная жалоба рассматривается в течение 30 дней со дня ее регистрации.</w:t>
      </w:r>
    </w:p>
    <w:p w:rsidR="00123AC7" w:rsidRPr="0037516F" w:rsidRDefault="00123AC7">
      <w:pPr>
        <w:pStyle w:val="ConsPlusNormal"/>
        <w:spacing w:before="220"/>
        <w:ind w:firstLine="540"/>
        <w:jc w:val="both"/>
        <w:rPr>
          <w:rFonts w:ascii="Times New Roman" w:hAnsi="Times New Roman" w:cs="Times New Roman"/>
          <w:sz w:val="28"/>
          <w:szCs w:val="28"/>
        </w:rPr>
      </w:pPr>
      <w:r w:rsidRPr="0037516F">
        <w:rPr>
          <w:rFonts w:ascii="Times New Roman" w:hAnsi="Times New Roman" w:cs="Times New Roman"/>
          <w:sz w:val="28"/>
          <w:szCs w:val="28"/>
        </w:rPr>
        <w:t>7.2. В исключительных случаях срок рассмотрения жалобы может быть продлен в порядке, предусмотренном Регламентом работы администрации Иркутского районного муниципального образования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t>8. Результат досудебного (внесудебного) обжалования</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ind w:firstLine="540"/>
        <w:jc w:val="both"/>
        <w:rPr>
          <w:rFonts w:ascii="Times New Roman" w:hAnsi="Times New Roman" w:cs="Times New Roman"/>
          <w:sz w:val="28"/>
          <w:szCs w:val="28"/>
        </w:rPr>
      </w:pPr>
      <w:r w:rsidRPr="0037516F">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связям в зависимости от способа обращения, по адресу заявителя, указанному в поданном им обращении.</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Заместитель мэра по</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экономике и финансам</w:t>
      </w:r>
    </w:p>
    <w:p w:rsidR="00123AC7" w:rsidRPr="0037516F" w:rsidRDefault="00123AC7" w:rsidP="00A8347F">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И.В.ЖУК</w:t>
      </w:r>
    </w:p>
    <w:p w:rsidR="00123AC7" w:rsidRPr="0037516F" w:rsidRDefault="00123AC7">
      <w:pPr>
        <w:pStyle w:val="ConsPlusNormal"/>
        <w:jc w:val="right"/>
        <w:outlineLvl w:val="1"/>
        <w:rPr>
          <w:rFonts w:ascii="Times New Roman" w:hAnsi="Times New Roman" w:cs="Times New Roman"/>
          <w:sz w:val="28"/>
          <w:szCs w:val="28"/>
        </w:rPr>
      </w:pPr>
      <w:r w:rsidRPr="0037516F">
        <w:rPr>
          <w:rFonts w:ascii="Times New Roman" w:hAnsi="Times New Roman" w:cs="Times New Roman"/>
          <w:sz w:val="28"/>
          <w:szCs w:val="28"/>
        </w:rPr>
        <w:lastRenderedPageBreak/>
        <w:t>Приложение N 1</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к административному регламенту</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"Осуществление муниципального контроля</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в области торговой деятельности</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на территории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center"/>
        <w:rPr>
          <w:rFonts w:ascii="Times New Roman" w:hAnsi="Times New Roman" w:cs="Times New Roman"/>
          <w:sz w:val="28"/>
          <w:szCs w:val="28"/>
        </w:rPr>
      </w:pPr>
      <w:bookmarkStart w:id="6" w:name="P394"/>
      <w:bookmarkEnd w:id="6"/>
      <w:r w:rsidRPr="0037516F">
        <w:rPr>
          <w:rFonts w:ascii="Times New Roman" w:hAnsi="Times New Roman" w:cs="Times New Roman"/>
          <w:sz w:val="28"/>
          <w:szCs w:val="28"/>
        </w:rPr>
        <w:t>БЛОК-СХЕМА</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ИСПОЛНЕНИЯ МУНИЦИПАЛЬНОЙ ФУНКЦИИ</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"ОСУЩЕСТВЛЕНИЕ МУНИЦИПАЛЬНОГО КОНТРОЛЯ В ОБЛАСТИ ТОРГОВОЙ</w:t>
      </w:r>
    </w:p>
    <w:p w:rsidR="00123AC7" w:rsidRPr="0037516F" w:rsidRDefault="00123AC7">
      <w:pPr>
        <w:pStyle w:val="ConsPlusNormal"/>
        <w:jc w:val="center"/>
        <w:rPr>
          <w:rFonts w:ascii="Times New Roman" w:hAnsi="Times New Roman" w:cs="Times New Roman"/>
          <w:sz w:val="28"/>
          <w:szCs w:val="28"/>
        </w:rPr>
      </w:pPr>
      <w:r w:rsidRPr="0037516F">
        <w:rPr>
          <w:rFonts w:ascii="Times New Roman" w:hAnsi="Times New Roman" w:cs="Times New Roman"/>
          <w:sz w:val="28"/>
          <w:szCs w:val="28"/>
        </w:rPr>
        <w:t>ДЕЯТЕЛЬНОСТИ НА ТЕРРИТОРИИ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   Принятие решения о проведении проверки и подготовка к ее проведению   │</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 xml:space="preserve">                                      │</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 xml:space="preserve">                                     \/</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  Проведение проверки (плановой, внеплановой, документарной, выездной)   │</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 xml:space="preserve">                                      │</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 xml:space="preserve">                                     \/</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│Составление акта  проверки  и  ознакомление  с  ним  руководителя,  иного│</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│должностного лица или уполномоченного  представителя  юридического  лица.│</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│При  выявлении   нарушения   обязательных   требований   в   деятельности│</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 xml:space="preserve">│юридических лиц принятие мер, предусмотренных </w:t>
      </w:r>
      <w:hyperlink r:id="rId34" w:history="1">
        <w:r w:rsidRPr="0037516F">
          <w:rPr>
            <w:rFonts w:ascii="Times New Roman" w:hAnsi="Times New Roman" w:cs="Times New Roman"/>
            <w:color w:val="0000FF"/>
            <w:sz w:val="24"/>
            <w:szCs w:val="28"/>
          </w:rPr>
          <w:t>ст. 17</w:t>
        </w:r>
      </w:hyperlink>
      <w:r w:rsidRPr="0037516F">
        <w:rPr>
          <w:rFonts w:ascii="Times New Roman" w:hAnsi="Times New Roman" w:cs="Times New Roman"/>
          <w:sz w:val="24"/>
          <w:szCs w:val="28"/>
        </w:rPr>
        <w:t xml:space="preserve"> Федерального  закона│</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│N  381-ФЗ  от  28.12.2009  "Об  основах  государственного   регулирования│</w:t>
      </w:r>
    </w:p>
    <w:p w:rsidR="00123AC7" w:rsidRPr="0037516F" w:rsidRDefault="00123AC7">
      <w:pPr>
        <w:pStyle w:val="ConsPlusNonformat"/>
        <w:jc w:val="both"/>
        <w:rPr>
          <w:rFonts w:ascii="Times New Roman" w:hAnsi="Times New Roman" w:cs="Times New Roman"/>
          <w:sz w:val="24"/>
          <w:szCs w:val="28"/>
        </w:rPr>
      </w:pPr>
      <w:r w:rsidRPr="0037516F">
        <w:rPr>
          <w:rFonts w:ascii="Times New Roman" w:hAnsi="Times New Roman" w:cs="Times New Roman"/>
          <w:sz w:val="24"/>
          <w:szCs w:val="28"/>
        </w:rPr>
        <w:t>│торговой деятельности в Российской Федерации"                            │</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4"/>
          <w:szCs w:val="28"/>
        </w:rPr>
        <w:t>└─────────────────────────────────────────────────────────────────────────┘</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Заместитель мэра по</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экономике и финансам</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И.В.ЖУК</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37516F" w:rsidRDefault="0037516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right"/>
        <w:outlineLvl w:val="1"/>
        <w:rPr>
          <w:rFonts w:ascii="Times New Roman" w:hAnsi="Times New Roman" w:cs="Times New Roman"/>
          <w:sz w:val="28"/>
          <w:szCs w:val="28"/>
        </w:rPr>
      </w:pPr>
      <w:r w:rsidRPr="0037516F">
        <w:rPr>
          <w:rFonts w:ascii="Times New Roman" w:hAnsi="Times New Roman" w:cs="Times New Roman"/>
          <w:sz w:val="28"/>
          <w:szCs w:val="28"/>
        </w:rPr>
        <w:t>Приложение N 2</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к административному регламенту</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на осуществление муниципального контроля</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в области торговой деятельности</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на территории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Администрация Иркутского районного муниципального образования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Сектор муниципального контроля администрации района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(наименование органа муниципального контроля)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РАСПОРЯЖЕНИЕ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органа муниципального контроля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 проведении _____________________________________________________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(плановой/внеплановой, документарной/выездной)</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юридического лица,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от "___" _____________ ______ г. N ______</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1. Провести проверку в отношении 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(наименование юридического лица, фамилия, имя, отчество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(последнее - при наличии)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2. Место нахождения: 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(юридического лица (их филиалов, представительств, обособленных</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структурных подразделений) или место жительства индивидуального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предпринимателя и место(а) фактического осуществления им деятельности)</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3. Назначить лицом(ми), уполномоченным(ми) на проведение проверки: 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lastRenderedPageBreak/>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(фамилия, имя, отчество (последнее - при наличии), должность должностного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лица (должностных лиц), уполномоченного(</w:t>
      </w:r>
      <w:proofErr w:type="spellStart"/>
      <w:r w:rsidRPr="0037516F">
        <w:rPr>
          <w:rFonts w:ascii="Times New Roman" w:hAnsi="Times New Roman" w:cs="Times New Roman"/>
          <w:sz w:val="28"/>
          <w:szCs w:val="28"/>
        </w:rPr>
        <w:t>ых</w:t>
      </w:r>
      <w:proofErr w:type="spellEnd"/>
      <w:r w:rsidRPr="0037516F">
        <w:rPr>
          <w:rFonts w:ascii="Times New Roman" w:hAnsi="Times New Roman" w:cs="Times New Roman"/>
          <w:sz w:val="28"/>
          <w:szCs w:val="28"/>
        </w:rPr>
        <w:t>) на проведение проверки)</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4.  Привлечь  к  проведению  проверки  в качестве экспертов, представителей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экспертных организаций следующих лиц: 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(фамилия, имя, отчество (последнее - при наличии), должности привлекаемых к</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проведению проверки экспертов и (или) наименование экспертной организации с</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указанием реквизитов свидетельства об аккредитации и наименования органа по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аккредитации, выдавшего свидетельство об аккредитации)</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5. Установить, что: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настоящая  проверка  проводится  с  целью: 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При   установлении  целей  проводимой  проверки  указывается  следующая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информация: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а) в случае проведения плановой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 ссылка на утвержденный ежегодный план проведения плановых проверок;</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б) в случае проведения внеплановой выездной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   реквизиты   ранее   выданного   проверяемому  лицу  предписания  об</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устранении выявленного нарушения, срок для исполнения которого истек;</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   реквизиты   обращений   и   заявлений   граждан,  юридических  лиц,</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индивидуальных  предпринимателей,  поступивших  в  органы  государственного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контроля (надзора), органы муниципального контроля;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     реквизиты     приказа    (распоряжения)    руководителя    органа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государственного контроля (надзора), изданного в соответствии с поручениями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Президента Российской Федерации, Правительства Российской Федерации;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  реквизиты  требования  прокурора о проведении внеплановой проверки в</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lastRenderedPageBreak/>
        <w:t>рамках надзора за исполнением законов и реквизиты прилагаемых  к требованию</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материалов и обращений;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 в случае проведения внеплановой выездной проверки, которая  подлежит</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согласованию с органами  прокуратуры, но в  целях  принятия  неотложных мер</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должна  быть  проведена  незамедлительно  в  связи с причинением вреда либо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нарушением   проверяемых  требований,  если  такое  причинение  вреда  либо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нарушение требований обнаружено непосредственно в момент его совершения: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  реквизиты  прилагаемой копии документа (рапорта, докладной записки 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другие), представленного должностным лицом, обнаружившим нарушение;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задачами настоящей проверки являются: 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6. Предметом настоящей проверки является (отметить нужное):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соблюдение   обязательных   требований  или  требований,  установленных</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муниципальными правовыми актами;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соответствие    сведений,   содержащихся   в   уведомлении   о   начале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осуществления    отдельных    видов    предпринимательской    деятельности,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обязательным требованиям;</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выполнение  предписаний  органов  государственного  контроля (надзора),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органов муниципального контроля;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проведение мероприятий: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  предотвращению  причинения  вреда  жизни,  здоровью  граждан, вреда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животным, растениям, окружающей среде;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  предупреждению  возникновения  чрезвычайных  ситуаций  природного 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техногенного характера;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 обеспечению безопасности государства;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 ликвидации последствий причинения такого вреда.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7. Срок проведения проверки: 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К проведению проверки приступить</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 "___" ______________ 20____ г.</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Проверку окончить не позднее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 "___" ______________ 20____ г.</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8. Правовые основания проведения проверки: 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lastRenderedPageBreak/>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(ссылка на положение нормативного правового акта, в соответствии с которым</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осуществляется проверка; ссылка на положения (нормативных) правовых актов,</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устанавливающих требования, которые являются предметом проверки)</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9.   В  процессе  проверки  провести  следующие  мероприятия  по  контролю,</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необходимые для достижения целей и задач проведения проверки: 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10. Перечень административных регламентов по осуществлению государственного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контроля (надзора), осуществлению муниципального контроля (при их наличии):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 указанием наименований, номеров и дат их принятия)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11.   Перечень   документов,   представление   которых  юридическим  лицом,</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индивидуальным  предпринимателем  необходимо  для  достижения целей и задач</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проведения проверки: 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(должность, фамилия, инициалы руководителя,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заместителя руководителя органа муниципального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контроля, издавшего распоряжение о проведении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проверки)</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(подпись, заверенная печатью)</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w:t>
      </w:r>
      <w:r w:rsidRPr="0037516F">
        <w:rPr>
          <w:rFonts w:ascii="Times New Roman" w:hAnsi="Times New Roman" w:cs="Times New Roman"/>
          <w:sz w:val="28"/>
          <w:szCs w:val="28"/>
        </w:rPr>
        <w:lastRenderedPageBreak/>
        <w:t>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(фамилия, имя, отчество (последнее - при наличии) и должность должностного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лица, непосредственно подготовившего проект распоряжения, контактный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телефон, электронный адрес (при наличии))</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37516F" w:rsidRDefault="0037516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23AC7" w:rsidRPr="0037516F" w:rsidRDefault="00123AC7">
      <w:pPr>
        <w:pStyle w:val="ConsPlusNormal"/>
        <w:jc w:val="right"/>
        <w:outlineLvl w:val="1"/>
        <w:rPr>
          <w:rFonts w:ascii="Times New Roman" w:hAnsi="Times New Roman" w:cs="Times New Roman"/>
          <w:sz w:val="28"/>
          <w:szCs w:val="28"/>
        </w:rPr>
      </w:pPr>
      <w:r w:rsidRPr="0037516F">
        <w:rPr>
          <w:rFonts w:ascii="Times New Roman" w:hAnsi="Times New Roman" w:cs="Times New Roman"/>
          <w:sz w:val="28"/>
          <w:szCs w:val="28"/>
        </w:rPr>
        <w:lastRenderedPageBreak/>
        <w:t>Приложение N 3</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к административному регламенту</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на осуществление муниципального контроля</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в области торговой деятельности</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на территории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 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(наименование органа прокуратуры)</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от Администрации Иркутского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районного муниципального образования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ЗАЯВЛЕНИЕ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о согласовании органом муниципального контроля с органом</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прокуратуры проведения внеплановой выездной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юридического лица,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1. В соответствии со </w:t>
      </w:r>
      <w:hyperlink r:id="rId35" w:history="1">
        <w:r w:rsidRPr="0037516F">
          <w:rPr>
            <w:rFonts w:ascii="Times New Roman" w:hAnsi="Times New Roman" w:cs="Times New Roman"/>
            <w:color w:val="0000FF"/>
            <w:sz w:val="28"/>
            <w:szCs w:val="28"/>
          </w:rPr>
          <w:t>статьей 10</w:t>
        </w:r>
      </w:hyperlink>
      <w:r w:rsidRPr="0037516F">
        <w:rPr>
          <w:rFonts w:ascii="Times New Roman" w:hAnsi="Times New Roman" w:cs="Times New Roman"/>
          <w:sz w:val="28"/>
          <w:szCs w:val="28"/>
        </w:rPr>
        <w:t xml:space="preserve"> Федерального закона от 26 декабря 2008 года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N  294-ФЗ  "О защите прав юридических лиц и индивидуальных предпринимателей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при  осуществлении  государственного  контроля  (надзора)  и муниципального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контроля"  (Собрание законодательства Российской Федерации, 2008, N 52, ст.</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6249)  просим  согласия  на  проведение  внеплановой  выездной  проверки  в</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отношении 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(наименование, адрес (место нахождения) постоянно действующего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исполнительного органа юридического лица, государственный регистрационный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номер записи о государственной регистрации юридического лица/фамилия, имя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и (в случае если имеется) отчество, место жительства индивидуального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предпринимателя, государственный регистрационный номер записи 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государственной регистрации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идентификационный номер налогоплательщика)</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осуществляющего предпринимательскую деятельность по адресу: 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Основание проведения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lastRenderedPageBreak/>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(ссылка на положение Федерального </w:t>
      </w:r>
      <w:hyperlink r:id="rId36" w:history="1">
        <w:r w:rsidRPr="0037516F">
          <w:rPr>
            <w:rFonts w:ascii="Times New Roman" w:hAnsi="Times New Roman" w:cs="Times New Roman"/>
            <w:color w:val="0000FF"/>
            <w:sz w:val="28"/>
            <w:szCs w:val="28"/>
          </w:rPr>
          <w:t>закона</w:t>
        </w:r>
      </w:hyperlink>
      <w:r w:rsidRPr="0037516F">
        <w:rPr>
          <w:rFonts w:ascii="Times New Roman" w:hAnsi="Times New Roman" w:cs="Times New Roman"/>
          <w:sz w:val="28"/>
          <w:szCs w:val="28"/>
        </w:rPr>
        <w:t xml:space="preserve"> от 26 декабря 2008 года N 294-ФЗ</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"О защите прав юридических лиц и индивидуальных предпринимателей при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осуществлении государственного контроля (надзора) и муниципального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контроля")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Дата начала проведения проверки: "___" _____________ 20__ года.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Время начала проведения проверки: "___" _____________ 20__ года.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(указывается в случае, если основанием проведения проверки является часть</w:t>
      </w:r>
    </w:p>
    <w:p w:rsidR="00123AC7" w:rsidRPr="0037516F" w:rsidRDefault="00A8347F">
      <w:pPr>
        <w:pStyle w:val="ConsPlusNonformat"/>
        <w:jc w:val="both"/>
        <w:rPr>
          <w:rFonts w:ascii="Times New Roman" w:hAnsi="Times New Roman" w:cs="Times New Roman"/>
          <w:sz w:val="28"/>
          <w:szCs w:val="28"/>
        </w:rPr>
      </w:pPr>
      <w:hyperlink r:id="rId37" w:history="1">
        <w:r w:rsidR="00123AC7" w:rsidRPr="0037516F">
          <w:rPr>
            <w:rFonts w:ascii="Times New Roman" w:hAnsi="Times New Roman" w:cs="Times New Roman"/>
            <w:color w:val="0000FF"/>
            <w:sz w:val="28"/>
            <w:szCs w:val="28"/>
          </w:rPr>
          <w:t>12 статьи 10</w:t>
        </w:r>
      </w:hyperlink>
      <w:r w:rsidR="00123AC7" w:rsidRPr="0037516F">
        <w:rPr>
          <w:rFonts w:ascii="Times New Roman" w:hAnsi="Times New Roman" w:cs="Times New Roman"/>
          <w:sz w:val="28"/>
          <w:szCs w:val="28"/>
        </w:rPr>
        <w:t xml:space="preserve"> Федерального закона от 26 декабря 2008 года N 294-ФЗ "О защите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прав юридических лиц и индивидуальных предпринимателей при осуществлении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государственного контроля (надзора) и муниципального контроля")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Приложения: 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(копия распоряжения руководителя, заместителя руководителя органа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муниципального контроля о проведении внеплановой выездной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документы, содержащие сведения, послужившие основанием для проведения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внеплановой проверки)</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 ___________ 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(наименование должностного   (подпись)  (фамилия, имя, отчество (в случае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лица)                                    если имеется)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М.П.</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Дата и время составления документа: _______________________________________</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37516F" w:rsidRDefault="0037516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23AC7" w:rsidRPr="0037516F" w:rsidRDefault="00123AC7">
      <w:pPr>
        <w:pStyle w:val="ConsPlusNormal"/>
        <w:jc w:val="right"/>
        <w:outlineLvl w:val="1"/>
        <w:rPr>
          <w:rFonts w:ascii="Times New Roman" w:hAnsi="Times New Roman" w:cs="Times New Roman"/>
          <w:sz w:val="28"/>
          <w:szCs w:val="28"/>
        </w:rPr>
      </w:pPr>
      <w:r w:rsidRPr="0037516F">
        <w:rPr>
          <w:rFonts w:ascii="Times New Roman" w:hAnsi="Times New Roman" w:cs="Times New Roman"/>
          <w:sz w:val="28"/>
          <w:szCs w:val="28"/>
        </w:rPr>
        <w:lastRenderedPageBreak/>
        <w:t>Приложение N 4</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к административному регламенту</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на осуществление муниципального контроля</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в области торговой деятельности</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на территории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Администрация Иркутского районного муниципального образования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Сектор муниципального контроля администрации района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(наименование органа муниципального контроля)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                      "___" ___________ 20__ г.</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(место составления акта)                         (дата составления акта)</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(время составления акта)</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АКТ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органом муниципального контроля юридического лица,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N _____________</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По адресу/адресам: 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(место проведения проверки)</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На основании: 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(вид документа с указанием реквизитов (номер, дата)</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была проведена ______________________________________ проверка в отношении: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(плановая/внеплановая, документарная/выездная)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(наименование юридического лица, фамилия, имя, отчество (последнее -</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при наличии)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lastRenderedPageBreak/>
        <w:t>Дата и время проведения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 _______ 20__ г. с __ час. __ мин. до __ час. __ мин. Продолжительность</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 _______ 20__ г. с __ час. __ мин. до __ час. __ мин. Продолжительность</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(заполняется в случае проведения проверок филиалов, представительств,</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обособленных структурных подразделений юридического лица или при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осуществлении деятельности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 нескольким адресам)</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Общая продолжительность проверки: 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(рабочих дней/часов)</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Акт составлен: 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(наименование органа муниципального контроля)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С копией распоряжения/приказа о проведении проверки ознакомлен(ы):</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(заполняется при проведении выездной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(фамилии, инициалы, подпись, дата, время)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Дата и номер решения прокурора (его заместителя) о согласовании  проведения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проверки: 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(заполняется в случае необходимости согласования проверки с органами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прокуратуры)</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Лицо(а), проводившее проверку: 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(фамилия, имя, отчество (последнее - при наличии), должность должностного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лица (должностных лиц), проводившего(их) проверку; в случае привлечения к</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участию в проверке экспертов, экспертных организаций указываются </w:t>
      </w:r>
      <w:r w:rsidRPr="0037516F">
        <w:rPr>
          <w:rFonts w:ascii="Times New Roman" w:hAnsi="Times New Roman" w:cs="Times New Roman"/>
          <w:sz w:val="28"/>
          <w:szCs w:val="28"/>
        </w:rPr>
        <w:lastRenderedPageBreak/>
        <w:t>фамилии,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имена, отчества (последнее - при наличии), должности экспертов и/или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наименования экспертных организаций с указанием реквизитов свидетельства об</w:t>
      </w:r>
      <w:bookmarkStart w:id="7" w:name="_GoBack"/>
      <w:bookmarkEnd w:id="7"/>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аккредитации и наименование органа по аккредитации, выдавшего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свидетельство)</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При проведении проверки присутствовали: 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(фамилия, имя, отчество (последнее - при наличии), должность руководителя,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иного должностного лица (должностных лиц) или уполномоченного представителя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юридического лица, уполномоченного представителя индивидуального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предпринимателя, уполномоченного представителя саморегулируемой организации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 случае проведения проверки члена саморегулируемой организации),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присутствовавших при проведении мероприятий по проверке)</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 ходе проведения проверки: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выявлены    нарушения    обязательных    требований   или   требований,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установленных   муниципальными  правовыми  актами  (с  указанием  положений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(нормативных) правовых актов): 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(с указанием характера нарушений; лиц, допустивших нарушения)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выявлены  несоответствия  сведений, содержащихся в уведомлении о начале</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осуществления    отдельных    видов    предпринимательской    деятельности,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обязательным  требованиям  (с  указанием  положений  (нормативных) правовых</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актов): 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выявлены   факты   невыполнения  предписаний  органов  </w:t>
      </w:r>
      <w:r w:rsidRPr="0037516F">
        <w:rPr>
          <w:rFonts w:ascii="Times New Roman" w:hAnsi="Times New Roman" w:cs="Times New Roman"/>
          <w:sz w:val="28"/>
          <w:szCs w:val="28"/>
        </w:rPr>
        <w:lastRenderedPageBreak/>
        <w:t>государственного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контроля (надзора), органов муниципального контроля (с указанием реквизитов</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выданных предписаний): 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нарушений не выявлено 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Запись   в   Журнал   учета  проверок  юридического  лица,  индивидуального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предпринимателя,  проводимых  органами государственного контроля (надзора),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органами   муниципального  контроля  внесена  (заполняется  при  проведении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выездной проверки):</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 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(подпись проверяющего)        (подпись уполномоченного представителя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юридического лица, индивидуального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предпринимателя, его уполномоченного представителя)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Журнал  учета  проверок юридического лица,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проводимых   органами   государственного   контроля   (надзора),   органами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муниципального  контроля,  отсутствует (заполняется при проведении выездной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проверки):</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 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(подпись проверяющего)        (подпись уполномоченного представителя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юридического лица, индивидуального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предпринимателя, его уполномоченного представителя)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Прилагаемые к акту документы: 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Подписи лиц, проводивших проверку: 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lastRenderedPageBreak/>
        <w:t>С   актом   проверки   ознакомлен(а),  копию  акта  со  всеми  приложениями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получил(а): 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(фамилия, имя, отчество (последнее - при наличии), должность руководителя,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иного должностного лица или уполномоченного представителя юридического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лица, индивидуального предпринимателя, его уполномоченного представителя)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"___" ______________ 20__ г.</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(подпись)</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Пометка об отказе ознакомления с актом проверки: 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(подпись уполномоченного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должностного лица (лиц),</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проводившего проверку)</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37516F" w:rsidRDefault="0037516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23AC7" w:rsidRPr="0037516F" w:rsidRDefault="00123AC7">
      <w:pPr>
        <w:pStyle w:val="ConsPlusNormal"/>
        <w:jc w:val="right"/>
        <w:outlineLvl w:val="1"/>
        <w:rPr>
          <w:rFonts w:ascii="Times New Roman" w:hAnsi="Times New Roman" w:cs="Times New Roman"/>
          <w:sz w:val="28"/>
          <w:szCs w:val="28"/>
        </w:rPr>
      </w:pPr>
      <w:r w:rsidRPr="0037516F">
        <w:rPr>
          <w:rFonts w:ascii="Times New Roman" w:hAnsi="Times New Roman" w:cs="Times New Roman"/>
          <w:sz w:val="28"/>
          <w:szCs w:val="28"/>
        </w:rPr>
        <w:lastRenderedPageBreak/>
        <w:t>Приложение N 5</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к административному регламенту</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на осуществление муниципального контроля</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в области торговой деятельности</w:t>
      </w:r>
    </w:p>
    <w:p w:rsidR="00123AC7" w:rsidRPr="0037516F" w:rsidRDefault="00123AC7">
      <w:pPr>
        <w:pStyle w:val="ConsPlusNormal"/>
        <w:jc w:val="right"/>
        <w:rPr>
          <w:rFonts w:ascii="Times New Roman" w:hAnsi="Times New Roman" w:cs="Times New Roman"/>
          <w:sz w:val="28"/>
          <w:szCs w:val="28"/>
        </w:rPr>
      </w:pPr>
      <w:r w:rsidRPr="0037516F">
        <w:rPr>
          <w:rFonts w:ascii="Times New Roman" w:hAnsi="Times New Roman" w:cs="Times New Roman"/>
          <w:sz w:val="28"/>
          <w:szCs w:val="28"/>
        </w:rPr>
        <w:t>на территории Иркутского района</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ЖУРНАЛ</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УЧЕТА ПРОВЕРОК ЮРИДИЧЕСКОГО ЛИЦА, ИНДИВИДУАЛЬНОГО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ПРЕДПРИНИМАТЕЛЯ, ПРОВОДИМЫХ ОРГАНАМИ ГОСУДАРСТВЕННОГО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КОНТРОЛЯ (НАДЗОРА), ОРГАНАМИ МУНИЦИПАЛЬНОГО КОНТРОЛЯ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(дата начала ведения Журнала)</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(наименование юридического лица/фамилия, имя, отчество (в случае если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имеется)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(адрес (место нахождения) постоянно действующего исполнительного органа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юридического лица/место жительства (место осуществления деятельности)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(если не совпадает с местом жительства) индивидуального предпринимателя)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(государственный регистрационный номер записи о государственной регистрации</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юридического лица/индивидуального предпринимателя, идентификационный номер</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налогоплательщика (для индивидуального предпринимателя), номер реестровой</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lastRenderedPageBreak/>
        <w:t xml:space="preserve">  записи и дата включения сведений в реестр субъектов малого или среднего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предпринимательства (для субъектов малого и среднего предпринимательства)</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Ответственное лицо: 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___________________________________________________________________________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(фамилия, имя, отчество (в случае если имеется),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должность лица (лиц), ответственного за ведение журнала</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учета проверок)</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_______________________________________________________</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(фамилия, имя, отчество (в случае если имеется)</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руководителя юридического лица, индивидуального</w:t>
      </w: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предпринимателя)</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Подпись: ______________________________________________</w:t>
      </w:r>
    </w:p>
    <w:p w:rsidR="00123AC7" w:rsidRPr="0037516F" w:rsidRDefault="00123AC7">
      <w:pPr>
        <w:pStyle w:val="ConsPlusNonformat"/>
        <w:jc w:val="both"/>
        <w:rPr>
          <w:rFonts w:ascii="Times New Roman" w:hAnsi="Times New Roman" w:cs="Times New Roman"/>
          <w:sz w:val="28"/>
          <w:szCs w:val="28"/>
        </w:rPr>
      </w:pPr>
    </w:p>
    <w:p w:rsidR="00123AC7" w:rsidRPr="0037516F" w:rsidRDefault="00123AC7">
      <w:pPr>
        <w:pStyle w:val="ConsPlusNonformat"/>
        <w:jc w:val="both"/>
        <w:rPr>
          <w:rFonts w:ascii="Times New Roman" w:hAnsi="Times New Roman" w:cs="Times New Roman"/>
          <w:sz w:val="28"/>
          <w:szCs w:val="28"/>
        </w:rPr>
      </w:pPr>
      <w:r w:rsidRPr="0037516F">
        <w:rPr>
          <w:rFonts w:ascii="Times New Roman" w:hAnsi="Times New Roman" w:cs="Times New Roman"/>
          <w:sz w:val="28"/>
          <w:szCs w:val="28"/>
        </w:rPr>
        <w:t xml:space="preserve">               М.П.</w:t>
      </w: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rPr>
          <w:rFonts w:ascii="Times New Roman" w:hAnsi="Times New Roman" w:cs="Times New Roman"/>
          <w:sz w:val="28"/>
          <w:szCs w:val="28"/>
        </w:rPr>
        <w:sectPr w:rsidR="00123AC7" w:rsidRPr="0037516F" w:rsidSect="00E3511D">
          <w:pgSz w:w="11906" w:h="16838"/>
          <w:pgMar w:top="1134" w:right="850" w:bottom="1134" w:left="1701" w:header="708" w:footer="708" w:gutter="0"/>
          <w:cols w:space="708"/>
          <w:docGrid w:linePitch="360"/>
        </w:sectPr>
      </w:pPr>
    </w:p>
    <w:p w:rsidR="00123AC7" w:rsidRPr="0037516F" w:rsidRDefault="00123AC7">
      <w:pPr>
        <w:pStyle w:val="ConsPlusNormal"/>
        <w:jc w:val="center"/>
        <w:outlineLvl w:val="2"/>
        <w:rPr>
          <w:rFonts w:ascii="Times New Roman" w:hAnsi="Times New Roman" w:cs="Times New Roman"/>
          <w:sz w:val="28"/>
          <w:szCs w:val="28"/>
        </w:rPr>
      </w:pPr>
      <w:r w:rsidRPr="0037516F">
        <w:rPr>
          <w:rFonts w:ascii="Times New Roman" w:hAnsi="Times New Roman" w:cs="Times New Roman"/>
          <w:sz w:val="28"/>
          <w:szCs w:val="28"/>
        </w:rPr>
        <w:lastRenderedPageBreak/>
        <w:t>СВЕДЕНИЯ О ПРОВОДИМЫХ ПРОВЕРКАХ</w:t>
      </w:r>
    </w:p>
    <w:p w:rsidR="00123AC7" w:rsidRPr="0037516F" w:rsidRDefault="00123A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6463"/>
        <w:gridCol w:w="2494"/>
      </w:tblGrid>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1</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Дата начала и окончания проверки</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2</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37516F">
              <w:rPr>
                <w:rFonts w:ascii="Times New Roman" w:hAnsi="Times New Roman" w:cs="Times New Roman"/>
                <w:sz w:val="28"/>
                <w:szCs w:val="28"/>
              </w:rPr>
              <w:t>микропредприятий</w:t>
            </w:r>
            <w:proofErr w:type="spellEnd"/>
            <w:r w:rsidRPr="0037516F">
              <w:rPr>
                <w:rFonts w:ascii="Times New Roman" w:hAnsi="Times New Roman" w:cs="Times New Roman"/>
                <w:sz w:val="28"/>
                <w:szCs w:val="28"/>
              </w:rPr>
              <w:t>, указывается в часах)</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3</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4</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Дата и номер распоряжения или приказа о проведении проверки</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5</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Цель, задачи и предмет проверки</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6</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Вид проверки (плановая или внеплановая):</w:t>
            </w:r>
          </w:p>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в отношении плановой проверки:</w:t>
            </w:r>
          </w:p>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 со ссылкой на ежегодный план проведения проверок;</w:t>
            </w:r>
          </w:p>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в отношении внеплановой выездной проверки:</w:t>
            </w:r>
          </w:p>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7</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lastRenderedPageBreak/>
              <w:t>8</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9</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10</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проводящего(их) проверку</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11</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494" w:type="dxa"/>
          </w:tcPr>
          <w:p w:rsidR="00123AC7" w:rsidRPr="0037516F" w:rsidRDefault="00123AC7">
            <w:pPr>
              <w:pStyle w:val="ConsPlusNormal"/>
              <w:rPr>
                <w:rFonts w:ascii="Times New Roman" w:hAnsi="Times New Roman" w:cs="Times New Roman"/>
                <w:sz w:val="28"/>
                <w:szCs w:val="28"/>
              </w:rPr>
            </w:pPr>
          </w:p>
        </w:tc>
      </w:tr>
      <w:tr w:rsidR="00123AC7" w:rsidRPr="0037516F">
        <w:tc>
          <w:tcPr>
            <w:tcW w:w="574"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12</w:t>
            </w:r>
          </w:p>
        </w:tc>
        <w:tc>
          <w:tcPr>
            <w:tcW w:w="6463" w:type="dxa"/>
          </w:tcPr>
          <w:p w:rsidR="00123AC7" w:rsidRPr="0037516F" w:rsidRDefault="00123AC7">
            <w:pPr>
              <w:pStyle w:val="ConsPlusNormal"/>
              <w:rPr>
                <w:rFonts w:ascii="Times New Roman" w:hAnsi="Times New Roman" w:cs="Times New Roman"/>
                <w:sz w:val="28"/>
                <w:szCs w:val="28"/>
              </w:rPr>
            </w:pPr>
            <w:r w:rsidRPr="0037516F">
              <w:rPr>
                <w:rFonts w:ascii="Times New Roman" w:hAnsi="Times New Roman" w:cs="Times New Roman"/>
                <w:sz w:val="28"/>
                <w:szCs w:val="28"/>
              </w:rPr>
              <w:t>Подпись должностного лица (лиц), проводившего проверку</w:t>
            </w:r>
          </w:p>
        </w:tc>
        <w:tc>
          <w:tcPr>
            <w:tcW w:w="2494" w:type="dxa"/>
          </w:tcPr>
          <w:p w:rsidR="00123AC7" w:rsidRPr="0037516F" w:rsidRDefault="00123AC7">
            <w:pPr>
              <w:pStyle w:val="ConsPlusNormal"/>
              <w:rPr>
                <w:rFonts w:ascii="Times New Roman" w:hAnsi="Times New Roman" w:cs="Times New Roman"/>
                <w:sz w:val="28"/>
                <w:szCs w:val="28"/>
              </w:rPr>
            </w:pPr>
          </w:p>
        </w:tc>
      </w:tr>
    </w:tbl>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jc w:val="both"/>
        <w:rPr>
          <w:rFonts w:ascii="Times New Roman" w:hAnsi="Times New Roman" w:cs="Times New Roman"/>
          <w:sz w:val="28"/>
          <w:szCs w:val="28"/>
        </w:rPr>
      </w:pPr>
    </w:p>
    <w:p w:rsidR="00123AC7" w:rsidRPr="0037516F" w:rsidRDefault="00123AC7">
      <w:pPr>
        <w:pStyle w:val="ConsPlusNormal"/>
        <w:pBdr>
          <w:top w:val="single" w:sz="6" w:space="0" w:color="auto"/>
        </w:pBdr>
        <w:spacing w:before="100" w:after="100"/>
        <w:jc w:val="both"/>
        <w:rPr>
          <w:rFonts w:ascii="Times New Roman" w:hAnsi="Times New Roman" w:cs="Times New Roman"/>
          <w:sz w:val="28"/>
          <w:szCs w:val="28"/>
        </w:rPr>
      </w:pPr>
    </w:p>
    <w:p w:rsidR="002E4D95" w:rsidRPr="0037516F" w:rsidRDefault="002E4D95">
      <w:pPr>
        <w:rPr>
          <w:rFonts w:ascii="Times New Roman" w:hAnsi="Times New Roman" w:cs="Times New Roman"/>
          <w:sz w:val="28"/>
          <w:szCs w:val="28"/>
        </w:rPr>
      </w:pPr>
    </w:p>
    <w:sectPr w:rsidR="002E4D95" w:rsidRPr="0037516F" w:rsidSect="00415B3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C7"/>
    <w:rsid w:val="00123AC7"/>
    <w:rsid w:val="002E4D95"/>
    <w:rsid w:val="0037516F"/>
    <w:rsid w:val="00A8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3A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A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A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3A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A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A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388666C7CB74155E6FE19423EFA43F4FFD910830366F49BA29893CBE1256808A949D81736D0F6506A2C" TargetMode="External"/><Relationship Id="rId13" Type="http://schemas.openxmlformats.org/officeDocument/2006/relationships/hyperlink" Target="consultantplus://offline/ref=7F388666C7CB74155E6FE19423EFA43F4FF5930C323D6F49BA29893CBE01A2C" TargetMode="External"/><Relationship Id="rId18" Type="http://schemas.openxmlformats.org/officeDocument/2006/relationships/hyperlink" Target="consultantplus://offline/ref=7F388666C7CB74155E6FE19423EFA43F4FF5930C303C6F49BA29893CBE01A2C" TargetMode="External"/><Relationship Id="rId26" Type="http://schemas.openxmlformats.org/officeDocument/2006/relationships/hyperlink" Target="consultantplus://offline/ref=7F388666C7CB74155E6FE19423EFA43F4FFD960A35376F49BA29893CBE1256808A949D8607A0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F388666C7CB74155E6FFF993583FE334CF6CE0436376517EF758F6BE14250D5CA0DA4C" TargetMode="External"/><Relationship Id="rId34" Type="http://schemas.openxmlformats.org/officeDocument/2006/relationships/hyperlink" Target="consultantplus://offline/ref=7F388666C7CB74155E6FE19423EFA43F4FFD910830366F49BA29893CBE1256808A949D81736D0C6306A3C" TargetMode="External"/><Relationship Id="rId7" Type="http://schemas.openxmlformats.org/officeDocument/2006/relationships/hyperlink" Target="consultantplus://offline/ref=7F388666C7CB74155E6FE19423EFA43F4FFD910830366F49BA29893CBE1256808A949D81736D0D6706ABC" TargetMode="External"/><Relationship Id="rId12" Type="http://schemas.openxmlformats.org/officeDocument/2006/relationships/hyperlink" Target="consultantplus://offline/ref=7F388666C7CB74155E6FFF993583FE334CF6CE0436376318E4748F6BE14250D5CAD49BD4302900656305695706A3C" TargetMode="External"/><Relationship Id="rId17" Type="http://schemas.openxmlformats.org/officeDocument/2006/relationships/hyperlink" Target="consultantplus://offline/ref=7F388666C7CB74155E6FE19423EFA43F4FF5930C323D6F49BA29893CBE01A2C" TargetMode="External"/><Relationship Id="rId25" Type="http://schemas.openxmlformats.org/officeDocument/2006/relationships/hyperlink" Target="consultantplus://offline/ref=7F388666C7CB74155E6FE19423EFA43F4FFD910830366F49BA29893CBE1256808A949D81736D0C6306A3C" TargetMode="External"/><Relationship Id="rId33" Type="http://schemas.openxmlformats.org/officeDocument/2006/relationships/hyperlink" Target="consultantplus://offline/ref=7F388666C7CB74155E6FE19423EFA43F4FF5930C323D6F49BA29893CBE01A2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F388666C7CB74155E6FE19423EFA43F4FFD910830366F49BA29893CBE01A2C" TargetMode="External"/><Relationship Id="rId20" Type="http://schemas.openxmlformats.org/officeDocument/2006/relationships/hyperlink" Target="consultantplus://offline/ref=7F388666C7CB74155E6FE19423EFA43F4FFD940C30306F49BA29893CBE01A2C" TargetMode="External"/><Relationship Id="rId29" Type="http://schemas.openxmlformats.org/officeDocument/2006/relationships/hyperlink" Target="consultantplus://offline/ref=7F388666C7CB74155E6FE19423EFA43F4FF5930C323D6F49BA29893CBE1256808A949D81736D0C6C06A1C" TargetMode="External"/><Relationship Id="rId1" Type="http://schemas.openxmlformats.org/officeDocument/2006/relationships/styles" Target="styles.xml"/><Relationship Id="rId6" Type="http://schemas.openxmlformats.org/officeDocument/2006/relationships/hyperlink" Target="consultantplus://offline/ref=7F388666C7CB74155E6FE19423EFA43F4FF5930C323D6F49BA29893CBE01A2C" TargetMode="External"/><Relationship Id="rId11" Type="http://schemas.openxmlformats.org/officeDocument/2006/relationships/hyperlink" Target="consultantplus://offline/ref=7F388666C7CB74155E6FFF993583FE334CF6CE0436376318E4748F6BE14250D5CAD49BD43029006563046D5406A3C" TargetMode="External"/><Relationship Id="rId24" Type="http://schemas.openxmlformats.org/officeDocument/2006/relationships/hyperlink" Target="consultantplus://offline/ref=7F388666C7CB74155E6FE19423EFA43F4FF5930C323D6F49BA29893CBE1256808A949D81736D0F6606A4C" TargetMode="External"/><Relationship Id="rId32" Type="http://schemas.openxmlformats.org/officeDocument/2006/relationships/hyperlink" Target="consultantplus://offline/ref=7F388666C7CB74155E6FE19423EFA43F4FF5930C323D6F49BA29893CBE1256808A949D81736D0F6606A4C" TargetMode="External"/><Relationship Id="rId37" Type="http://schemas.openxmlformats.org/officeDocument/2006/relationships/hyperlink" Target="consultantplus://offline/ref=7F388666C7CB74155E6FE19423EFA43F4FF5930C323D6F49BA29893CBE1256808A949D81736D0E6706ABC" TargetMode="External"/><Relationship Id="rId5" Type="http://schemas.openxmlformats.org/officeDocument/2006/relationships/hyperlink" Target="consultantplus://offline/ref=7F388666C7CB74155E6FE19423EFA43F4FF5940B3E356F49BA29893CBE1256808A949D81736D0C6706AAC" TargetMode="External"/><Relationship Id="rId15" Type="http://schemas.openxmlformats.org/officeDocument/2006/relationships/hyperlink" Target="consultantplus://offline/ref=7F388666C7CB74155E6FE19423EFA43F4FF5940B3E356F49BA29893CBE01A2C" TargetMode="External"/><Relationship Id="rId23" Type="http://schemas.openxmlformats.org/officeDocument/2006/relationships/hyperlink" Target="consultantplus://offline/ref=7F388666C7CB74155E6FE19423EFA43F4FF5940A37346F49BA29893CBE01A2C" TargetMode="External"/><Relationship Id="rId28" Type="http://schemas.openxmlformats.org/officeDocument/2006/relationships/hyperlink" Target="consultantplus://offline/ref=7F388666C7CB74155E6FE19423EFA43F4FF5930C323D6F49BA29893CBE1256808A949D81736D0C6606A6C" TargetMode="External"/><Relationship Id="rId36" Type="http://schemas.openxmlformats.org/officeDocument/2006/relationships/hyperlink" Target="consultantplus://offline/ref=7F388666C7CB74155E6FE19423EFA43F4FF5930C323D6F49BA29893CBE01A2C" TargetMode="External"/><Relationship Id="rId10" Type="http://schemas.openxmlformats.org/officeDocument/2006/relationships/hyperlink" Target="consultantplus://offline/ref=7F388666C7CB74155E6FFF993583FE334CF6CE0436376318E4748F6BE14250D5CAD49BD4302900656305685306ACC" TargetMode="External"/><Relationship Id="rId19" Type="http://schemas.openxmlformats.org/officeDocument/2006/relationships/hyperlink" Target="consultantplus://offline/ref=7F388666C7CB74155E6FE19423EFA43F4FFD960A35376F49BA29893CBE01A2C" TargetMode="External"/><Relationship Id="rId31" Type="http://schemas.openxmlformats.org/officeDocument/2006/relationships/hyperlink" Target="consultantplus://offline/ref=7F388666C7CB74155E6FE19423EFA43F4FFD960A35376F49BA29893CBE1256808A949D817306AFC" TargetMode="External"/><Relationship Id="rId4" Type="http://schemas.openxmlformats.org/officeDocument/2006/relationships/webSettings" Target="webSettings.xml"/><Relationship Id="rId9" Type="http://schemas.openxmlformats.org/officeDocument/2006/relationships/hyperlink" Target="consultantplus://offline/ref=7F388666C7CB74155E6FFF993583FE334CF6CE0436376517EF758F6BE14250D5CAD49BD4302900656306695706A3C" TargetMode="External"/><Relationship Id="rId14" Type="http://schemas.openxmlformats.org/officeDocument/2006/relationships/hyperlink" Target="consultantplus://offline/ref=7F388666C7CB74155E6FE19423EFA43F4FFC940C31376F49BA29893CBE01A2C" TargetMode="External"/><Relationship Id="rId22" Type="http://schemas.openxmlformats.org/officeDocument/2006/relationships/hyperlink" Target="consultantplus://offline/ref=7F388666C7CB74155E6FE19423EFA43F4FF5940A37346F49BA29893CBE01A2C" TargetMode="External"/><Relationship Id="rId27" Type="http://schemas.openxmlformats.org/officeDocument/2006/relationships/hyperlink" Target="consultantplus://offline/ref=7F388666C7CB74155E6FE19423EFA43F4FFD960A35376F49BA29893CBE1256808A949D8207A2C" TargetMode="External"/><Relationship Id="rId30" Type="http://schemas.openxmlformats.org/officeDocument/2006/relationships/hyperlink" Target="consultantplus://offline/ref=7F388666C7CB74155E6FE19423EFA43F4FF5930C323D6F49BA29893CBE1256808A949D81736D0D6306A5C" TargetMode="External"/><Relationship Id="rId35" Type="http://schemas.openxmlformats.org/officeDocument/2006/relationships/hyperlink" Target="consultantplus://offline/ref=7F388666C7CB74155E6FE19423EFA43F4FF5930C323D6F49BA29893CBE1256808A949D81736D0C6606A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12650</Words>
  <Characters>72106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Horohixkn</dc:creator>
  <cp:lastModifiedBy>Horohixkn</cp:lastModifiedBy>
  <cp:revision>3</cp:revision>
  <dcterms:created xsi:type="dcterms:W3CDTF">2017-12-22T02:00:00Z</dcterms:created>
  <dcterms:modified xsi:type="dcterms:W3CDTF">2017-12-22T02:09:00Z</dcterms:modified>
</cp:coreProperties>
</file>