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D" w:rsidRPr="004E6DFF" w:rsidRDefault="004D77BD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D77BD" w:rsidRDefault="004E6DFF" w:rsidP="00C73BD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оценке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воздействия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  </w:t>
      </w:r>
      <w:r w:rsidR="00C73BDA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Думы Иркутского районного муниципального образования «</w:t>
      </w:r>
      <w:r w:rsidR="00C73BDA" w:rsidRPr="00C73BDA">
        <w:rPr>
          <w:rFonts w:ascii="Times New Roman" w:eastAsia="Calibri" w:hAnsi="Times New Roman" w:cs="Times New Roman"/>
          <w:b/>
          <w:sz w:val="28"/>
          <w:szCs w:val="28"/>
        </w:rPr>
        <w:t>Об утверждении 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</w:t>
      </w:r>
      <w:r w:rsidR="009C0550" w:rsidRPr="009C055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40A2C" w:rsidRPr="004E6DFF" w:rsidRDefault="00140A2C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DFF" w:rsidRDefault="00140A2C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«___»   _________  202</w:t>
      </w:r>
      <w:r w:rsidR="009C055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№_________</w:t>
      </w:r>
    </w:p>
    <w:p w:rsidR="004D77BD" w:rsidRPr="00A106C6" w:rsidRDefault="004D77BD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</w:t>
      </w:r>
      <w:hyperlink r:id="rId7" w:history="1">
        <w:r w:rsidRPr="00A1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  утвержденным  постановлением  администрации Иркутского районного муниципального образования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693 </w:t>
      </w:r>
      <w:r w:rsidRPr="00A106C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24.12.2019 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экономическое управление,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</w:t>
      </w:r>
      <w:r w:rsidR="00C73BD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BDA">
        <w:rPr>
          <w:rFonts w:ascii="Times New Roman" w:eastAsia="Calibri" w:hAnsi="Times New Roman" w:cs="Times New Roman"/>
          <w:sz w:val="28"/>
          <w:szCs w:val="28"/>
        </w:rPr>
        <w:t xml:space="preserve"> Решения Думы ИРМО «</w:t>
      </w:r>
      <w:r w:rsidR="00C73BDA" w:rsidRPr="00C73BDA">
        <w:rPr>
          <w:rFonts w:ascii="Times New Roman" w:eastAsia="Calibri" w:hAnsi="Times New Roman" w:cs="Times New Roman"/>
          <w:sz w:val="28"/>
          <w:szCs w:val="28"/>
        </w:rPr>
        <w:t>Об утверждении 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</w:t>
      </w:r>
      <w:r w:rsidR="00C73BDA">
        <w:rPr>
          <w:rFonts w:ascii="Times New Roman" w:eastAsia="Calibri" w:hAnsi="Times New Roman" w:cs="Times New Roman"/>
          <w:sz w:val="28"/>
          <w:szCs w:val="28"/>
        </w:rPr>
        <w:t>»</w:t>
      </w:r>
      <w:r w:rsidR="00C73BDA" w:rsidRPr="00C7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>(далее – проект)  в целях подготовки настоящего заключения.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с   </w:t>
      </w:r>
      <w:hyperlink r:id="rId8" w:history="1">
        <w:r w:rsidRPr="00A1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проект   подлежит  проведению  оценки регулирующего воздействия.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1. В  рамках  проведения  процедуры  оценки  регулирующего воздействия проведены следующие мероприятия: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>размещение уведомления о подготовке проекта</w:t>
      </w:r>
      <w:r w:rsidR="009C0550">
        <w:rPr>
          <w:rFonts w:ascii="Times New Roman" w:eastAsia="Calibri" w:hAnsi="Times New Roman" w:cs="Times New Roman"/>
          <w:sz w:val="28"/>
          <w:szCs w:val="28"/>
        </w:rPr>
        <w:t>. Р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азмещено </w:t>
      </w:r>
      <w:r w:rsidR="009C0550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Иркутского района с 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указанием  срока размещения – 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да размещено,  </w:t>
      </w:r>
      <w:r w:rsidR="00C73BDA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9C0550">
        <w:rPr>
          <w:rFonts w:ascii="Times New Roman" w:eastAsia="Calibri" w:hAnsi="Times New Roman" w:cs="Times New Roman"/>
          <w:i/>
          <w:sz w:val="28"/>
          <w:szCs w:val="28"/>
        </w:rPr>
        <w:t xml:space="preserve"> октября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9C055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925B39">
        <w:rPr>
          <w:rFonts w:ascii="Times New Roman" w:eastAsia="Calibri" w:hAnsi="Times New Roman" w:cs="Times New Roman"/>
          <w:sz w:val="28"/>
          <w:szCs w:val="28"/>
        </w:rPr>
        <w:t>.</w:t>
      </w:r>
      <w:r w:rsidRPr="00A10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77BD" w:rsidRPr="00925B39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 размещение  разработанного  проекта,  сводного  отчета  о проведении оценки  регулирующего  воздействия,  а  также извещения о начале проведения публичных   консультаций   по   проекту   размещены  на  официальном  сайте администрации Иркутского района, с указанием сроков размещения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да размещено, </w:t>
      </w:r>
      <w:r w:rsidR="00C73BDA">
        <w:rPr>
          <w:rFonts w:ascii="Times New Roman" w:eastAsia="Calibri" w:hAnsi="Times New Roman" w:cs="Times New Roman"/>
          <w:i/>
          <w:sz w:val="28"/>
          <w:szCs w:val="28"/>
        </w:rPr>
        <w:t>15 ноября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>г.</w:t>
      </w:r>
      <w:r w:rsidRPr="00925B3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25B39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  проведение  публичных  консультаций  по  проекту с указанием периода проведения  публичных  консультаций,  количества  поступивших предложений и замечаний:</w:t>
      </w:r>
      <w:r w:rsidR="00F50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Публичные консультации проводились в период с 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октября по 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>12 ноября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Всего </w:t>
      </w:r>
      <w:r w:rsidR="00F507ED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поступивших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предложений: </w:t>
      </w:r>
      <w:r w:rsidR="00925B39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нет.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07ED" w:rsidRPr="00C73BDA" w:rsidRDefault="004D77BD" w:rsidP="00F507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2.Основной целью проекта является</w:t>
      </w:r>
      <w:r w:rsidR="00F507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>обеспечени</w:t>
      </w:r>
      <w:r w:rsidR="00C73BDA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 xml:space="preserve"> эффективного управления и распоряжения земельными участками, расположенными на территории Иркутского районного муниципального образования, государственная собственность на которые не разграничена, обеспечени</w:t>
      </w:r>
      <w:r w:rsidR="00C73BDA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</w:t>
      </w:r>
      <w:r w:rsidR="00D563D6" w:rsidRPr="00C73BD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73BDA" w:rsidRDefault="00140A2C" w:rsidP="00140A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Нормативными правовыми актами, определяющими необходимость постановки заявленной цели, являются 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>стать</w:t>
      </w:r>
      <w:r w:rsidR="004C4655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 xml:space="preserve"> 11, 65 Земельного кодекса Российской Федерации, постановление правительства Иркутской области от 01.12.2015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разграничена», постановление Правительства Иркутской области от 26.11.2020 № 969-пп «Об утверждении результатов определения кадастровой стоимости земельных участков в составе земель населенных</w:t>
      </w:r>
      <w:proofErr w:type="gramEnd"/>
      <w:r w:rsidR="00C73BDA" w:rsidRPr="00C73BDA">
        <w:rPr>
          <w:rFonts w:ascii="Times New Roman" w:eastAsia="Calibri" w:hAnsi="Times New Roman" w:cs="Times New Roman"/>
          <w:i/>
          <w:sz w:val="28"/>
          <w:szCs w:val="28"/>
        </w:rPr>
        <w:t xml:space="preserve"> пунктов, земель лесного фонда, земель особо охраняемых территорий и объектов на территории Иркутской области и средних уровней кадастровой стоимости земельных участков в составе земель населенных пунктов, земель лесного фонда, земель особо охраняемых территорий и объектов по муниципальным районам и городским округам на территории Иркутской области»</w:t>
      </w:r>
    </w:p>
    <w:p w:rsidR="004D77BD" w:rsidRPr="00140A2C" w:rsidRDefault="00140A2C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140A2C">
        <w:rPr>
          <w:rFonts w:ascii="Times New Roman" w:eastAsia="Calibri" w:hAnsi="Times New Roman" w:cs="Times New Roman"/>
          <w:i/>
          <w:sz w:val="28"/>
          <w:szCs w:val="28"/>
        </w:rPr>
        <w:t xml:space="preserve">В качестве основных групп субъектов предпринимательской  и инвестиционной деятельности выделяются </w:t>
      </w:r>
      <w:r w:rsidR="009B121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140A2C">
        <w:rPr>
          <w:rFonts w:ascii="Times New Roman" w:eastAsia="Calibri" w:hAnsi="Times New Roman" w:cs="Times New Roman"/>
          <w:i/>
          <w:sz w:val="28"/>
          <w:szCs w:val="28"/>
        </w:rPr>
        <w:t xml:space="preserve">убъекты предпринимательской деятельности, в том числе 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563D6" w:rsidRPr="00D563D6">
        <w:rPr>
          <w:rFonts w:ascii="Times New Roman" w:eastAsia="Calibri" w:hAnsi="Times New Roman" w:cs="Times New Roman"/>
          <w:i/>
          <w:sz w:val="28"/>
          <w:szCs w:val="28"/>
        </w:rPr>
        <w:t>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40A2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40A2C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информации, содержащейся в сводном отчете, изменение обязанностей потенциальных адресатов предлагаемого правового регулирования, связанных с ним дополнительных расходов (доходов), издержки и выгоды адресатов предлагаемого правового регулирования, а также изменение функций, обязанностей,   полномочий и прав органов местного самоуправления Иркутского района отсутствуют.</w:t>
      </w:r>
    </w:p>
    <w:p w:rsidR="006D435A" w:rsidRPr="006D435A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основе проведенной оценки регулирующего воздействия проекта, с учетом информации, представленной разработчиком в сводном отчете, уполномоченным органом сделаны следующие выводы:</w:t>
      </w:r>
    </w:p>
    <w:p w:rsidR="004D77BD" w:rsidRPr="004E6DFF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06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>О соблюдении процедуры проведения оценки регулирующего воздействия проекта:</w:t>
      </w:r>
      <w:r w:rsidR="004E6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соблюдена и выполнена в соответствии с требованиями </w:t>
      </w:r>
      <w:hyperlink r:id="rId9" w:history="1">
        <w:r w:rsidRPr="004E6DFF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Порядка</w:t>
        </w:r>
      </w:hyperlink>
      <w:r w:rsidRPr="004E6D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6D435A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2.   О   наличии   либо  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Иркутского района</w:t>
      </w:r>
      <w:r w:rsidR="006D4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2DF" w:rsidRDefault="004D77BD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384D">
        <w:rPr>
          <w:rFonts w:ascii="Times New Roman" w:eastAsia="Calibri" w:hAnsi="Times New Roman" w:cs="Times New Roman"/>
          <w:i/>
          <w:sz w:val="28"/>
          <w:szCs w:val="28"/>
        </w:rPr>
        <w:t>По результатам оценки регулирующего воздействия, с учетом представленной разработчиком информаци</w:t>
      </w:r>
      <w:r w:rsidR="00BF32DF">
        <w:rPr>
          <w:rFonts w:ascii="Times New Roman" w:eastAsia="Calibri" w:hAnsi="Times New Roman" w:cs="Times New Roman"/>
          <w:i/>
          <w:sz w:val="28"/>
          <w:szCs w:val="28"/>
        </w:rPr>
        <w:t xml:space="preserve">и, уполномоченный орган полагает, что в нормативном правовом акте отсутствуют положения, вводящие </w:t>
      </w:r>
      <w:r w:rsidR="00BF32D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Иркутского районного муниципального образования.</w:t>
      </w:r>
      <w:proofErr w:type="gramEnd"/>
    </w:p>
    <w:p w:rsidR="00FB72B7" w:rsidRDefault="004C4655" w:rsidP="004C46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Необходимо отметить, что для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 xml:space="preserve"> объективного и экономически обоснованного расчета арендной платы за земельные участки, государственная собственность на которые не разграничена, Комитетом по управлению муниципальным имуществом и жизнеобеспечению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(далее – КУМИ)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Иркутского районного муниципального образования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был заключен контракт с 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4C4655">
        <w:rPr>
          <w:rFonts w:ascii="Times New Roman" w:eastAsia="Calibri" w:hAnsi="Times New Roman" w:cs="Times New Roman"/>
          <w:i/>
          <w:sz w:val="28"/>
          <w:szCs w:val="28"/>
        </w:rPr>
        <w:t>ПроБизнесЭксперт</w:t>
      </w:r>
      <w:proofErr w:type="spellEnd"/>
      <w:r w:rsidRPr="004C4655">
        <w:rPr>
          <w:rFonts w:ascii="Times New Roman" w:eastAsia="Calibri" w:hAnsi="Times New Roman" w:cs="Times New Roman"/>
          <w:i/>
          <w:sz w:val="28"/>
          <w:szCs w:val="28"/>
        </w:rPr>
        <w:t>»  от 04.02.2021 № КМ-06/21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C4655" w:rsidRDefault="004C4655" w:rsidP="004C46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соответствии с контрактом 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4C4655">
        <w:rPr>
          <w:rFonts w:ascii="Times New Roman" w:eastAsia="Calibri" w:hAnsi="Times New Roman" w:cs="Times New Roman"/>
          <w:i/>
          <w:sz w:val="28"/>
          <w:szCs w:val="28"/>
        </w:rPr>
        <w:t>ПроБизнесЭксперт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проведена оценка средней удельной рыночной стоимости арендной платы за земельные участки, расположенные на территории Иркутского районного муниципального образования, в разрезе категорий земель и видов разрешенного использования земельных участков с  учетом  необходимости установления  арендной платы за использование земельных участков не менее земельного налога за соответствующий земельный участок согласно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 xml:space="preserve">правительства Иркутской области от 01.12.2015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C4655">
        <w:rPr>
          <w:rFonts w:ascii="Times New Roman" w:eastAsia="Calibri" w:hAnsi="Times New Roman" w:cs="Times New Roman"/>
          <w:i/>
          <w:sz w:val="28"/>
          <w:szCs w:val="28"/>
        </w:rPr>
        <w:t>№ 601–</w:t>
      </w:r>
      <w:proofErr w:type="spellStart"/>
      <w:r w:rsidRPr="004C4655">
        <w:rPr>
          <w:rFonts w:ascii="Times New Roman" w:eastAsia="Calibri" w:hAnsi="Times New Roman" w:cs="Times New Roman"/>
          <w:i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4C4655" w:rsidRDefault="004C4655" w:rsidP="004C46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КУМИ админ</w:t>
      </w:r>
      <w:r w:rsidR="00FB72B7"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страции </w:t>
      </w:r>
      <w:r w:rsidR="00FB72B7" w:rsidRPr="00FB72B7">
        <w:rPr>
          <w:rFonts w:ascii="Times New Roman" w:eastAsia="Calibri" w:hAnsi="Times New Roman" w:cs="Times New Roman"/>
          <w:i/>
          <w:sz w:val="28"/>
          <w:szCs w:val="28"/>
        </w:rPr>
        <w:t xml:space="preserve">Иркутского районного муниципального образования  </w:t>
      </w:r>
      <w:r w:rsidR="00FB72B7">
        <w:rPr>
          <w:rFonts w:ascii="Times New Roman" w:eastAsia="Calibri" w:hAnsi="Times New Roman" w:cs="Times New Roman"/>
          <w:i/>
          <w:sz w:val="28"/>
          <w:szCs w:val="28"/>
        </w:rPr>
        <w:t>сформированы экономически обоснованные  коэффициенты с учетом категории земель, применяемые к размеру арендной платы за земельные участки, с учетом таких параметров как не увеличения налоговой нагрузки на субъекты предпринимательской деятельности и недопущения образования выпадающих доходов в бюджете Иркутского районного муниципального образования.</w:t>
      </w:r>
      <w:proofErr w:type="gramEnd"/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3. Выводы уполномоченного органа о достаточности оснований для принятия решения,   о   введении   предлагаемого  разработчиком  варианта  правового регулирования и утверждении проекта нормативного правового акта.</w:t>
      </w:r>
    </w:p>
    <w:p w:rsidR="00E213DD" w:rsidRDefault="00BF32DF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F32DF">
        <w:rPr>
          <w:rFonts w:ascii="Times New Roman" w:eastAsia="Calibri" w:hAnsi="Times New Roman" w:cs="Times New Roman"/>
          <w:i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изложенного, </w:t>
      </w:r>
      <w:r w:rsidR="00E213DD">
        <w:rPr>
          <w:rFonts w:ascii="Times New Roman" w:eastAsia="Calibri" w:hAnsi="Times New Roman" w:cs="Times New Roman"/>
          <w:i/>
          <w:sz w:val="28"/>
          <w:szCs w:val="28"/>
        </w:rPr>
        <w:t xml:space="preserve"> считаем, что выбор предлагаемой модели регулирования, предусмотренной проектом, является своевременным и обоснованным, имеются достаточные основания для принятия </w:t>
      </w:r>
      <w:proofErr w:type="gramStart"/>
      <w:r w:rsidR="00E213DD">
        <w:rPr>
          <w:rFonts w:ascii="Times New Roman" w:eastAsia="Calibri" w:hAnsi="Times New Roman" w:cs="Times New Roman"/>
          <w:i/>
          <w:sz w:val="28"/>
          <w:szCs w:val="28"/>
        </w:rPr>
        <w:t>решения</w:t>
      </w:r>
      <w:proofErr w:type="gramEnd"/>
      <w:r w:rsidR="00E213DD">
        <w:rPr>
          <w:rFonts w:ascii="Times New Roman" w:eastAsia="Calibri" w:hAnsi="Times New Roman" w:cs="Times New Roman"/>
          <w:i/>
          <w:sz w:val="28"/>
          <w:szCs w:val="28"/>
        </w:rPr>
        <w:t xml:space="preserve"> о введении предлагаемого разработчиком варианта правового регулирования и утверждения проекта нормативного правового акта.</w:t>
      </w:r>
      <w:r w:rsidR="00453082">
        <w:rPr>
          <w:rFonts w:ascii="Times New Roman" w:eastAsia="Calibri" w:hAnsi="Times New Roman" w:cs="Times New Roman"/>
          <w:i/>
          <w:sz w:val="28"/>
          <w:szCs w:val="28"/>
        </w:rPr>
        <w:t xml:space="preserve"> Однако, ввиду отсутствия в период проведения публичных консультаций замечаний и предложений, представляется целесообразным проведение мониторинга воздействия нормативного правового акта в период его действия.</w:t>
      </w:r>
    </w:p>
    <w:p w:rsidR="00E213DD" w:rsidRDefault="00E213D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1214" w:rsidRPr="00BF32DF" w:rsidRDefault="009B1214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77B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экономического управления</w:t>
      </w:r>
    </w:p>
    <w:p w:rsidR="00F34CF8" w:rsidRDefault="00E213DD" w:rsidP="00FB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Иркутского района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А.В.Орлова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2B7" w:rsidRDefault="00FB72B7" w:rsidP="00FB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2B7" w:rsidRPr="00FB72B7" w:rsidRDefault="00FB72B7" w:rsidP="00FB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2B7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Pr="00FB72B7">
        <w:rPr>
          <w:rFonts w:ascii="Times New Roman" w:eastAsia="Calibri" w:hAnsi="Times New Roman" w:cs="Times New Roman"/>
          <w:sz w:val="20"/>
          <w:szCs w:val="20"/>
        </w:rPr>
        <w:t>Еремеева</w:t>
      </w:r>
      <w:proofErr w:type="spellEnd"/>
      <w:r w:rsidRPr="00FB72B7">
        <w:rPr>
          <w:rFonts w:ascii="Times New Roman" w:eastAsia="Calibri" w:hAnsi="Times New Roman" w:cs="Times New Roman"/>
          <w:sz w:val="20"/>
          <w:szCs w:val="20"/>
        </w:rPr>
        <w:t xml:space="preserve"> М.Л.</w:t>
      </w:r>
    </w:p>
    <w:p w:rsidR="00FB72B7" w:rsidRPr="00FB72B7" w:rsidRDefault="00FB72B7" w:rsidP="00FB72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B72B7">
        <w:rPr>
          <w:rFonts w:ascii="Times New Roman" w:eastAsia="Calibri" w:hAnsi="Times New Roman" w:cs="Times New Roman"/>
          <w:sz w:val="20"/>
          <w:szCs w:val="20"/>
        </w:rPr>
        <w:t>718-021</w:t>
      </w:r>
      <w:bookmarkStart w:id="0" w:name="_GoBack"/>
      <w:bookmarkEnd w:id="0"/>
    </w:p>
    <w:sectPr w:rsidR="00FB72B7" w:rsidRPr="00FB72B7" w:rsidSect="00FB72B7">
      <w:headerReference w:type="default" r:id="rId10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38" w:rsidRDefault="00453082">
      <w:pPr>
        <w:spacing w:after="0" w:line="240" w:lineRule="auto"/>
      </w:pPr>
      <w:r>
        <w:separator/>
      </w:r>
    </w:p>
  </w:endnote>
  <w:endnote w:type="continuationSeparator" w:id="0">
    <w:p w:rsidR="00C01D38" w:rsidRDefault="0045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38" w:rsidRDefault="00453082">
      <w:pPr>
        <w:spacing w:after="0" w:line="240" w:lineRule="auto"/>
      </w:pPr>
      <w:r>
        <w:separator/>
      </w:r>
    </w:p>
  </w:footnote>
  <w:footnote w:type="continuationSeparator" w:id="0">
    <w:p w:rsidR="00C01D38" w:rsidRDefault="0045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3D9" w:rsidRPr="00CD657A" w:rsidRDefault="009B12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5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2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3D9" w:rsidRDefault="00FB7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D"/>
    <w:rsid w:val="00140A2C"/>
    <w:rsid w:val="00453082"/>
    <w:rsid w:val="004C4655"/>
    <w:rsid w:val="004D77BD"/>
    <w:rsid w:val="004E6DFF"/>
    <w:rsid w:val="0065384D"/>
    <w:rsid w:val="006D435A"/>
    <w:rsid w:val="00925B39"/>
    <w:rsid w:val="009B1214"/>
    <w:rsid w:val="009C0550"/>
    <w:rsid w:val="00B834CC"/>
    <w:rsid w:val="00BF32DF"/>
    <w:rsid w:val="00C01D38"/>
    <w:rsid w:val="00C73BDA"/>
    <w:rsid w:val="00D563D6"/>
    <w:rsid w:val="00E213DD"/>
    <w:rsid w:val="00EC69A4"/>
    <w:rsid w:val="00EE2E5D"/>
    <w:rsid w:val="00F507ED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35A71B5A00371D5F1754F400998CF3DB8D0AB275D5071E549335CED2E9E8FB6E7F0F547160EB4287AF5ACBD50ED566281A5DDCD300585E010DDE1TE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2</cp:revision>
  <dcterms:created xsi:type="dcterms:W3CDTF">2021-12-23T05:58:00Z</dcterms:created>
  <dcterms:modified xsi:type="dcterms:W3CDTF">2021-12-23T05:58:00Z</dcterms:modified>
</cp:coreProperties>
</file>